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drawings/drawing8.xml" ContentType="application/vnd.openxmlformats-officedocument.drawingml.chartshapes+xml"/>
  <Override PartName="/word/charts/chart9.xml" ContentType="application/vnd.openxmlformats-officedocument.drawingml.chart+xml"/>
  <Override PartName="/word/drawings/drawing9.xml" ContentType="application/vnd.openxmlformats-officedocument.drawingml.chartshapes+xml"/>
  <Override PartName="/word/charts/chart10.xml" ContentType="application/vnd.openxmlformats-officedocument.drawingml.chart+xml"/>
  <Override PartName="/word/drawings/drawing10.xml" ContentType="application/vnd.openxmlformats-officedocument.drawingml.chartshapes+xml"/>
  <Override PartName="/word/charts/chart11.xml" ContentType="application/vnd.openxmlformats-officedocument.drawingml.chart+xml"/>
  <Override PartName="/word/drawings/drawing11.xml" ContentType="application/vnd.openxmlformats-officedocument.drawingml.chartshapes+xml"/>
  <Override PartName="/word/charts/chart12.xml" ContentType="application/vnd.openxmlformats-officedocument.drawingml.chart+xml"/>
  <Override PartName="/word/drawings/drawing12.xml" ContentType="application/vnd.openxmlformats-officedocument.drawingml.chartshapes+xml"/>
  <Override PartName="/word/charts/chart13.xml" ContentType="application/vnd.openxmlformats-officedocument.drawingml.chart+xml"/>
  <Override PartName="/word/drawings/drawing13.xml" ContentType="application/vnd.openxmlformats-officedocument.drawingml.chartshapes+xml"/>
  <Override PartName="/word/charts/chart14.xml" ContentType="application/vnd.openxmlformats-officedocument.drawingml.chart+xml"/>
  <Override PartName="/word/drawings/drawing14.xml" ContentType="application/vnd.openxmlformats-officedocument.drawingml.chartshapes+xml"/>
  <Override PartName="/word/charts/chart15.xml" ContentType="application/vnd.openxmlformats-officedocument.drawingml.chart+xml"/>
  <Override PartName="/word/drawings/drawing15.xml" ContentType="application/vnd.openxmlformats-officedocument.drawingml.chartshapes+xml"/>
  <Override PartName="/word/charts/chart16.xml" ContentType="application/vnd.openxmlformats-officedocument.drawingml.chart+xml"/>
  <Override PartName="/word/drawings/drawing16.xml" ContentType="application/vnd.openxmlformats-officedocument.drawingml.chartshap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7.xml" ContentType="application/vnd.openxmlformats-officedocument.drawingml.chart+xml"/>
  <Override PartName="/word/theme/themeOverride1.xml" ContentType="application/vnd.openxmlformats-officedocument.themeOverride+xml"/>
  <Override PartName="/word/charts/chart18.xml" ContentType="application/vnd.openxmlformats-officedocument.drawingml.chart+xml"/>
  <Override PartName="/word/theme/themeOverride2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B3E3C9" w14:textId="77777777" w:rsidR="007518EA" w:rsidRPr="00BC2037" w:rsidRDefault="007518EA" w:rsidP="003C3BDC">
      <w:pPr>
        <w:spacing w:line="276" w:lineRule="auto"/>
        <w:jc w:val="center"/>
        <w:outlineLvl w:val="0"/>
        <w:rPr>
          <w:b/>
        </w:rPr>
      </w:pPr>
      <w:r w:rsidRPr="00BC2037">
        <w:rPr>
          <w:b/>
        </w:rPr>
        <w:t xml:space="preserve">МИНИСТЕРСТВО НАУКИ И ВЫСШЕГО ОБРАЗОВАНИЯ </w:t>
      </w:r>
    </w:p>
    <w:p w14:paraId="09367170" w14:textId="77777777" w:rsidR="007518EA" w:rsidRPr="00BC2037" w:rsidRDefault="007518EA" w:rsidP="003C3BDC">
      <w:pPr>
        <w:spacing w:line="276" w:lineRule="auto"/>
        <w:jc w:val="center"/>
        <w:outlineLvl w:val="0"/>
        <w:rPr>
          <w:b/>
        </w:rPr>
      </w:pPr>
      <w:r w:rsidRPr="00BC2037">
        <w:rPr>
          <w:b/>
        </w:rPr>
        <w:t>РОССИЙСКОЙ ФЕДЕРАЦИИ</w:t>
      </w:r>
    </w:p>
    <w:p w14:paraId="08AA79E2" w14:textId="77777777" w:rsidR="007518EA" w:rsidRPr="00BC2037" w:rsidRDefault="007518EA" w:rsidP="003C3BDC">
      <w:pPr>
        <w:spacing w:line="276" w:lineRule="auto"/>
        <w:jc w:val="center"/>
        <w:rPr>
          <w:b/>
          <w:sz w:val="10"/>
          <w:szCs w:val="10"/>
        </w:rPr>
      </w:pPr>
    </w:p>
    <w:p w14:paraId="0F127C51" w14:textId="77777777" w:rsidR="007518EA" w:rsidRPr="00936427" w:rsidRDefault="007518EA" w:rsidP="003C3BDC">
      <w:pPr>
        <w:spacing w:line="276" w:lineRule="auto"/>
        <w:jc w:val="center"/>
        <w:rPr>
          <w:b/>
          <w:bCs/>
        </w:rPr>
      </w:pPr>
      <w:r w:rsidRPr="00936427">
        <w:rPr>
          <w:b/>
          <w:bCs/>
        </w:rPr>
        <w:t xml:space="preserve">ФГБНУ «ФЕДЕРАЛЬНЫЙ АГРАРНЫЙ НАУЧНЫЙ ЦЕНТР </w:t>
      </w:r>
    </w:p>
    <w:p w14:paraId="5337DF27" w14:textId="77777777" w:rsidR="007518EA" w:rsidRDefault="007518EA" w:rsidP="003C3BDC">
      <w:pPr>
        <w:spacing w:line="276" w:lineRule="auto"/>
        <w:jc w:val="center"/>
        <w:rPr>
          <w:b/>
          <w:bCs/>
        </w:rPr>
      </w:pPr>
      <w:r w:rsidRPr="00936427">
        <w:rPr>
          <w:b/>
          <w:bCs/>
        </w:rPr>
        <w:t>СЕВЕРО-ВОСТОКА имени Н. В. РУДНИЦКОГО»</w:t>
      </w:r>
    </w:p>
    <w:p w14:paraId="76E71366" w14:textId="77777777" w:rsidR="004725F3" w:rsidRPr="004725F3" w:rsidRDefault="004725F3" w:rsidP="003C3BDC">
      <w:pPr>
        <w:jc w:val="center"/>
        <w:rPr>
          <w:b/>
          <w:szCs w:val="28"/>
        </w:rPr>
      </w:pPr>
    </w:p>
    <w:p w14:paraId="19E0246C" w14:textId="77777777" w:rsidR="004725F3" w:rsidRPr="004725F3" w:rsidRDefault="004725F3" w:rsidP="003C3BDC">
      <w:pPr>
        <w:jc w:val="center"/>
        <w:rPr>
          <w:b/>
          <w:szCs w:val="28"/>
        </w:rPr>
      </w:pPr>
    </w:p>
    <w:p w14:paraId="46E1FA28" w14:textId="77777777" w:rsidR="004725F3" w:rsidRPr="004725F3" w:rsidRDefault="004725F3" w:rsidP="003C3BDC">
      <w:pPr>
        <w:jc w:val="center"/>
        <w:rPr>
          <w:b/>
          <w:szCs w:val="28"/>
        </w:rPr>
      </w:pPr>
    </w:p>
    <w:p w14:paraId="6646AFD7" w14:textId="4CCEEB5D" w:rsidR="004725F3" w:rsidRDefault="004725F3" w:rsidP="003C3BDC">
      <w:pPr>
        <w:jc w:val="center"/>
        <w:rPr>
          <w:b/>
          <w:szCs w:val="28"/>
        </w:rPr>
      </w:pPr>
    </w:p>
    <w:p w14:paraId="39283882" w14:textId="570CB861" w:rsidR="00905CFA" w:rsidRDefault="00905CFA" w:rsidP="003C3BDC">
      <w:pPr>
        <w:jc w:val="center"/>
        <w:rPr>
          <w:b/>
          <w:szCs w:val="28"/>
        </w:rPr>
      </w:pPr>
    </w:p>
    <w:p w14:paraId="1E0A4352" w14:textId="0AC571B7" w:rsidR="00905CFA" w:rsidRDefault="00905CFA" w:rsidP="003C3BDC">
      <w:pPr>
        <w:jc w:val="center"/>
        <w:rPr>
          <w:b/>
          <w:szCs w:val="28"/>
        </w:rPr>
      </w:pPr>
    </w:p>
    <w:p w14:paraId="53A8338D" w14:textId="76CE794B" w:rsidR="00905CFA" w:rsidRDefault="00905CFA" w:rsidP="003C3BDC">
      <w:pPr>
        <w:jc w:val="center"/>
        <w:rPr>
          <w:b/>
          <w:szCs w:val="28"/>
        </w:rPr>
      </w:pPr>
    </w:p>
    <w:p w14:paraId="6A10209D" w14:textId="07C0164F" w:rsidR="00905CFA" w:rsidRDefault="00905CFA" w:rsidP="003C3BDC">
      <w:pPr>
        <w:jc w:val="center"/>
        <w:rPr>
          <w:b/>
          <w:szCs w:val="28"/>
        </w:rPr>
      </w:pPr>
    </w:p>
    <w:p w14:paraId="6F247E0F" w14:textId="6604E97A" w:rsidR="00905CFA" w:rsidRDefault="00905CFA" w:rsidP="003C3BDC">
      <w:pPr>
        <w:jc w:val="center"/>
        <w:rPr>
          <w:b/>
          <w:szCs w:val="28"/>
        </w:rPr>
      </w:pPr>
    </w:p>
    <w:p w14:paraId="657DDA0A" w14:textId="77777777" w:rsidR="00905CFA" w:rsidRPr="004725F3" w:rsidRDefault="00905CFA" w:rsidP="003C3BDC">
      <w:pPr>
        <w:jc w:val="center"/>
        <w:rPr>
          <w:b/>
          <w:szCs w:val="28"/>
        </w:rPr>
      </w:pPr>
    </w:p>
    <w:p w14:paraId="166759CC" w14:textId="6E39412E" w:rsidR="00905CFA" w:rsidRPr="00905CFA" w:rsidRDefault="00905CFA" w:rsidP="00905CFA">
      <w:pPr>
        <w:spacing w:line="276" w:lineRule="auto"/>
        <w:jc w:val="center"/>
        <w:rPr>
          <w:rFonts w:ascii="Bookman Old Style" w:hAnsi="Bookman Old Style"/>
          <w:b/>
          <w:sz w:val="32"/>
          <w:szCs w:val="32"/>
        </w:rPr>
      </w:pPr>
      <w:r w:rsidRPr="00905CFA">
        <w:rPr>
          <w:rFonts w:ascii="Bookman Old Style" w:hAnsi="Bookman Old Style"/>
          <w:b/>
          <w:sz w:val="32"/>
          <w:szCs w:val="32"/>
        </w:rPr>
        <w:t>БИОТЕХНОЛОГИЧЕСКИЕ МЕТОДЫ</w:t>
      </w:r>
    </w:p>
    <w:p w14:paraId="3B67B2F9" w14:textId="376902F2" w:rsidR="00905CFA" w:rsidRPr="00905CFA" w:rsidRDefault="00905CFA" w:rsidP="00905CFA">
      <w:pPr>
        <w:spacing w:line="276" w:lineRule="auto"/>
        <w:jc w:val="center"/>
        <w:rPr>
          <w:rFonts w:ascii="Bookman Old Style" w:hAnsi="Bookman Old Style"/>
          <w:b/>
          <w:sz w:val="32"/>
          <w:szCs w:val="32"/>
        </w:rPr>
      </w:pPr>
      <w:r w:rsidRPr="00905CFA">
        <w:rPr>
          <w:rFonts w:ascii="Bookman Old Style" w:hAnsi="Bookman Old Style"/>
          <w:b/>
          <w:sz w:val="32"/>
          <w:szCs w:val="32"/>
        </w:rPr>
        <w:t>СОЗДАНИЯ ИСХОДНОГО МАТЕРИАЛА ЯЧМЕНЯ</w:t>
      </w:r>
    </w:p>
    <w:p w14:paraId="3C786E52" w14:textId="6FA44C44" w:rsidR="00905CFA" w:rsidRPr="00905CFA" w:rsidRDefault="00905CFA" w:rsidP="00905CFA">
      <w:pPr>
        <w:spacing w:line="276" w:lineRule="auto"/>
        <w:jc w:val="center"/>
        <w:rPr>
          <w:rFonts w:ascii="Bookman Old Style" w:hAnsi="Bookman Old Style"/>
          <w:b/>
          <w:sz w:val="32"/>
          <w:szCs w:val="32"/>
        </w:rPr>
      </w:pPr>
      <w:r w:rsidRPr="00905CFA">
        <w:rPr>
          <w:rFonts w:ascii="Bookman Old Style" w:hAnsi="Bookman Old Style"/>
          <w:b/>
          <w:sz w:val="32"/>
          <w:szCs w:val="32"/>
        </w:rPr>
        <w:t>ДЛЯ СЕЛЕКЦИИ НА УСТОЙЧИВОСТЬ</w:t>
      </w:r>
    </w:p>
    <w:p w14:paraId="2A009F7D" w14:textId="0BDD71C6" w:rsidR="00905CFA" w:rsidRPr="00905CFA" w:rsidRDefault="00905CFA" w:rsidP="00905CFA">
      <w:pPr>
        <w:spacing w:line="276" w:lineRule="auto"/>
        <w:jc w:val="center"/>
        <w:rPr>
          <w:rFonts w:ascii="Bookman Old Style" w:hAnsi="Bookman Old Style"/>
          <w:b/>
          <w:sz w:val="32"/>
          <w:szCs w:val="32"/>
        </w:rPr>
      </w:pPr>
      <w:r w:rsidRPr="00905CFA">
        <w:rPr>
          <w:rFonts w:ascii="Bookman Old Style" w:hAnsi="Bookman Old Style"/>
          <w:b/>
          <w:sz w:val="32"/>
          <w:szCs w:val="32"/>
        </w:rPr>
        <w:t>К АБИОТИЧЕСКИМ СТРЕССОРАМ</w:t>
      </w:r>
    </w:p>
    <w:p w14:paraId="2B7D72A4" w14:textId="77777777" w:rsidR="007518EA" w:rsidRDefault="007518EA" w:rsidP="003C3BDC">
      <w:pPr>
        <w:jc w:val="center"/>
        <w:rPr>
          <w:b/>
          <w:szCs w:val="28"/>
        </w:rPr>
      </w:pPr>
    </w:p>
    <w:p w14:paraId="609F7FAC" w14:textId="77777777" w:rsidR="007518EA" w:rsidRPr="004725F3" w:rsidRDefault="007518EA" w:rsidP="003C3BDC">
      <w:pPr>
        <w:jc w:val="center"/>
        <w:rPr>
          <w:b/>
          <w:szCs w:val="28"/>
        </w:rPr>
      </w:pPr>
    </w:p>
    <w:p w14:paraId="02A08721" w14:textId="77777777" w:rsidR="004725F3" w:rsidRDefault="004725F3" w:rsidP="003C3BDC">
      <w:pPr>
        <w:jc w:val="center"/>
        <w:rPr>
          <w:b/>
        </w:rPr>
      </w:pPr>
    </w:p>
    <w:p w14:paraId="60D4B6AE" w14:textId="77777777" w:rsidR="004725F3" w:rsidRDefault="004725F3" w:rsidP="003C3BDC">
      <w:pPr>
        <w:jc w:val="center"/>
        <w:rPr>
          <w:b/>
        </w:rPr>
      </w:pPr>
    </w:p>
    <w:p w14:paraId="5B712E7D" w14:textId="77777777" w:rsidR="004725F3" w:rsidRPr="00FF223F" w:rsidRDefault="004725F3" w:rsidP="003C3BDC">
      <w:pPr>
        <w:jc w:val="center"/>
        <w:rPr>
          <w:rFonts w:ascii="Bookman Old Style" w:hAnsi="Bookman Old Style"/>
          <w:b/>
          <w:sz w:val="30"/>
          <w:szCs w:val="30"/>
        </w:rPr>
      </w:pPr>
      <w:r w:rsidRPr="00FF223F">
        <w:rPr>
          <w:rFonts w:ascii="Bookman Old Style" w:hAnsi="Bookman Old Style"/>
          <w:b/>
          <w:sz w:val="30"/>
          <w:szCs w:val="30"/>
        </w:rPr>
        <w:t>Научно-практические рекомендации</w:t>
      </w:r>
    </w:p>
    <w:p w14:paraId="2011663A" w14:textId="77777777" w:rsidR="004725F3" w:rsidRDefault="004725F3" w:rsidP="003C3BDC">
      <w:pPr>
        <w:jc w:val="center"/>
        <w:rPr>
          <w:b/>
        </w:rPr>
      </w:pPr>
    </w:p>
    <w:p w14:paraId="568B795D" w14:textId="77777777" w:rsidR="004725F3" w:rsidRDefault="004725F3" w:rsidP="003C3BDC">
      <w:pPr>
        <w:jc w:val="center"/>
        <w:rPr>
          <w:b/>
        </w:rPr>
      </w:pPr>
    </w:p>
    <w:p w14:paraId="3FBBCAC3" w14:textId="77777777" w:rsidR="004725F3" w:rsidRDefault="004725F3" w:rsidP="003C3BDC">
      <w:pPr>
        <w:jc w:val="center"/>
        <w:rPr>
          <w:b/>
        </w:rPr>
      </w:pPr>
    </w:p>
    <w:p w14:paraId="225E7CD9" w14:textId="77777777" w:rsidR="004725F3" w:rsidRDefault="004725F3" w:rsidP="003C3BDC">
      <w:pPr>
        <w:jc w:val="center"/>
        <w:rPr>
          <w:b/>
        </w:rPr>
      </w:pPr>
    </w:p>
    <w:p w14:paraId="1DE85ACA" w14:textId="77777777" w:rsidR="004725F3" w:rsidRDefault="004725F3" w:rsidP="003C3BDC">
      <w:pPr>
        <w:jc w:val="center"/>
        <w:rPr>
          <w:b/>
        </w:rPr>
      </w:pPr>
    </w:p>
    <w:p w14:paraId="75EFB592" w14:textId="77777777" w:rsidR="004725F3" w:rsidRDefault="004725F3" w:rsidP="003C3BDC">
      <w:pPr>
        <w:jc w:val="center"/>
        <w:rPr>
          <w:b/>
        </w:rPr>
      </w:pPr>
    </w:p>
    <w:p w14:paraId="5C4F1EC3" w14:textId="4D72B48F" w:rsidR="004725F3" w:rsidRDefault="004725F3" w:rsidP="003C3BDC">
      <w:pPr>
        <w:jc w:val="center"/>
        <w:rPr>
          <w:b/>
        </w:rPr>
      </w:pPr>
    </w:p>
    <w:p w14:paraId="4485A14C" w14:textId="5589C829" w:rsidR="007518EA" w:rsidRDefault="007518EA" w:rsidP="003C3BDC">
      <w:pPr>
        <w:jc w:val="center"/>
        <w:rPr>
          <w:b/>
        </w:rPr>
      </w:pPr>
    </w:p>
    <w:p w14:paraId="610DD959" w14:textId="77777777" w:rsidR="007518EA" w:rsidRDefault="007518EA" w:rsidP="003C3BDC">
      <w:pPr>
        <w:jc w:val="center"/>
        <w:rPr>
          <w:b/>
        </w:rPr>
      </w:pPr>
    </w:p>
    <w:p w14:paraId="625C07F6" w14:textId="77777777" w:rsidR="004725F3" w:rsidRDefault="004725F3" w:rsidP="003C3BDC">
      <w:pPr>
        <w:rPr>
          <w:b/>
        </w:rPr>
      </w:pPr>
    </w:p>
    <w:p w14:paraId="7FAA627F" w14:textId="77777777" w:rsidR="004725F3" w:rsidRDefault="004725F3" w:rsidP="003C3BDC">
      <w:pPr>
        <w:rPr>
          <w:b/>
        </w:rPr>
      </w:pPr>
    </w:p>
    <w:p w14:paraId="4691A530" w14:textId="77777777" w:rsidR="004725F3" w:rsidRDefault="004725F3" w:rsidP="003C3BDC">
      <w:pPr>
        <w:rPr>
          <w:b/>
        </w:rPr>
      </w:pPr>
    </w:p>
    <w:p w14:paraId="7366D5E5" w14:textId="77777777" w:rsidR="004725F3" w:rsidRDefault="004725F3" w:rsidP="003C3BDC">
      <w:pPr>
        <w:rPr>
          <w:b/>
        </w:rPr>
      </w:pPr>
    </w:p>
    <w:p w14:paraId="4B28B0E5" w14:textId="77777777" w:rsidR="004725F3" w:rsidRDefault="004725F3" w:rsidP="003C3BDC">
      <w:pPr>
        <w:rPr>
          <w:b/>
        </w:rPr>
      </w:pPr>
    </w:p>
    <w:p w14:paraId="73172106" w14:textId="77777777" w:rsidR="004725F3" w:rsidRDefault="004725F3" w:rsidP="003C3BDC">
      <w:pPr>
        <w:jc w:val="both"/>
        <w:rPr>
          <w:b/>
        </w:rPr>
      </w:pPr>
    </w:p>
    <w:p w14:paraId="595AC93B" w14:textId="1083ED3B" w:rsidR="004725F3" w:rsidRDefault="004725F3" w:rsidP="003C3BDC">
      <w:pPr>
        <w:rPr>
          <w:b/>
        </w:rPr>
      </w:pPr>
    </w:p>
    <w:p w14:paraId="3030A017" w14:textId="77777777" w:rsidR="00AC7545" w:rsidRDefault="00AC7545" w:rsidP="003C3BDC">
      <w:pPr>
        <w:rPr>
          <w:b/>
        </w:rPr>
      </w:pPr>
    </w:p>
    <w:p w14:paraId="0AE6C590" w14:textId="77777777" w:rsidR="004725F3" w:rsidRDefault="004725F3" w:rsidP="003C3BDC">
      <w:pPr>
        <w:jc w:val="center"/>
        <w:rPr>
          <w:b/>
        </w:rPr>
      </w:pPr>
      <w:r>
        <w:rPr>
          <w:b/>
        </w:rPr>
        <w:t>Киров</w:t>
      </w:r>
    </w:p>
    <w:p w14:paraId="5C02DB81" w14:textId="77777777" w:rsidR="00E76467" w:rsidRDefault="004725F3" w:rsidP="003C3BDC">
      <w:pPr>
        <w:jc w:val="center"/>
        <w:rPr>
          <w:b/>
        </w:rPr>
      </w:pPr>
      <w:r>
        <w:rPr>
          <w:b/>
        </w:rPr>
        <w:t>2022</w:t>
      </w:r>
    </w:p>
    <w:p w14:paraId="78CA6B4E" w14:textId="6ECB7911" w:rsidR="00925EC5" w:rsidRPr="003C3BDC" w:rsidRDefault="004725F3" w:rsidP="003C3BDC">
      <w:pPr>
        <w:rPr>
          <w:sz w:val="27"/>
          <w:szCs w:val="27"/>
        </w:rPr>
      </w:pPr>
      <w:r w:rsidRPr="003C3BDC">
        <w:rPr>
          <w:sz w:val="27"/>
          <w:szCs w:val="27"/>
        </w:rPr>
        <w:lastRenderedPageBreak/>
        <w:t xml:space="preserve">УДК </w:t>
      </w:r>
      <w:r w:rsidR="00C12ACA" w:rsidRPr="003C3BDC">
        <w:rPr>
          <w:sz w:val="27"/>
          <w:szCs w:val="27"/>
        </w:rPr>
        <w:t>631.524</w:t>
      </w:r>
      <w:r w:rsidR="00925EC5" w:rsidRPr="003C3BDC">
        <w:rPr>
          <w:sz w:val="27"/>
          <w:szCs w:val="27"/>
        </w:rPr>
        <w:t>.86:633.16:581.1.045</w:t>
      </w:r>
    </w:p>
    <w:p w14:paraId="6F976454" w14:textId="4F216557" w:rsidR="004725F3" w:rsidRPr="003C3BDC" w:rsidRDefault="004725F3" w:rsidP="003C3BDC">
      <w:pPr>
        <w:rPr>
          <w:sz w:val="27"/>
          <w:szCs w:val="27"/>
        </w:rPr>
      </w:pPr>
      <w:r w:rsidRPr="003C3BDC">
        <w:rPr>
          <w:sz w:val="27"/>
          <w:szCs w:val="27"/>
        </w:rPr>
        <w:t xml:space="preserve">ББК </w:t>
      </w:r>
      <w:r w:rsidR="00D87119" w:rsidRPr="003C3BDC">
        <w:rPr>
          <w:sz w:val="27"/>
          <w:szCs w:val="27"/>
        </w:rPr>
        <w:t>42.112+41.2</w:t>
      </w:r>
    </w:p>
    <w:p w14:paraId="1DF0E720" w14:textId="728FE216" w:rsidR="004725F3" w:rsidRPr="003C3BDC" w:rsidRDefault="001C5FC0" w:rsidP="003C3BDC">
      <w:pPr>
        <w:rPr>
          <w:sz w:val="27"/>
          <w:szCs w:val="27"/>
        </w:rPr>
      </w:pPr>
      <w:r w:rsidRPr="003C3BDC">
        <w:rPr>
          <w:sz w:val="27"/>
          <w:szCs w:val="27"/>
        </w:rPr>
        <w:t>Б</w:t>
      </w:r>
      <w:r w:rsidR="004725F3" w:rsidRPr="003C3BDC">
        <w:rPr>
          <w:sz w:val="27"/>
          <w:szCs w:val="27"/>
        </w:rPr>
        <w:t xml:space="preserve"> </w:t>
      </w:r>
      <w:r w:rsidR="00D87119" w:rsidRPr="003C3BDC">
        <w:rPr>
          <w:sz w:val="27"/>
          <w:szCs w:val="27"/>
        </w:rPr>
        <w:t>63</w:t>
      </w:r>
    </w:p>
    <w:p w14:paraId="3DDF6CCC" w14:textId="77777777" w:rsidR="004725F3" w:rsidRPr="003C3BDC" w:rsidRDefault="004725F3" w:rsidP="003C3BDC">
      <w:pPr>
        <w:rPr>
          <w:sz w:val="16"/>
          <w:szCs w:val="16"/>
        </w:rPr>
      </w:pPr>
    </w:p>
    <w:tbl>
      <w:tblPr>
        <w:tblW w:w="0" w:type="auto"/>
        <w:tblInd w:w="108" w:type="dxa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00"/>
        <w:gridCol w:w="8447"/>
      </w:tblGrid>
      <w:tr w:rsidR="001C5FC0" w:rsidRPr="000D06E7" w14:paraId="56DD9842" w14:textId="77777777" w:rsidTr="00905CFA">
        <w:tc>
          <w:tcPr>
            <w:tcW w:w="800" w:type="dxa"/>
            <w:vAlign w:val="center"/>
          </w:tcPr>
          <w:p w14:paraId="6D0EA30A" w14:textId="6CDA5067" w:rsidR="001C5FC0" w:rsidRPr="00905CFA" w:rsidRDefault="001C5FC0" w:rsidP="003C3BDC">
            <w:pPr>
              <w:jc w:val="center"/>
              <w:rPr>
                <w:rFonts w:ascii="Bookman Old Style" w:hAnsi="Bookman Old Style"/>
                <w:sz w:val="25"/>
                <w:szCs w:val="25"/>
              </w:rPr>
            </w:pPr>
            <w:r w:rsidRPr="00905CFA">
              <w:rPr>
                <w:rFonts w:ascii="Bookman Old Style" w:hAnsi="Bookman Old Style"/>
                <w:sz w:val="25"/>
                <w:szCs w:val="25"/>
              </w:rPr>
              <w:t xml:space="preserve">Б </w:t>
            </w:r>
            <w:r w:rsidR="00905CFA" w:rsidRPr="00905CFA">
              <w:rPr>
                <w:rFonts w:ascii="Bookman Old Style" w:hAnsi="Bookman Old Style"/>
                <w:sz w:val="25"/>
                <w:szCs w:val="25"/>
              </w:rPr>
              <w:t>63</w:t>
            </w:r>
          </w:p>
        </w:tc>
        <w:tc>
          <w:tcPr>
            <w:tcW w:w="8447" w:type="dxa"/>
            <w:vAlign w:val="center"/>
          </w:tcPr>
          <w:p w14:paraId="186A3AFC" w14:textId="794F297C" w:rsidR="00B140E9" w:rsidRPr="00905CFA" w:rsidRDefault="00905CFA" w:rsidP="003C3BDC">
            <w:pPr>
              <w:rPr>
                <w:rFonts w:ascii="Bookman Old Style" w:hAnsi="Bookman Old Style"/>
                <w:b/>
                <w:sz w:val="25"/>
                <w:szCs w:val="25"/>
              </w:rPr>
            </w:pPr>
            <w:r w:rsidRPr="00905CFA">
              <w:rPr>
                <w:rFonts w:ascii="Bookman Old Style" w:hAnsi="Bookman Old Style"/>
                <w:b/>
                <w:spacing w:val="-4"/>
                <w:sz w:val="25"/>
                <w:szCs w:val="25"/>
              </w:rPr>
              <w:t>Биотехнологические методы создания исходного материала</w:t>
            </w:r>
            <w:r w:rsidRPr="00905CFA">
              <w:rPr>
                <w:rFonts w:ascii="Bookman Old Style" w:hAnsi="Bookman Old Style"/>
                <w:b/>
                <w:sz w:val="25"/>
                <w:szCs w:val="25"/>
              </w:rPr>
              <w:t xml:space="preserve"> ячменя для селекции на устойчивость</w:t>
            </w:r>
            <w:r>
              <w:rPr>
                <w:rFonts w:ascii="Bookman Old Style" w:hAnsi="Bookman Old Style"/>
                <w:b/>
                <w:sz w:val="25"/>
                <w:szCs w:val="25"/>
              </w:rPr>
              <w:t xml:space="preserve"> </w:t>
            </w:r>
            <w:r w:rsidRPr="00905CFA">
              <w:rPr>
                <w:rFonts w:ascii="Bookman Old Style" w:hAnsi="Bookman Old Style"/>
                <w:b/>
                <w:sz w:val="25"/>
                <w:szCs w:val="25"/>
              </w:rPr>
              <w:t xml:space="preserve">к абиотическим стрессорам. </w:t>
            </w:r>
            <w:r w:rsidR="004C24FB" w:rsidRPr="00905CFA">
              <w:rPr>
                <w:rFonts w:ascii="Bookman Old Style" w:hAnsi="Bookman Old Style"/>
                <w:b/>
                <w:sz w:val="25"/>
                <w:szCs w:val="25"/>
              </w:rPr>
              <w:t>Научно-практические рекомендации.</w:t>
            </w:r>
          </w:p>
          <w:p w14:paraId="03FE8915" w14:textId="1D8532C2" w:rsidR="001C5FC0" w:rsidRPr="002D6B82" w:rsidRDefault="001C5FC0" w:rsidP="003C3BDC">
            <w:pPr>
              <w:rPr>
                <w:rFonts w:ascii="Bookman Old Style" w:hAnsi="Bookman Old Style"/>
                <w:b/>
                <w:bCs/>
                <w:spacing w:val="-4"/>
                <w:sz w:val="27"/>
                <w:szCs w:val="27"/>
              </w:rPr>
            </w:pPr>
            <w:r w:rsidRPr="00905CFA">
              <w:rPr>
                <w:rFonts w:ascii="Bookman Old Style" w:hAnsi="Bookman Old Style"/>
                <w:bCs/>
                <w:spacing w:val="-4"/>
                <w:sz w:val="25"/>
                <w:szCs w:val="25"/>
              </w:rPr>
              <w:t xml:space="preserve">Киров: ФГБНУ ФАНЦ Северо-Востока, 2022. </w:t>
            </w:r>
            <w:r w:rsidR="00675BDB" w:rsidRPr="00905CFA">
              <w:rPr>
                <w:rFonts w:ascii="Bookman Old Style" w:hAnsi="Bookman Old Style"/>
                <w:bCs/>
                <w:spacing w:val="-4"/>
                <w:sz w:val="25"/>
                <w:szCs w:val="25"/>
              </w:rPr>
              <w:t>92</w:t>
            </w:r>
            <w:r w:rsidRPr="00905CFA">
              <w:rPr>
                <w:rFonts w:ascii="Bookman Old Style" w:hAnsi="Bookman Old Style"/>
                <w:bCs/>
                <w:spacing w:val="-4"/>
                <w:sz w:val="25"/>
                <w:szCs w:val="25"/>
              </w:rPr>
              <w:t xml:space="preserve"> с.</w:t>
            </w:r>
            <w:r>
              <w:rPr>
                <w:bCs/>
                <w:spacing w:val="-4"/>
                <w:sz w:val="26"/>
                <w:szCs w:val="26"/>
              </w:rPr>
              <w:t xml:space="preserve"> </w:t>
            </w:r>
          </w:p>
        </w:tc>
      </w:tr>
    </w:tbl>
    <w:p w14:paraId="0E270D92" w14:textId="77777777" w:rsidR="001C5FC0" w:rsidRPr="006C3C03" w:rsidRDefault="001C5FC0" w:rsidP="003C3BDC">
      <w:pPr>
        <w:spacing w:line="360" w:lineRule="auto"/>
        <w:jc w:val="both"/>
        <w:rPr>
          <w:sz w:val="10"/>
          <w:szCs w:val="10"/>
        </w:rPr>
      </w:pPr>
    </w:p>
    <w:p w14:paraId="0B405B9B" w14:textId="4B681F4E" w:rsidR="001C5FC0" w:rsidRPr="00DF2E0D" w:rsidRDefault="001C5FC0" w:rsidP="003C3BDC">
      <w:pPr>
        <w:pStyle w:val="a5"/>
        <w:ind w:hanging="283"/>
        <w:rPr>
          <w:bCs/>
          <w:sz w:val="26"/>
          <w:szCs w:val="26"/>
        </w:rPr>
      </w:pPr>
      <w:r w:rsidRPr="00DF2E0D">
        <w:rPr>
          <w:bCs/>
          <w:sz w:val="26"/>
          <w:szCs w:val="26"/>
          <w:lang w:val="en-US"/>
        </w:rPr>
        <w:t>ISBN</w:t>
      </w:r>
      <w:r w:rsidRPr="00DF2E0D">
        <w:rPr>
          <w:bCs/>
          <w:sz w:val="26"/>
          <w:szCs w:val="26"/>
        </w:rPr>
        <w:t xml:space="preserve"> 978-5-7352-016</w:t>
      </w:r>
      <w:r w:rsidR="00DF2E0D" w:rsidRPr="00DF2E0D">
        <w:rPr>
          <w:bCs/>
          <w:sz w:val="26"/>
          <w:szCs w:val="26"/>
        </w:rPr>
        <w:t>8</w:t>
      </w:r>
      <w:r w:rsidRPr="00DF2E0D">
        <w:rPr>
          <w:bCs/>
          <w:sz w:val="26"/>
          <w:szCs w:val="26"/>
        </w:rPr>
        <w:t>-</w:t>
      </w:r>
      <w:r w:rsidR="00DF2E0D" w:rsidRPr="00DF2E0D">
        <w:rPr>
          <w:bCs/>
          <w:sz w:val="26"/>
          <w:szCs w:val="26"/>
        </w:rPr>
        <w:t>7</w:t>
      </w:r>
    </w:p>
    <w:p w14:paraId="3F06FA50" w14:textId="77777777" w:rsidR="001C5FC0" w:rsidRPr="00DF2E0D" w:rsidRDefault="001C5FC0" w:rsidP="003C3BDC">
      <w:pPr>
        <w:ind w:firstLine="851"/>
        <w:jc w:val="both"/>
        <w:rPr>
          <w:sz w:val="26"/>
          <w:szCs w:val="26"/>
        </w:rPr>
      </w:pPr>
      <w:r w:rsidRPr="00DF2E0D">
        <w:rPr>
          <w:sz w:val="26"/>
          <w:szCs w:val="26"/>
        </w:rPr>
        <w:t>Утверждено Ученым советом ФГБНУ ФАНЦ Северо-Востока</w:t>
      </w:r>
    </w:p>
    <w:p w14:paraId="09BDA0F6" w14:textId="737FA832" w:rsidR="001C5FC0" w:rsidRPr="00DF2E0D" w:rsidRDefault="001C5FC0" w:rsidP="003C3BDC">
      <w:pPr>
        <w:ind w:firstLine="851"/>
        <w:jc w:val="both"/>
        <w:rPr>
          <w:sz w:val="26"/>
          <w:szCs w:val="26"/>
        </w:rPr>
      </w:pPr>
      <w:r w:rsidRPr="00DF2E0D">
        <w:rPr>
          <w:sz w:val="26"/>
          <w:szCs w:val="26"/>
        </w:rPr>
        <w:t xml:space="preserve">имени Н. В. Рудницкого, протокол № 5 от </w:t>
      </w:r>
      <w:r w:rsidR="00DF2E0D" w:rsidRPr="00DF2E0D">
        <w:rPr>
          <w:sz w:val="26"/>
          <w:szCs w:val="26"/>
        </w:rPr>
        <w:t>30</w:t>
      </w:r>
      <w:r w:rsidRPr="00DF2E0D">
        <w:rPr>
          <w:sz w:val="26"/>
          <w:szCs w:val="26"/>
        </w:rPr>
        <w:t xml:space="preserve"> </w:t>
      </w:r>
      <w:r w:rsidR="00DF2E0D" w:rsidRPr="00DF2E0D">
        <w:rPr>
          <w:sz w:val="26"/>
          <w:szCs w:val="26"/>
        </w:rPr>
        <w:t>ноября</w:t>
      </w:r>
      <w:r w:rsidRPr="00DF2E0D">
        <w:rPr>
          <w:sz w:val="26"/>
          <w:szCs w:val="26"/>
        </w:rPr>
        <w:t xml:space="preserve"> 202</w:t>
      </w:r>
      <w:r w:rsidR="00DF2E0D" w:rsidRPr="00DF2E0D">
        <w:rPr>
          <w:sz w:val="26"/>
          <w:szCs w:val="26"/>
        </w:rPr>
        <w:t>2</w:t>
      </w:r>
      <w:r w:rsidRPr="00DF2E0D">
        <w:rPr>
          <w:sz w:val="26"/>
          <w:szCs w:val="26"/>
        </w:rPr>
        <w:t xml:space="preserve"> г.</w:t>
      </w:r>
    </w:p>
    <w:p w14:paraId="4AD4C54C" w14:textId="77777777" w:rsidR="001C5FC0" w:rsidRPr="006C3C03" w:rsidRDefault="001C5FC0" w:rsidP="003C3BDC">
      <w:pPr>
        <w:jc w:val="both"/>
        <w:rPr>
          <w:color w:val="FF0000"/>
          <w:sz w:val="10"/>
          <w:szCs w:val="10"/>
        </w:rPr>
      </w:pPr>
    </w:p>
    <w:p w14:paraId="5134DF65" w14:textId="746940C3" w:rsidR="00D87119" w:rsidRPr="00B0443F" w:rsidRDefault="00DF2E0D" w:rsidP="00B0443F">
      <w:pPr>
        <w:pStyle w:val="ad"/>
        <w:snapToGrid w:val="0"/>
        <w:ind w:firstLine="709"/>
        <w:jc w:val="both"/>
        <w:rPr>
          <w:sz w:val="26"/>
          <w:szCs w:val="26"/>
        </w:rPr>
      </w:pPr>
      <w:r w:rsidRPr="006C3C03">
        <w:rPr>
          <w:sz w:val="26"/>
          <w:szCs w:val="26"/>
        </w:rPr>
        <w:t xml:space="preserve">Рекомендации </w:t>
      </w:r>
      <w:r w:rsidR="001C5FC0" w:rsidRPr="006C3C03">
        <w:rPr>
          <w:sz w:val="26"/>
          <w:szCs w:val="26"/>
        </w:rPr>
        <w:t>подготовили:</w:t>
      </w:r>
      <w:r w:rsidR="004C24FB" w:rsidRPr="006C3C03">
        <w:rPr>
          <w:sz w:val="26"/>
          <w:szCs w:val="26"/>
        </w:rPr>
        <w:t xml:space="preserve"> </w:t>
      </w:r>
      <w:r w:rsidR="004C24FB" w:rsidRPr="006C3C03">
        <w:rPr>
          <w:b/>
          <w:bCs/>
          <w:i/>
          <w:iCs/>
          <w:sz w:val="26"/>
          <w:szCs w:val="26"/>
        </w:rPr>
        <w:t>О.</w:t>
      </w:r>
      <w:r w:rsidR="00144AB8" w:rsidRPr="006C3C03">
        <w:rPr>
          <w:b/>
          <w:bCs/>
          <w:i/>
          <w:iCs/>
          <w:sz w:val="26"/>
          <w:szCs w:val="26"/>
        </w:rPr>
        <w:t xml:space="preserve"> </w:t>
      </w:r>
      <w:r w:rsidR="004C24FB" w:rsidRPr="006C3C03">
        <w:rPr>
          <w:b/>
          <w:bCs/>
          <w:i/>
          <w:iCs/>
          <w:sz w:val="26"/>
          <w:szCs w:val="26"/>
        </w:rPr>
        <w:t xml:space="preserve">Н. Шуплецова, </w:t>
      </w:r>
      <w:r w:rsidR="004C24FB" w:rsidRPr="006C3C03">
        <w:rPr>
          <w:sz w:val="26"/>
          <w:szCs w:val="26"/>
        </w:rPr>
        <w:t>доктор</w:t>
      </w:r>
      <w:r w:rsidR="00D87119" w:rsidRPr="006C3C03">
        <w:rPr>
          <w:sz w:val="26"/>
          <w:szCs w:val="26"/>
        </w:rPr>
        <w:t xml:space="preserve"> биол. наук, ведущий</w:t>
      </w:r>
      <w:r w:rsidR="00D87119" w:rsidRPr="00D87119">
        <w:rPr>
          <w:spacing w:val="-4"/>
          <w:sz w:val="26"/>
          <w:szCs w:val="26"/>
        </w:rPr>
        <w:t xml:space="preserve"> </w:t>
      </w:r>
      <w:r w:rsidR="00D87119" w:rsidRPr="00B0443F">
        <w:rPr>
          <w:sz w:val="26"/>
          <w:szCs w:val="26"/>
        </w:rPr>
        <w:t xml:space="preserve">научный сотрудник лаборатории </w:t>
      </w:r>
      <w:r w:rsidR="00B0443F" w:rsidRPr="00B0443F">
        <w:rPr>
          <w:sz w:val="26"/>
          <w:szCs w:val="26"/>
        </w:rPr>
        <w:t>биотехнологических методов селекции сельско</w:t>
      </w:r>
      <w:r w:rsidR="00B0443F" w:rsidRPr="00B0443F">
        <w:rPr>
          <w:spacing w:val="6"/>
          <w:sz w:val="26"/>
          <w:szCs w:val="26"/>
        </w:rPr>
        <w:t>хозяйственных растений</w:t>
      </w:r>
      <w:r w:rsidR="00D87119" w:rsidRPr="00B0443F">
        <w:rPr>
          <w:spacing w:val="6"/>
          <w:sz w:val="26"/>
          <w:szCs w:val="26"/>
        </w:rPr>
        <w:t>,</w:t>
      </w:r>
      <w:r w:rsidR="00B0443F" w:rsidRPr="00B0443F">
        <w:rPr>
          <w:spacing w:val="6"/>
          <w:sz w:val="26"/>
          <w:szCs w:val="26"/>
        </w:rPr>
        <w:t xml:space="preserve"> </w:t>
      </w:r>
      <w:r w:rsidR="001C5FC0" w:rsidRPr="00B0443F">
        <w:rPr>
          <w:b/>
          <w:bCs/>
          <w:i/>
          <w:iCs/>
          <w:spacing w:val="6"/>
          <w:sz w:val="26"/>
          <w:szCs w:val="26"/>
        </w:rPr>
        <w:t>И.</w:t>
      </w:r>
      <w:r w:rsidR="00B0443F" w:rsidRPr="00B0443F">
        <w:rPr>
          <w:b/>
          <w:bCs/>
          <w:i/>
          <w:iCs/>
          <w:spacing w:val="6"/>
          <w:sz w:val="26"/>
          <w:szCs w:val="26"/>
        </w:rPr>
        <w:t> </w:t>
      </w:r>
      <w:r w:rsidR="001C5FC0" w:rsidRPr="00B0443F">
        <w:rPr>
          <w:b/>
          <w:bCs/>
          <w:i/>
          <w:iCs/>
          <w:spacing w:val="6"/>
          <w:sz w:val="26"/>
          <w:szCs w:val="26"/>
        </w:rPr>
        <w:t>Н.</w:t>
      </w:r>
      <w:r w:rsidR="00B0443F" w:rsidRPr="00B0443F">
        <w:rPr>
          <w:b/>
          <w:bCs/>
          <w:i/>
          <w:iCs/>
          <w:spacing w:val="6"/>
          <w:sz w:val="26"/>
          <w:szCs w:val="26"/>
        </w:rPr>
        <w:t> </w:t>
      </w:r>
      <w:proofErr w:type="spellStart"/>
      <w:r w:rsidR="001C5FC0" w:rsidRPr="00B0443F">
        <w:rPr>
          <w:b/>
          <w:bCs/>
          <w:i/>
          <w:iCs/>
          <w:spacing w:val="6"/>
          <w:sz w:val="26"/>
          <w:szCs w:val="26"/>
        </w:rPr>
        <w:t>Щенникова</w:t>
      </w:r>
      <w:proofErr w:type="spellEnd"/>
      <w:r w:rsidR="001C5FC0" w:rsidRPr="00B0443F">
        <w:rPr>
          <w:spacing w:val="6"/>
          <w:sz w:val="26"/>
          <w:szCs w:val="26"/>
        </w:rPr>
        <w:t>, доктор с.-х. наук, чл.-корр. РАН,</w:t>
      </w:r>
      <w:r w:rsidR="001C5FC0" w:rsidRPr="00B0443F">
        <w:rPr>
          <w:sz w:val="26"/>
          <w:szCs w:val="26"/>
        </w:rPr>
        <w:t xml:space="preserve"> главный научный сотрудник,</w:t>
      </w:r>
      <w:r w:rsidR="00B0443F">
        <w:rPr>
          <w:sz w:val="26"/>
          <w:szCs w:val="26"/>
        </w:rPr>
        <w:t xml:space="preserve"> зав.</w:t>
      </w:r>
      <w:r w:rsidR="001C5FC0" w:rsidRPr="00B0443F">
        <w:rPr>
          <w:sz w:val="26"/>
          <w:szCs w:val="26"/>
        </w:rPr>
        <w:t xml:space="preserve"> лабораторией селекции</w:t>
      </w:r>
      <w:r w:rsidR="00696C48" w:rsidRPr="00B0443F">
        <w:rPr>
          <w:sz w:val="26"/>
          <w:szCs w:val="26"/>
        </w:rPr>
        <w:t xml:space="preserve"> </w:t>
      </w:r>
      <w:r w:rsidR="001C5FC0" w:rsidRPr="00B0443F">
        <w:rPr>
          <w:sz w:val="26"/>
          <w:szCs w:val="26"/>
        </w:rPr>
        <w:t xml:space="preserve">и первичного семеноводства ячменя </w:t>
      </w:r>
      <w:r w:rsidR="00D87119" w:rsidRPr="00B0443F">
        <w:rPr>
          <w:sz w:val="26"/>
          <w:szCs w:val="26"/>
        </w:rPr>
        <w:t>(ФГБНУ ФАНЦ Северо-Востока имени Н. В. Рудницкого).</w:t>
      </w:r>
    </w:p>
    <w:p w14:paraId="243638C6" w14:textId="77777777" w:rsidR="004725F3" w:rsidRPr="006C3C03" w:rsidRDefault="004725F3" w:rsidP="003C3BDC">
      <w:pPr>
        <w:jc w:val="both"/>
        <w:rPr>
          <w:sz w:val="10"/>
          <w:szCs w:val="10"/>
        </w:rPr>
      </w:pPr>
    </w:p>
    <w:p w14:paraId="5F96F6BE" w14:textId="77777777" w:rsidR="00663CE6" w:rsidRDefault="004725F3" w:rsidP="00677CF0">
      <w:pPr>
        <w:jc w:val="both"/>
        <w:rPr>
          <w:b/>
          <w:bCs/>
          <w:spacing w:val="-4"/>
          <w:sz w:val="26"/>
          <w:szCs w:val="26"/>
        </w:rPr>
      </w:pPr>
      <w:r w:rsidRPr="00E8574C">
        <w:tab/>
      </w:r>
      <w:r w:rsidR="00677CF0" w:rsidRPr="006C3C03">
        <w:rPr>
          <w:b/>
          <w:bCs/>
          <w:spacing w:val="-4"/>
          <w:sz w:val="26"/>
          <w:szCs w:val="26"/>
        </w:rPr>
        <w:t>Рецензенты:</w:t>
      </w:r>
    </w:p>
    <w:p w14:paraId="1EB986B1" w14:textId="4FB2F8A7" w:rsidR="00D355EE" w:rsidRPr="002F070E" w:rsidRDefault="00D355EE" w:rsidP="00663CE6">
      <w:pPr>
        <w:ind w:firstLine="709"/>
        <w:jc w:val="both"/>
        <w:rPr>
          <w:b/>
          <w:bCs/>
          <w:sz w:val="26"/>
          <w:szCs w:val="26"/>
        </w:rPr>
      </w:pPr>
      <w:r w:rsidRPr="002F070E">
        <w:rPr>
          <w:b/>
          <w:bCs/>
          <w:i/>
          <w:iCs/>
          <w:sz w:val="26"/>
          <w:szCs w:val="26"/>
        </w:rPr>
        <w:t xml:space="preserve">А. С. </w:t>
      </w:r>
      <w:proofErr w:type="spellStart"/>
      <w:r w:rsidRPr="002F070E">
        <w:rPr>
          <w:b/>
          <w:bCs/>
          <w:i/>
          <w:iCs/>
          <w:sz w:val="26"/>
          <w:szCs w:val="26"/>
        </w:rPr>
        <w:t>Олькова</w:t>
      </w:r>
      <w:proofErr w:type="spellEnd"/>
      <w:r w:rsidRPr="002F070E">
        <w:rPr>
          <w:b/>
          <w:bCs/>
          <w:i/>
          <w:iCs/>
          <w:sz w:val="26"/>
          <w:szCs w:val="26"/>
        </w:rPr>
        <w:t xml:space="preserve"> </w:t>
      </w:r>
      <w:r w:rsidRPr="002F070E">
        <w:rPr>
          <w:b/>
          <w:bCs/>
          <w:sz w:val="26"/>
          <w:szCs w:val="26"/>
        </w:rPr>
        <w:t xml:space="preserve">‒ </w:t>
      </w:r>
      <w:r w:rsidRPr="002F070E">
        <w:rPr>
          <w:sz w:val="26"/>
          <w:szCs w:val="26"/>
        </w:rPr>
        <w:t>доктор биол</w:t>
      </w:r>
      <w:r w:rsidR="00663CE6" w:rsidRPr="002F070E">
        <w:rPr>
          <w:sz w:val="26"/>
          <w:szCs w:val="26"/>
        </w:rPr>
        <w:t>.</w:t>
      </w:r>
      <w:r w:rsidRPr="002F070E">
        <w:rPr>
          <w:sz w:val="26"/>
          <w:szCs w:val="26"/>
        </w:rPr>
        <w:t xml:space="preserve"> наук, доцент, профессор кафедры экологии</w:t>
      </w:r>
      <w:r w:rsidR="00663CE6" w:rsidRPr="002F070E">
        <w:rPr>
          <w:sz w:val="26"/>
          <w:szCs w:val="26"/>
        </w:rPr>
        <w:br/>
      </w:r>
      <w:r w:rsidRPr="002F070E">
        <w:rPr>
          <w:sz w:val="26"/>
          <w:szCs w:val="26"/>
        </w:rPr>
        <w:t>и природопользования ФГБОУ ВО «Вятский государственный университет</w:t>
      </w:r>
      <w:r w:rsidR="006C3C03" w:rsidRPr="002F070E">
        <w:rPr>
          <w:sz w:val="26"/>
          <w:szCs w:val="26"/>
        </w:rPr>
        <w:t>»</w:t>
      </w:r>
      <w:r w:rsidRPr="002F070E">
        <w:rPr>
          <w:sz w:val="26"/>
          <w:szCs w:val="26"/>
        </w:rPr>
        <w:t>;</w:t>
      </w:r>
    </w:p>
    <w:p w14:paraId="2005D72F" w14:textId="2C6A959F" w:rsidR="00677CF0" w:rsidRPr="006C3C03" w:rsidRDefault="00D355EE" w:rsidP="00663CE6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2F070E">
        <w:rPr>
          <w:rFonts w:ascii="Times New Roman" w:hAnsi="Times New Roman" w:cs="Times New Roman"/>
          <w:b/>
          <w:bCs/>
          <w:i/>
          <w:iCs/>
          <w:color w:val="auto"/>
          <w:sz w:val="26"/>
          <w:szCs w:val="26"/>
        </w:rPr>
        <w:t>Е. И. Уткина</w:t>
      </w:r>
      <w:r w:rsidR="00677CF0" w:rsidRPr="002F070E">
        <w:rPr>
          <w:rFonts w:ascii="Times New Roman" w:hAnsi="Times New Roman" w:cs="Times New Roman"/>
          <w:color w:val="auto"/>
          <w:sz w:val="26"/>
          <w:szCs w:val="26"/>
        </w:rPr>
        <w:t xml:space="preserve"> –</w:t>
      </w:r>
      <w:r w:rsidRPr="002F070E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2F070E">
        <w:rPr>
          <w:rFonts w:ascii="Times New Roman" w:hAnsi="Times New Roman" w:cs="Times New Roman"/>
          <w:sz w:val="26"/>
          <w:szCs w:val="26"/>
        </w:rPr>
        <w:t>доктор с</w:t>
      </w:r>
      <w:r w:rsidR="00663CE6" w:rsidRPr="002F070E">
        <w:rPr>
          <w:rFonts w:ascii="Times New Roman" w:hAnsi="Times New Roman" w:cs="Times New Roman"/>
          <w:sz w:val="26"/>
          <w:szCs w:val="26"/>
        </w:rPr>
        <w:t xml:space="preserve">.-х. </w:t>
      </w:r>
      <w:r w:rsidRPr="002F070E">
        <w:rPr>
          <w:rFonts w:ascii="Times New Roman" w:hAnsi="Times New Roman" w:cs="Times New Roman"/>
          <w:sz w:val="26"/>
          <w:szCs w:val="26"/>
        </w:rPr>
        <w:t>наук</w:t>
      </w:r>
      <w:r w:rsidR="00677CF0" w:rsidRPr="002F070E">
        <w:rPr>
          <w:rFonts w:ascii="Times New Roman" w:hAnsi="Times New Roman" w:cs="Times New Roman"/>
          <w:color w:val="auto"/>
          <w:sz w:val="26"/>
          <w:szCs w:val="26"/>
        </w:rPr>
        <w:t xml:space="preserve">, </w:t>
      </w:r>
      <w:r w:rsidR="006C3C03" w:rsidRPr="002F070E">
        <w:rPr>
          <w:rFonts w:ascii="Times New Roman" w:hAnsi="Times New Roman" w:cs="Times New Roman"/>
          <w:sz w:val="26"/>
          <w:szCs w:val="26"/>
        </w:rPr>
        <w:t>заведующая отделом</w:t>
      </w:r>
      <w:r w:rsidR="006C3C03" w:rsidRPr="002F070E">
        <w:rPr>
          <w:rFonts w:asciiTheme="minorHAnsi" w:hAnsiTheme="minorHAnsi"/>
          <w:sz w:val="26"/>
          <w:szCs w:val="26"/>
        </w:rPr>
        <w:t xml:space="preserve"> </w:t>
      </w:r>
      <w:r w:rsidR="006C3C03" w:rsidRPr="002F070E">
        <w:rPr>
          <w:rFonts w:ascii="Times New Roman" w:hAnsi="Times New Roman" w:cs="Times New Roman"/>
          <w:sz w:val="26"/>
          <w:szCs w:val="26"/>
        </w:rPr>
        <w:t xml:space="preserve">озимой ржи </w:t>
      </w:r>
      <w:r w:rsidR="00677CF0" w:rsidRPr="002F070E">
        <w:rPr>
          <w:rFonts w:ascii="Times New Roman" w:hAnsi="Times New Roman" w:cs="Times New Roman"/>
          <w:color w:val="auto"/>
          <w:sz w:val="26"/>
          <w:szCs w:val="26"/>
        </w:rPr>
        <w:t>ФГБНУ</w:t>
      </w:r>
      <w:r w:rsidR="00677CF0" w:rsidRPr="006C3C03">
        <w:rPr>
          <w:rFonts w:ascii="Times New Roman" w:hAnsi="Times New Roman" w:cs="Times New Roman"/>
          <w:color w:val="auto"/>
          <w:sz w:val="26"/>
          <w:szCs w:val="26"/>
        </w:rPr>
        <w:t xml:space="preserve"> ФАНЦ Северо-Востока имени Н. В. Рудницкого. </w:t>
      </w:r>
    </w:p>
    <w:p w14:paraId="02BB547D" w14:textId="77777777" w:rsidR="004725F3" w:rsidRPr="006C3C03" w:rsidRDefault="004725F3" w:rsidP="003C3BDC">
      <w:pPr>
        <w:jc w:val="both"/>
        <w:rPr>
          <w:sz w:val="10"/>
          <w:szCs w:val="10"/>
        </w:rPr>
      </w:pPr>
    </w:p>
    <w:p w14:paraId="403FE688" w14:textId="19B7228C" w:rsidR="000250BB" w:rsidRPr="00D317FD" w:rsidRDefault="004725F3" w:rsidP="003C3BDC">
      <w:pPr>
        <w:jc w:val="both"/>
        <w:rPr>
          <w:iCs/>
          <w:sz w:val="26"/>
          <w:szCs w:val="26"/>
        </w:rPr>
      </w:pPr>
      <w:r w:rsidRPr="004725F3">
        <w:rPr>
          <w:color w:val="FF0000"/>
        </w:rPr>
        <w:tab/>
      </w:r>
      <w:r w:rsidR="001D19E0" w:rsidRPr="00D317FD">
        <w:rPr>
          <w:sz w:val="26"/>
          <w:szCs w:val="26"/>
        </w:rPr>
        <w:t>В рекомендациях отражены</w:t>
      </w:r>
      <w:r w:rsidR="000250BB" w:rsidRPr="00D317FD">
        <w:rPr>
          <w:sz w:val="26"/>
          <w:szCs w:val="26"/>
        </w:rPr>
        <w:t xml:space="preserve"> особенности культивирования </w:t>
      </w:r>
      <w:proofErr w:type="spellStart"/>
      <w:r w:rsidR="000250BB" w:rsidRPr="00D317FD">
        <w:rPr>
          <w:sz w:val="26"/>
          <w:szCs w:val="26"/>
        </w:rPr>
        <w:t>каллусной</w:t>
      </w:r>
      <w:proofErr w:type="spellEnd"/>
      <w:r w:rsidR="000250BB" w:rsidRPr="00D317FD">
        <w:rPr>
          <w:sz w:val="26"/>
          <w:szCs w:val="26"/>
        </w:rPr>
        <w:t xml:space="preserve"> ткани ячменя на различных этапах ее развития, способы стимуляции, управления и пути продления морфогенеза в </w:t>
      </w:r>
      <w:proofErr w:type="spellStart"/>
      <w:r w:rsidR="000250BB" w:rsidRPr="00D317FD">
        <w:rPr>
          <w:sz w:val="26"/>
          <w:szCs w:val="26"/>
        </w:rPr>
        <w:t>каллусной</w:t>
      </w:r>
      <w:proofErr w:type="spellEnd"/>
      <w:r w:rsidR="000250BB" w:rsidRPr="00D317FD">
        <w:rPr>
          <w:sz w:val="26"/>
          <w:szCs w:val="26"/>
        </w:rPr>
        <w:t xml:space="preserve"> культуре. Показаны условия проведения</w:t>
      </w:r>
      <w:r w:rsidR="00DE30D3">
        <w:rPr>
          <w:sz w:val="26"/>
          <w:szCs w:val="26"/>
        </w:rPr>
        <w:br/>
      </w:r>
      <w:r w:rsidR="000250BB" w:rsidRPr="00D317FD">
        <w:rPr>
          <w:sz w:val="26"/>
          <w:szCs w:val="26"/>
        </w:rPr>
        <w:t xml:space="preserve">селективных отборов </w:t>
      </w:r>
      <w:proofErr w:type="spellStart"/>
      <w:r w:rsidR="000250BB" w:rsidRPr="00D317FD">
        <w:rPr>
          <w:sz w:val="26"/>
          <w:szCs w:val="26"/>
        </w:rPr>
        <w:t>каллусных</w:t>
      </w:r>
      <w:proofErr w:type="spellEnd"/>
      <w:r w:rsidR="000250BB" w:rsidRPr="00D317FD">
        <w:rPr>
          <w:sz w:val="26"/>
          <w:szCs w:val="26"/>
        </w:rPr>
        <w:t xml:space="preserve"> линий, устойчивых к токсичности ионов </w:t>
      </w:r>
      <w:r w:rsidR="000250BB" w:rsidRPr="00D317FD">
        <w:rPr>
          <w:sz w:val="26"/>
          <w:szCs w:val="26"/>
          <w:lang w:val="en-US"/>
        </w:rPr>
        <w:t>H</w:t>
      </w:r>
      <w:r w:rsidR="000250BB" w:rsidRPr="00D317FD">
        <w:rPr>
          <w:sz w:val="26"/>
          <w:szCs w:val="26"/>
          <w:vertAlign w:val="superscript"/>
        </w:rPr>
        <w:t>+</w:t>
      </w:r>
      <w:r w:rsidR="000250BB" w:rsidRPr="00D317FD">
        <w:rPr>
          <w:sz w:val="26"/>
          <w:szCs w:val="26"/>
        </w:rPr>
        <w:t xml:space="preserve">, </w:t>
      </w:r>
      <w:r w:rsidR="000250BB" w:rsidRPr="00D317FD">
        <w:rPr>
          <w:sz w:val="26"/>
          <w:szCs w:val="26"/>
          <w:lang w:val="en-US"/>
        </w:rPr>
        <w:t>Al</w:t>
      </w:r>
      <w:r w:rsidR="000250BB" w:rsidRPr="00D317FD">
        <w:rPr>
          <w:sz w:val="26"/>
          <w:szCs w:val="26"/>
          <w:vertAlign w:val="superscript"/>
        </w:rPr>
        <w:t>3+</w:t>
      </w:r>
      <w:r w:rsidR="000250BB" w:rsidRPr="00D317FD">
        <w:rPr>
          <w:sz w:val="26"/>
          <w:szCs w:val="26"/>
        </w:rPr>
        <w:t xml:space="preserve">, </w:t>
      </w:r>
      <w:r w:rsidR="000250BB" w:rsidRPr="00D317FD">
        <w:rPr>
          <w:sz w:val="26"/>
          <w:szCs w:val="26"/>
          <w:lang w:val="en-US"/>
        </w:rPr>
        <w:t>Mn</w:t>
      </w:r>
      <w:r w:rsidR="000250BB" w:rsidRPr="00D317FD">
        <w:rPr>
          <w:sz w:val="26"/>
          <w:szCs w:val="26"/>
          <w:vertAlign w:val="superscript"/>
        </w:rPr>
        <w:t>2+</w:t>
      </w:r>
      <w:r w:rsidR="000250BB" w:rsidRPr="00D317FD">
        <w:rPr>
          <w:sz w:val="26"/>
          <w:szCs w:val="26"/>
        </w:rPr>
        <w:t xml:space="preserve">, </w:t>
      </w:r>
      <w:r w:rsidR="000250BB" w:rsidRPr="00D317FD">
        <w:rPr>
          <w:sz w:val="26"/>
          <w:szCs w:val="26"/>
          <w:lang w:val="en-US"/>
        </w:rPr>
        <w:t>Cd</w:t>
      </w:r>
      <w:r w:rsidR="000250BB" w:rsidRPr="00D317FD">
        <w:rPr>
          <w:sz w:val="26"/>
          <w:szCs w:val="26"/>
          <w:vertAlign w:val="superscript"/>
        </w:rPr>
        <w:t>2+</w:t>
      </w:r>
      <w:r w:rsidR="000250BB" w:rsidRPr="00D317FD">
        <w:rPr>
          <w:sz w:val="26"/>
          <w:szCs w:val="26"/>
        </w:rPr>
        <w:t>и засухе, в т.</w:t>
      </w:r>
      <w:r w:rsidR="00481C8B" w:rsidRPr="00D317FD">
        <w:rPr>
          <w:sz w:val="26"/>
          <w:szCs w:val="26"/>
        </w:rPr>
        <w:t xml:space="preserve"> </w:t>
      </w:r>
      <w:r w:rsidR="000250BB" w:rsidRPr="00D317FD">
        <w:rPr>
          <w:sz w:val="26"/>
          <w:szCs w:val="26"/>
        </w:rPr>
        <w:t xml:space="preserve">ч. и их комплексному воздействию. </w:t>
      </w:r>
      <w:r w:rsidR="000250BB" w:rsidRPr="00D317FD">
        <w:rPr>
          <w:bCs/>
          <w:sz w:val="26"/>
          <w:szCs w:val="26"/>
        </w:rPr>
        <w:t xml:space="preserve">Рекомендованы </w:t>
      </w:r>
      <w:r w:rsidR="000250BB" w:rsidRPr="00D317FD">
        <w:rPr>
          <w:sz w:val="26"/>
          <w:szCs w:val="26"/>
        </w:rPr>
        <w:t>к</w:t>
      </w:r>
      <w:r w:rsidR="00DE30D3">
        <w:rPr>
          <w:sz w:val="26"/>
          <w:szCs w:val="26"/>
        </w:rPr>
        <w:br/>
      </w:r>
      <w:r w:rsidR="000250BB" w:rsidRPr="00DE30D3">
        <w:rPr>
          <w:spacing w:val="-4"/>
          <w:sz w:val="26"/>
          <w:szCs w:val="26"/>
        </w:rPr>
        <w:t>использованию схемы клеточной селекции ячменя с учетом особенностей генотипа</w:t>
      </w:r>
      <w:r w:rsidR="000250BB" w:rsidRPr="00D317FD">
        <w:rPr>
          <w:sz w:val="26"/>
          <w:szCs w:val="26"/>
        </w:rPr>
        <w:t xml:space="preserve"> </w:t>
      </w:r>
      <w:r w:rsidR="00DE30D3">
        <w:rPr>
          <w:sz w:val="26"/>
          <w:szCs w:val="26"/>
        </w:rPr>
        <w:br/>
      </w:r>
      <w:r w:rsidR="000250BB" w:rsidRPr="00D317FD">
        <w:rPr>
          <w:sz w:val="26"/>
          <w:szCs w:val="26"/>
        </w:rPr>
        <w:t xml:space="preserve">и дальнейших селекционных задач. Предложен </w:t>
      </w:r>
      <w:proofErr w:type="spellStart"/>
      <w:r w:rsidR="000250BB" w:rsidRPr="00D317FD">
        <w:rPr>
          <w:sz w:val="26"/>
          <w:szCs w:val="26"/>
        </w:rPr>
        <w:t>морфотопографический</w:t>
      </w:r>
      <w:proofErr w:type="spellEnd"/>
      <w:r w:rsidR="000250BB" w:rsidRPr="00D317FD">
        <w:rPr>
          <w:sz w:val="26"/>
          <w:szCs w:val="26"/>
        </w:rPr>
        <w:t xml:space="preserve"> способ оценки </w:t>
      </w:r>
      <w:r w:rsidR="000250BB" w:rsidRPr="00D317FD">
        <w:rPr>
          <w:i/>
          <w:sz w:val="26"/>
          <w:szCs w:val="26"/>
          <w:lang w:val="en-US"/>
        </w:rPr>
        <w:t>in</w:t>
      </w:r>
      <w:r w:rsidR="000250BB" w:rsidRPr="00D317FD">
        <w:rPr>
          <w:i/>
          <w:sz w:val="26"/>
          <w:szCs w:val="26"/>
        </w:rPr>
        <w:t xml:space="preserve"> </w:t>
      </w:r>
      <w:r w:rsidR="000250BB" w:rsidRPr="00D317FD">
        <w:rPr>
          <w:i/>
          <w:sz w:val="26"/>
          <w:szCs w:val="26"/>
          <w:lang w:val="en-US"/>
        </w:rPr>
        <w:t>vitro</w:t>
      </w:r>
      <w:r w:rsidR="000250BB" w:rsidRPr="00D317FD">
        <w:rPr>
          <w:sz w:val="26"/>
          <w:szCs w:val="26"/>
        </w:rPr>
        <w:t xml:space="preserve"> устойчивости растений ячменя к ионной токсичности алюминия. Предложены препараты химического и биологического происхождения для</w:t>
      </w:r>
      <w:r w:rsidR="00DE30D3">
        <w:rPr>
          <w:sz w:val="26"/>
          <w:szCs w:val="26"/>
        </w:rPr>
        <w:br/>
      </w:r>
      <w:r w:rsidR="000250BB" w:rsidRPr="00D317FD">
        <w:rPr>
          <w:sz w:val="26"/>
          <w:szCs w:val="26"/>
        </w:rPr>
        <w:t>сокращения сроков и повышения продуктивности семенного потомства растений</w:t>
      </w:r>
      <w:r w:rsidR="00481C8B" w:rsidRPr="00D317FD">
        <w:rPr>
          <w:sz w:val="26"/>
          <w:szCs w:val="26"/>
        </w:rPr>
        <w:t>-</w:t>
      </w:r>
      <w:proofErr w:type="spellStart"/>
      <w:r w:rsidR="000250BB" w:rsidRPr="00D317FD">
        <w:rPr>
          <w:sz w:val="26"/>
          <w:szCs w:val="26"/>
        </w:rPr>
        <w:t>регенерантов</w:t>
      </w:r>
      <w:proofErr w:type="spellEnd"/>
      <w:r w:rsidR="000250BB" w:rsidRPr="00D317FD">
        <w:rPr>
          <w:sz w:val="26"/>
          <w:szCs w:val="26"/>
        </w:rPr>
        <w:t xml:space="preserve"> в условиях искусственного климата. </w:t>
      </w:r>
      <w:r w:rsidR="00D7205E" w:rsidRPr="00D317FD">
        <w:rPr>
          <w:sz w:val="26"/>
          <w:szCs w:val="26"/>
        </w:rPr>
        <w:t>Представлены</w:t>
      </w:r>
      <w:r w:rsidR="000250BB" w:rsidRPr="00D317FD">
        <w:rPr>
          <w:iCs/>
          <w:sz w:val="26"/>
          <w:szCs w:val="26"/>
        </w:rPr>
        <w:t xml:space="preserve"> методы оценки </w:t>
      </w:r>
      <w:proofErr w:type="spellStart"/>
      <w:r w:rsidR="000250BB" w:rsidRPr="00D317FD">
        <w:rPr>
          <w:iCs/>
          <w:sz w:val="26"/>
          <w:szCs w:val="26"/>
        </w:rPr>
        <w:t>регенерантов</w:t>
      </w:r>
      <w:proofErr w:type="spellEnd"/>
      <w:r w:rsidR="000250BB" w:rsidRPr="00D317FD">
        <w:rPr>
          <w:iCs/>
          <w:sz w:val="26"/>
          <w:szCs w:val="26"/>
        </w:rPr>
        <w:t xml:space="preserve"> в условиях </w:t>
      </w:r>
      <w:r w:rsidR="000250BB" w:rsidRPr="00D317FD">
        <w:rPr>
          <w:i/>
          <w:iCs/>
          <w:sz w:val="26"/>
          <w:szCs w:val="26"/>
          <w:lang w:val="en-US"/>
        </w:rPr>
        <w:t>in</w:t>
      </w:r>
      <w:r w:rsidR="000250BB" w:rsidRPr="00D317FD">
        <w:rPr>
          <w:i/>
          <w:iCs/>
          <w:sz w:val="26"/>
          <w:szCs w:val="26"/>
        </w:rPr>
        <w:t xml:space="preserve"> </w:t>
      </w:r>
      <w:r w:rsidR="000250BB" w:rsidRPr="00D317FD">
        <w:rPr>
          <w:i/>
          <w:iCs/>
          <w:sz w:val="26"/>
          <w:szCs w:val="26"/>
          <w:lang w:val="en-US"/>
        </w:rPr>
        <w:t>vivo</w:t>
      </w:r>
      <w:r w:rsidR="000250BB" w:rsidRPr="00D317FD">
        <w:rPr>
          <w:i/>
          <w:iCs/>
          <w:sz w:val="26"/>
          <w:szCs w:val="26"/>
        </w:rPr>
        <w:t>.</w:t>
      </w:r>
    </w:p>
    <w:p w14:paraId="6E7BD575" w14:textId="3FC5E172" w:rsidR="000250BB" w:rsidRPr="006C3C03" w:rsidRDefault="000250BB" w:rsidP="003C3BDC">
      <w:pPr>
        <w:jc w:val="both"/>
        <w:rPr>
          <w:sz w:val="10"/>
          <w:szCs w:val="10"/>
        </w:rPr>
      </w:pPr>
    </w:p>
    <w:p w14:paraId="2566BAB7" w14:textId="2B3BC547" w:rsidR="0022211A" w:rsidRPr="00D317FD" w:rsidRDefault="0022211A" w:rsidP="003C3BDC">
      <w:pPr>
        <w:ind w:firstLine="709"/>
        <w:jc w:val="both"/>
        <w:rPr>
          <w:sz w:val="26"/>
          <w:szCs w:val="26"/>
        </w:rPr>
      </w:pPr>
      <w:r w:rsidRPr="00D317FD">
        <w:rPr>
          <w:sz w:val="26"/>
          <w:szCs w:val="26"/>
        </w:rPr>
        <w:t>Рекомендации разработаны в рамках выполнения программы развития</w:t>
      </w:r>
      <w:r w:rsidR="001A0240">
        <w:rPr>
          <w:sz w:val="26"/>
          <w:szCs w:val="26"/>
        </w:rPr>
        <w:br/>
      </w:r>
      <w:r w:rsidRPr="001A0240">
        <w:rPr>
          <w:spacing w:val="-4"/>
          <w:sz w:val="26"/>
          <w:szCs w:val="26"/>
        </w:rPr>
        <w:t>селекционно-семеноводческих центров в области сельского хозяйства для создания</w:t>
      </w:r>
      <w:r w:rsidRPr="00D317FD">
        <w:rPr>
          <w:sz w:val="26"/>
          <w:szCs w:val="26"/>
        </w:rPr>
        <w:t xml:space="preserve"> и внедрения в АПК современных технологий на основе собственных исследований.</w:t>
      </w:r>
    </w:p>
    <w:p w14:paraId="205852C1" w14:textId="29B38B83" w:rsidR="004725F3" w:rsidRPr="00D317FD" w:rsidRDefault="004725F3" w:rsidP="003C3BDC">
      <w:pPr>
        <w:jc w:val="both"/>
        <w:rPr>
          <w:sz w:val="26"/>
          <w:szCs w:val="26"/>
        </w:rPr>
      </w:pPr>
      <w:r w:rsidRPr="00D317FD">
        <w:rPr>
          <w:color w:val="FF0000"/>
          <w:sz w:val="26"/>
          <w:szCs w:val="26"/>
        </w:rPr>
        <w:tab/>
      </w:r>
      <w:r w:rsidR="0022211A" w:rsidRPr="00D317FD">
        <w:rPr>
          <w:sz w:val="26"/>
          <w:szCs w:val="26"/>
        </w:rPr>
        <w:t xml:space="preserve">Рассчитаны </w:t>
      </w:r>
      <w:r w:rsidRPr="00D317FD">
        <w:rPr>
          <w:sz w:val="26"/>
          <w:szCs w:val="26"/>
        </w:rPr>
        <w:t xml:space="preserve">на </w:t>
      </w:r>
      <w:r w:rsidR="000250BB" w:rsidRPr="00D317FD">
        <w:rPr>
          <w:sz w:val="26"/>
          <w:szCs w:val="26"/>
        </w:rPr>
        <w:t>научных работников биотехнологических и селекционных центров, преподавателей и студентов высших специальных учебных</w:t>
      </w:r>
      <w:r w:rsidR="00D317FD">
        <w:rPr>
          <w:sz w:val="26"/>
          <w:szCs w:val="26"/>
        </w:rPr>
        <w:t xml:space="preserve"> </w:t>
      </w:r>
      <w:r w:rsidR="000250BB" w:rsidRPr="00D317FD">
        <w:rPr>
          <w:sz w:val="26"/>
          <w:szCs w:val="26"/>
        </w:rPr>
        <w:t>заведений</w:t>
      </w:r>
      <w:r w:rsidR="00D317FD">
        <w:rPr>
          <w:sz w:val="26"/>
          <w:szCs w:val="26"/>
        </w:rPr>
        <w:br/>
      </w:r>
      <w:r w:rsidR="000250BB" w:rsidRPr="00D317FD">
        <w:rPr>
          <w:sz w:val="26"/>
          <w:szCs w:val="26"/>
        </w:rPr>
        <w:t xml:space="preserve">агрономических и биологических направлений, </w:t>
      </w:r>
      <w:r w:rsidRPr="00D317FD">
        <w:rPr>
          <w:sz w:val="26"/>
          <w:szCs w:val="26"/>
        </w:rPr>
        <w:t>работников</w:t>
      </w:r>
      <w:r w:rsidR="00D317FD">
        <w:rPr>
          <w:sz w:val="26"/>
          <w:szCs w:val="26"/>
        </w:rPr>
        <w:t xml:space="preserve"> </w:t>
      </w:r>
      <w:r w:rsidRPr="00D317FD">
        <w:rPr>
          <w:sz w:val="26"/>
          <w:szCs w:val="26"/>
        </w:rPr>
        <w:t>информа</w:t>
      </w:r>
      <w:r w:rsidR="000250BB" w:rsidRPr="00D317FD">
        <w:rPr>
          <w:sz w:val="26"/>
          <w:szCs w:val="26"/>
        </w:rPr>
        <w:t>ционно-консультационной службы.</w:t>
      </w:r>
    </w:p>
    <w:p w14:paraId="4E6341E6" w14:textId="77777777" w:rsidR="00F01553" w:rsidRPr="003C3BDC" w:rsidRDefault="00F01553" w:rsidP="003C3BDC">
      <w:pPr>
        <w:jc w:val="both"/>
        <w:rPr>
          <w:sz w:val="16"/>
          <w:szCs w:val="16"/>
        </w:rPr>
      </w:pPr>
    </w:p>
    <w:p w14:paraId="7D74DC33" w14:textId="77777777" w:rsidR="00DF2E0D" w:rsidRPr="00DF2E0D" w:rsidRDefault="00DF2E0D" w:rsidP="00DF2E0D">
      <w:pPr>
        <w:pStyle w:val="a5"/>
        <w:spacing w:after="0"/>
        <w:ind w:left="284" w:hanging="284"/>
        <w:rPr>
          <w:bCs/>
          <w:sz w:val="26"/>
          <w:szCs w:val="26"/>
        </w:rPr>
      </w:pPr>
      <w:r w:rsidRPr="00DF2E0D">
        <w:rPr>
          <w:bCs/>
          <w:sz w:val="26"/>
          <w:szCs w:val="26"/>
          <w:lang w:val="en-US"/>
        </w:rPr>
        <w:t>ISBN</w:t>
      </w:r>
      <w:r w:rsidRPr="00DF2E0D">
        <w:rPr>
          <w:bCs/>
          <w:sz w:val="26"/>
          <w:szCs w:val="26"/>
        </w:rPr>
        <w:t xml:space="preserve"> 978-5-7352-0168-7</w:t>
      </w:r>
    </w:p>
    <w:p w14:paraId="797D18D6" w14:textId="0B01A945" w:rsidR="00DF2E0D" w:rsidRPr="009C5865" w:rsidRDefault="00DF2E0D" w:rsidP="00DF2E0D">
      <w:pPr>
        <w:ind w:firstLine="5387"/>
        <w:rPr>
          <w:sz w:val="26"/>
          <w:szCs w:val="26"/>
        </w:rPr>
      </w:pPr>
      <w:r w:rsidRPr="009C5865">
        <w:rPr>
          <w:sz w:val="26"/>
          <w:szCs w:val="26"/>
        </w:rPr>
        <w:t>УДК 631.524.86:633.16:581.1.045</w:t>
      </w:r>
    </w:p>
    <w:p w14:paraId="4F2ED230" w14:textId="77777777" w:rsidR="00DF2E0D" w:rsidRPr="009C5865" w:rsidRDefault="00DF2E0D" w:rsidP="00DF2E0D">
      <w:pPr>
        <w:ind w:firstLine="5387"/>
        <w:rPr>
          <w:sz w:val="26"/>
          <w:szCs w:val="26"/>
        </w:rPr>
      </w:pPr>
      <w:r w:rsidRPr="009C5865">
        <w:rPr>
          <w:sz w:val="26"/>
          <w:szCs w:val="26"/>
        </w:rPr>
        <w:t>ББК 42.112+41.2</w:t>
      </w:r>
    </w:p>
    <w:p w14:paraId="058F6C08" w14:textId="77777777" w:rsidR="003C3BDC" w:rsidRPr="003C3BDC" w:rsidRDefault="003C3BDC" w:rsidP="003C3BDC">
      <w:pPr>
        <w:jc w:val="right"/>
        <w:rPr>
          <w:sz w:val="16"/>
          <w:szCs w:val="16"/>
        </w:rPr>
      </w:pPr>
    </w:p>
    <w:p w14:paraId="60676ACB" w14:textId="6E001943" w:rsidR="00AA75FF" w:rsidRPr="009C5865" w:rsidRDefault="00AA75FF" w:rsidP="009C5865">
      <w:pPr>
        <w:ind w:left="3260" w:firstLine="993"/>
        <w:rPr>
          <w:sz w:val="26"/>
          <w:szCs w:val="26"/>
        </w:rPr>
      </w:pPr>
      <w:r w:rsidRPr="009C5865">
        <w:rPr>
          <w:b/>
          <w:sz w:val="26"/>
          <w:szCs w:val="26"/>
        </w:rPr>
        <w:t>©</w:t>
      </w:r>
      <w:r w:rsidRPr="009C5865">
        <w:rPr>
          <w:sz w:val="26"/>
          <w:szCs w:val="26"/>
        </w:rPr>
        <w:t xml:space="preserve"> ФГБНУ ФАНЦ Северо-Востока, 2022.</w:t>
      </w:r>
    </w:p>
    <w:p w14:paraId="14D6009A" w14:textId="59C76F3E" w:rsidR="00AA75FF" w:rsidRPr="009C5865" w:rsidRDefault="00000000" w:rsidP="009C5865">
      <w:pPr>
        <w:ind w:left="3261" w:firstLine="993"/>
        <w:rPr>
          <w:sz w:val="26"/>
          <w:szCs w:val="26"/>
        </w:rPr>
      </w:pPr>
      <w:r>
        <w:rPr>
          <w:noProof/>
          <w:sz w:val="26"/>
          <w:szCs w:val="26"/>
        </w:rPr>
        <w:pict w14:anchorId="5DB256D9">
          <v:shapetype id="_x0000_t202" coordsize="21600,21600" o:spt="202" path="m,l,21600r21600,l21600,xe">
            <v:stroke joinstyle="miter"/>
            <v:path gradientshapeok="t" o:connecttype="rect"/>
          </v:shapetype>
          <v:shape id="_x0000_s2100" type="#_x0000_t202" style="position:absolute;left:0;text-align:left;margin-left:-.1pt;margin-top:20.55pt;width:184.4pt;height:23.3pt;z-index:251678720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next-textbox:#_x0000_s2100;mso-fit-shape-to-text:t">
              <w:txbxContent>
                <w:p w14:paraId="47601873" w14:textId="77777777" w:rsidR="002F070E" w:rsidRDefault="002F070E" w:rsidP="002F070E"/>
              </w:txbxContent>
            </v:textbox>
            <w10:wrap type="square"/>
          </v:shape>
        </w:pict>
      </w:r>
      <w:r w:rsidR="00AA75FF" w:rsidRPr="009C5865">
        <w:rPr>
          <w:b/>
          <w:sz w:val="26"/>
          <w:szCs w:val="26"/>
        </w:rPr>
        <w:t>©</w:t>
      </w:r>
      <w:r w:rsidR="00B140E9" w:rsidRPr="009C5865">
        <w:rPr>
          <w:b/>
          <w:bCs/>
          <w:i/>
          <w:iCs/>
          <w:spacing w:val="-4"/>
          <w:sz w:val="26"/>
          <w:szCs w:val="26"/>
        </w:rPr>
        <w:t xml:space="preserve"> </w:t>
      </w:r>
      <w:r w:rsidR="00B140E9" w:rsidRPr="009C5865">
        <w:rPr>
          <w:spacing w:val="-4"/>
          <w:sz w:val="26"/>
          <w:szCs w:val="26"/>
        </w:rPr>
        <w:t>Шуплецова О.</w:t>
      </w:r>
      <w:r w:rsidR="00AF7125" w:rsidRPr="009C5865">
        <w:rPr>
          <w:spacing w:val="-4"/>
          <w:sz w:val="26"/>
          <w:szCs w:val="26"/>
        </w:rPr>
        <w:t xml:space="preserve"> </w:t>
      </w:r>
      <w:r w:rsidR="00B140E9" w:rsidRPr="009C5865">
        <w:rPr>
          <w:spacing w:val="-4"/>
          <w:sz w:val="26"/>
          <w:szCs w:val="26"/>
        </w:rPr>
        <w:t xml:space="preserve">Н., </w:t>
      </w:r>
      <w:proofErr w:type="spellStart"/>
      <w:r w:rsidR="00B140E9" w:rsidRPr="009C5865">
        <w:rPr>
          <w:spacing w:val="-4"/>
          <w:sz w:val="26"/>
          <w:szCs w:val="26"/>
        </w:rPr>
        <w:t>Щенникова</w:t>
      </w:r>
      <w:proofErr w:type="spellEnd"/>
      <w:r w:rsidR="00B140E9" w:rsidRPr="009C5865">
        <w:rPr>
          <w:spacing w:val="-4"/>
          <w:sz w:val="26"/>
          <w:szCs w:val="26"/>
        </w:rPr>
        <w:t xml:space="preserve"> И. Н., 2022.</w:t>
      </w:r>
    </w:p>
    <w:p w14:paraId="352F2FD1" w14:textId="0191F72E" w:rsidR="00E76467" w:rsidRDefault="00E76467" w:rsidP="003C3BDC">
      <w:pPr>
        <w:pStyle w:val="Default"/>
        <w:ind w:left="1080" w:hanging="1080"/>
        <w:jc w:val="center"/>
        <w:rPr>
          <w:rFonts w:ascii="Bookman Old Style" w:hAnsi="Bookman Old Style"/>
          <w:b/>
          <w:bCs/>
          <w:sz w:val="30"/>
          <w:szCs w:val="30"/>
        </w:rPr>
      </w:pPr>
      <w:r w:rsidRPr="00E76467">
        <w:rPr>
          <w:rFonts w:ascii="Bookman Old Style" w:hAnsi="Bookman Old Style"/>
          <w:b/>
          <w:sz w:val="30"/>
          <w:szCs w:val="30"/>
        </w:rPr>
        <w:lastRenderedPageBreak/>
        <w:t>ОГЛАВЛЕНИЕ</w:t>
      </w:r>
      <w:r w:rsidRPr="00E76467">
        <w:rPr>
          <w:rFonts w:ascii="Bookman Old Style" w:hAnsi="Bookman Old Style"/>
          <w:b/>
          <w:bCs/>
          <w:sz w:val="30"/>
          <w:szCs w:val="30"/>
        </w:rPr>
        <w:t xml:space="preserve"> </w:t>
      </w:r>
    </w:p>
    <w:p w14:paraId="078B25B1" w14:textId="77777777" w:rsidR="00E76467" w:rsidRPr="00F2279C" w:rsidRDefault="00E76467" w:rsidP="003C3BDC">
      <w:pPr>
        <w:pStyle w:val="Default"/>
        <w:ind w:left="1080" w:hanging="1080"/>
        <w:jc w:val="center"/>
        <w:rPr>
          <w:lang w:val="en-US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0"/>
        <w:gridCol w:w="429"/>
      </w:tblGrid>
      <w:tr w:rsidR="00B0443F" w:rsidRPr="008E1AB7" w14:paraId="24358A11" w14:textId="77777777" w:rsidTr="002F070E">
        <w:trPr>
          <w:trHeight w:val="510"/>
        </w:trPr>
        <w:tc>
          <w:tcPr>
            <w:tcW w:w="8954" w:type="dxa"/>
            <w:vAlign w:val="center"/>
          </w:tcPr>
          <w:p w14:paraId="6E4A2C1B" w14:textId="45D1DC34" w:rsidR="00E76467" w:rsidRPr="008E1AB7" w:rsidRDefault="00E76467" w:rsidP="008E1AB7">
            <w:pPr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ВВЕДЕНИЕ………………………………………………………………..</w:t>
            </w:r>
            <w:r w:rsidR="003C3BDC" w:rsidRPr="008E1AB7">
              <w:rPr>
                <w:sz w:val="27"/>
                <w:szCs w:val="27"/>
              </w:rPr>
              <w:t>.</w:t>
            </w:r>
            <w:r w:rsidR="008E1AB7" w:rsidRPr="008E1AB7">
              <w:rPr>
                <w:sz w:val="27"/>
                <w:szCs w:val="27"/>
              </w:rPr>
              <w:t>..</w:t>
            </w:r>
            <w:r w:rsidR="008E1AB7">
              <w:rPr>
                <w:sz w:val="27"/>
                <w:szCs w:val="27"/>
              </w:rPr>
              <w:t>.....</w:t>
            </w:r>
            <w:r w:rsidR="002F070E">
              <w:rPr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center"/>
          </w:tcPr>
          <w:p w14:paraId="2E8AF714" w14:textId="4EE2ABF3" w:rsidR="00E76467" w:rsidRPr="008E1AB7" w:rsidRDefault="003C3BDC" w:rsidP="008E1AB7">
            <w:pPr>
              <w:pStyle w:val="Default"/>
              <w:ind w:left="57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</w:tr>
      <w:tr w:rsidR="00B0443F" w:rsidRPr="008E1AB7" w14:paraId="7D7E205E" w14:textId="77777777" w:rsidTr="002F070E">
        <w:trPr>
          <w:trHeight w:val="510"/>
        </w:trPr>
        <w:tc>
          <w:tcPr>
            <w:tcW w:w="8954" w:type="dxa"/>
            <w:vAlign w:val="center"/>
          </w:tcPr>
          <w:p w14:paraId="0FB0A351" w14:textId="6AC9410F" w:rsidR="003C3BDC" w:rsidRPr="008E1AB7" w:rsidRDefault="003C3BDC" w:rsidP="008E1AB7">
            <w:pPr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1. </w:t>
            </w:r>
            <w:r w:rsidR="00BE6317" w:rsidRPr="008E1AB7">
              <w:rPr>
                <w:sz w:val="27"/>
                <w:szCs w:val="27"/>
              </w:rPr>
              <w:t>АКТУАЛЬНОСТЬ ТЕМЫ</w:t>
            </w:r>
            <w:r w:rsidRPr="008E1AB7">
              <w:rPr>
                <w:sz w:val="27"/>
                <w:szCs w:val="27"/>
              </w:rPr>
              <w:t>……………………………………………...</w:t>
            </w:r>
            <w:r w:rsidR="008E1AB7">
              <w:rPr>
                <w:sz w:val="27"/>
                <w:szCs w:val="27"/>
              </w:rPr>
              <w:t>......</w:t>
            </w:r>
            <w:r w:rsidR="00BE6317">
              <w:rPr>
                <w:sz w:val="27"/>
                <w:szCs w:val="27"/>
              </w:rPr>
              <w:t>.</w:t>
            </w:r>
            <w:r w:rsidR="002F070E">
              <w:rPr>
                <w:sz w:val="27"/>
                <w:szCs w:val="27"/>
              </w:rPr>
              <w:t>..</w:t>
            </w:r>
          </w:p>
        </w:tc>
        <w:tc>
          <w:tcPr>
            <w:tcW w:w="260" w:type="dxa"/>
            <w:vAlign w:val="center"/>
          </w:tcPr>
          <w:p w14:paraId="06762535" w14:textId="26D5759A" w:rsidR="003C3BDC" w:rsidRPr="008E1AB7" w:rsidRDefault="0014045A" w:rsidP="008E1AB7">
            <w:pPr>
              <w:pStyle w:val="Default"/>
              <w:ind w:left="57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</w:tr>
      <w:tr w:rsidR="00B0443F" w:rsidRPr="008E1AB7" w14:paraId="033D3CF6" w14:textId="77777777" w:rsidTr="002F070E">
        <w:trPr>
          <w:trHeight w:val="680"/>
        </w:trPr>
        <w:tc>
          <w:tcPr>
            <w:tcW w:w="8954" w:type="dxa"/>
            <w:vAlign w:val="center"/>
          </w:tcPr>
          <w:p w14:paraId="29B1905C" w14:textId="77777777" w:rsidR="00BE6317" w:rsidRDefault="003C3BDC" w:rsidP="008E1AB7">
            <w:pPr>
              <w:spacing w:before="240"/>
              <w:contextualSpacing/>
              <w:rPr>
                <w:bCs/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2</w:t>
            </w:r>
            <w:r w:rsidR="00E76467" w:rsidRPr="008E1AB7">
              <w:rPr>
                <w:bCs/>
                <w:sz w:val="27"/>
                <w:szCs w:val="27"/>
              </w:rPr>
              <w:t xml:space="preserve">. </w:t>
            </w:r>
            <w:r w:rsidR="00BE6317" w:rsidRPr="008E1AB7">
              <w:rPr>
                <w:bCs/>
                <w:sz w:val="27"/>
                <w:szCs w:val="27"/>
              </w:rPr>
              <w:t>СОМАКЛОНАЛЬНАЯ ИЗМЕНЧИВОСТЬ КАК ИСТОЧНИК</w:t>
            </w:r>
          </w:p>
          <w:p w14:paraId="34FE72D0" w14:textId="1EF98531" w:rsidR="00E76467" w:rsidRPr="008E1AB7" w:rsidRDefault="00BE6317" w:rsidP="00BE6317">
            <w:pPr>
              <w:spacing w:before="240"/>
              <w:contextualSpacing/>
              <w:rPr>
                <w:sz w:val="27"/>
                <w:szCs w:val="27"/>
              </w:rPr>
            </w:pPr>
            <w:r>
              <w:rPr>
                <w:bCs/>
                <w:sz w:val="27"/>
                <w:szCs w:val="27"/>
              </w:rPr>
              <w:t xml:space="preserve">   </w:t>
            </w:r>
            <w:r w:rsidRPr="008E1AB7">
              <w:rPr>
                <w:bCs/>
                <w:sz w:val="27"/>
                <w:szCs w:val="27"/>
              </w:rPr>
              <w:t xml:space="preserve"> ГЕНЕТИЧЕСКОГО РАЗНООБРАЗИЯ В СЕЛЕКЦИИ РАСТЕНИЙ</w:t>
            </w:r>
            <w:proofErr w:type="gramStart"/>
            <w:r w:rsidR="00E76467" w:rsidRPr="008E1AB7">
              <w:rPr>
                <w:bCs/>
                <w:sz w:val="27"/>
                <w:szCs w:val="27"/>
              </w:rPr>
              <w:t>…</w:t>
            </w:r>
            <w:r>
              <w:rPr>
                <w:bCs/>
                <w:sz w:val="27"/>
                <w:szCs w:val="27"/>
              </w:rPr>
              <w:t>….</w:t>
            </w:r>
            <w:proofErr w:type="gramEnd"/>
            <w:r w:rsidR="002F070E">
              <w:rPr>
                <w:bCs/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208757BA" w14:textId="10BC38C7" w:rsidR="00E76467" w:rsidRPr="008E1AB7" w:rsidRDefault="008E1AB7" w:rsidP="008E1AB7">
            <w:pPr>
              <w:pStyle w:val="Default"/>
              <w:ind w:left="57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</w:tr>
      <w:tr w:rsidR="00B0443F" w:rsidRPr="008E1AB7" w14:paraId="468EF130" w14:textId="77777777" w:rsidTr="002F070E">
        <w:trPr>
          <w:trHeight w:val="567"/>
        </w:trPr>
        <w:tc>
          <w:tcPr>
            <w:tcW w:w="8954" w:type="dxa"/>
            <w:vAlign w:val="center"/>
          </w:tcPr>
          <w:p w14:paraId="5F585A4B" w14:textId="65777B85" w:rsidR="00E76467" w:rsidRPr="008E1AB7" w:rsidRDefault="003C3BDC" w:rsidP="00BE6317">
            <w:pPr>
              <w:tabs>
                <w:tab w:val="num" w:pos="1080"/>
              </w:tabs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3</w:t>
            </w:r>
            <w:r w:rsidR="00E76467" w:rsidRPr="008E1AB7">
              <w:rPr>
                <w:bCs/>
                <w:sz w:val="27"/>
                <w:szCs w:val="27"/>
              </w:rPr>
              <w:t xml:space="preserve">. </w:t>
            </w:r>
            <w:r w:rsidR="00BE6317" w:rsidRPr="008E1AB7">
              <w:rPr>
                <w:rStyle w:val="21"/>
                <w:rFonts w:eastAsiaTheme="minorHAnsi"/>
                <w:bCs/>
                <w:color w:val="auto"/>
                <w:sz w:val="27"/>
                <w:szCs w:val="27"/>
              </w:rPr>
              <w:t xml:space="preserve">УСЛОВИЯ КУЛЬТИВИРОВАНИЯ </w:t>
            </w:r>
            <w:r w:rsidR="00BE6317" w:rsidRPr="008E1AB7">
              <w:rPr>
                <w:rStyle w:val="21"/>
                <w:rFonts w:eastAsiaTheme="minorHAnsi"/>
                <w:bCs/>
                <w:sz w:val="27"/>
                <w:szCs w:val="27"/>
              </w:rPr>
              <w:t>К</w:t>
            </w:r>
            <w:r w:rsidR="00BE6317" w:rsidRPr="008E1AB7">
              <w:rPr>
                <w:rStyle w:val="21"/>
                <w:rFonts w:eastAsiaTheme="minorHAnsi"/>
                <w:sz w:val="27"/>
                <w:szCs w:val="27"/>
              </w:rPr>
              <w:t xml:space="preserve">АЛЛУСНОЙ ТКАНИ </w:t>
            </w:r>
            <w:proofErr w:type="gramStart"/>
            <w:r w:rsidR="00BE6317" w:rsidRPr="008E1AB7">
              <w:rPr>
                <w:rStyle w:val="21"/>
                <w:rFonts w:eastAsiaTheme="minorHAnsi"/>
                <w:sz w:val="27"/>
                <w:szCs w:val="27"/>
              </w:rPr>
              <w:t>ЯЧМЕНЯ</w:t>
            </w:r>
            <w:r w:rsidR="00BE6317">
              <w:rPr>
                <w:rStyle w:val="21"/>
                <w:rFonts w:eastAsiaTheme="minorHAnsi"/>
                <w:sz w:val="27"/>
                <w:szCs w:val="27"/>
              </w:rPr>
              <w:t>…</w:t>
            </w:r>
            <w:r w:rsidR="002F070E">
              <w:rPr>
                <w:rStyle w:val="21"/>
                <w:rFonts w:eastAsiaTheme="minorHAnsi"/>
                <w:sz w:val="27"/>
                <w:szCs w:val="27"/>
              </w:rPr>
              <w:t>.</w:t>
            </w:r>
            <w:proofErr w:type="gramEnd"/>
          </w:p>
        </w:tc>
        <w:tc>
          <w:tcPr>
            <w:tcW w:w="260" w:type="dxa"/>
            <w:vAlign w:val="center"/>
          </w:tcPr>
          <w:p w14:paraId="5B8CE08A" w14:textId="2A1BC482" w:rsidR="00E76467" w:rsidRPr="008E1AB7" w:rsidRDefault="008E1AB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</w:tr>
      <w:tr w:rsidR="00B0443F" w:rsidRPr="008E1AB7" w14:paraId="5017D467" w14:textId="77777777" w:rsidTr="002F070E">
        <w:trPr>
          <w:trHeight w:val="737"/>
        </w:trPr>
        <w:tc>
          <w:tcPr>
            <w:tcW w:w="8954" w:type="dxa"/>
            <w:vAlign w:val="center"/>
          </w:tcPr>
          <w:p w14:paraId="4BB99C3F" w14:textId="77777777" w:rsidR="00BE6317" w:rsidRDefault="003C3BDC" w:rsidP="008E1AB7">
            <w:pPr>
              <w:contextualSpacing/>
              <w:rPr>
                <w:bCs/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4</w:t>
            </w:r>
            <w:r w:rsidR="00E76467" w:rsidRPr="008E1AB7">
              <w:rPr>
                <w:bCs/>
                <w:sz w:val="27"/>
                <w:szCs w:val="27"/>
              </w:rPr>
              <w:t xml:space="preserve">. </w:t>
            </w:r>
            <w:r w:rsidR="00BE6317" w:rsidRPr="008E1AB7">
              <w:rPr>
                <w:bCs/>
                <w:sz w:val="27"/>
                <w:szCs w:val="27"/>
              </w:rPr>
              <w:t>ПРОВЕДЕНИЕ КЛЕТОЧНОЙ СЕЛЕКЦИИ ЯЧМЕНЯ</w:t>
            </w:r>
          </w:p>
          <w:p w14:paraId="74C79D38" w14:textId="1CFE2AC9" w:rsidR="00E76467" w:rsidRPr="008E1AB7" w:rsidRDefault="00BE6317" w:rsidP="00BE6317">
            <w:pPr>
              <w:contextualSpacing/>
              <w:rPr>
                <w:sz w:val="27"/>
                <w:szCs w:val="27"/>
              </w:rPr>
            </w:pPr>
            <w:r>
              <w:rPr>
                <w:bCs/>
                <w:sz w:val="27"/>
                <w:szCs w:val="27"/>
              </w:rPr>
              <w:t xml:space="preserve">   </w:t>
            </w:r>
            <w:r w:rsidRPr="008E1AB7">
              <w:rPr>
                <w:bCs/>
                <w:sz w:val="27"/>
                <w:szCs w:val="27"/>
              </w:rPr>
              <w:t xml:space="preserve"> НА УСТОЙЧИВОСТЬ К ИОННОЙ</w:t>
            </w:r>
            <w:r>
              <w:rPr>
                <w:bCs/>
                <w:sz w:val="27"/>
                <w:szCs w:val="27"/>
              </w:rPr>
              <w:t xml:space="preserve"> </w:t>
            </w:r>
            <w:r w:rsidRPr="008E1AB7">
              <w:rPr>
                <w:bCs/>
                <w:sz w:val="27"/>
                <w:szCs w:val="27"/>
              </w:rPr>
              <w:t>ТОКСИЧНОСТИ</w:t>
            </w:r>
            <w:r w:rsidR="00F32B95" w:rsidRPr="008E1AB7">
              <w:rPr>
                <w:bCs/>
                <w:sz w:val="27"/>
                <w:szCs w:val="27"/>
              </w:rPr>
              <w:t>………………</w:t>
            </w:r>
            <w:proofErr w:type="gramStart"/>
            <w:r w:rsidR="00F32B95" w:rsidRPr="008E1AB7">
              <w:rPr>
                <w:bCs/>
                <w:sz w:val="27"/>
                <w:szCs w:val="27"/>
              </w:rPr>
              <w:t>…</w:t>
            </w:r>
            <w:r>
              <w:rPr>
                <w:bCs/>
                <w:sz w:val="27"/>
                <w:szCs w:val="27"/>
              </w:rPr>
              <w:t>….</w:t>
            </w:r>
            <w:proofErr w:type="gramEnd"/>
          </w:p>
        </w:tc>
        <w:tc>
          <w:tcPr>
            <w:tcW w:w="260" w:type="dxa"/>
            <w:vAlign w:val="bottom"/>
          </w:tcPr>
          <w:p w14:paraId="28E764EE" w14:textId="12E6E3C3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19</w:t>
            </w:r>
          </w:p>
        </w:tc>
      </w:tr>
      <w:tr w:rsidR="00B0443F" w:rsidRPr="008E1AB7" w14:paraId="3F97528F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2FC27322" w14:textId="04E66AF6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4</w:t>
            </w:r>
            <w:r w:rsidR="00E76467" w:rsidRPr="008E1AB7">
              <w:rPr>
                <w:sz w:val="27"/>
                <w:szCs w:val="27"/>
              </w:rPr>
              <w:t>.1</w:t>
            </w:r>
            <w:r w:rsidR="00B0443F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Селективные системы для отбора </w:t>
            </w:r>
            <w:proofErr w:type="spellStart"/>
            <w:r w:rsidR="00E76467" w:rsidRPr="008E1AB7">
              <w:rPr>
                <w:sz w:val="27"/>
                <w:szCs w:val="27"/>
              </w:rPr>
              <w:t>алюмоустойчивых</w:t>
            </w:r>
            <w:proofErr w:type="spellEnd"/>
            <w:r w:rsidR="00E76467" w:rsidRPr="008E1AB7">
              <w:rPr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sz w:val="27"/>
                <w:szCs w:val="27"/>
              </w:rPr>
              <w:t>каллусных</w:t>
            </w:r>
            <w:proofErr w:type="spellEnd"/>
          </w:p>
          <w:p w14:paraId="3D3C5A5F" w14:textId="33CA8B89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культур………………………………………………………………</w:t>
            </w:r>
            <w:r w:rsidRPr="008E1AB7">
              <w:rPr>
                <w:sz w:val="27"/>
                <w:szCs w:val="27"/>
              </w:rPr>
              <w:t>…</w:t>
            </w:r>
            <w:r w:rsidR="00BE6317">
              <w:rPr>
                <w:sz w:val="27"/>
                <w:szCs w:val="27"/>
              </w:rPr>
              <w:t>…..</w:t>
            </w:r>
            <w:r w:rsidR="002F070E">
              <w:rPr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4F63B804" w14:textId="015AEDAE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19</w:t>
            </w:r>
          </w:p>
        </w:tc>
      </w:tr>
      <w:tr w:rsidR="00B0443F" w:rsidRPr="008E1AB7" w14:paraId="19AFAFBC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5B9AC2BA" w14:textId="16A2050F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4</w:t>
            </w:r>
            <w:r w:rsidR="00E76467" w:rsidRPr="008E1AB7">
              <w:rPr>
                <w:sz w:val="27"/>
                <w:szCs w:val="27"/>
              </w:rPr>
              <w:t>.2</w:t>
            </w:r>
            <w:r w:rsidR="00B0443F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Селективные системы </w:t>
            </w:r>
            <w:proofErr w:type="spellStart"/>
            <w:r w:rsidR="00E76467" w:rsidRPr="008E1AB7">
              <w:rPr>
                <w:sz w:val="27"/>
                <w:szCs w:val="27"/>
              </w:rPr>
              <w:t>каллусных</w:t>
            </w:r>
            <w:proofErr w:type="spellEnd"/>
            <w:r w:rsidR="00E76467" w:rsidRPr="008E1AB7">
              <w:rPr>
                <w:sz w:val="27"/>
                <w:szCs w:val="27"/>
              </w:rPr>
              <w:t xml:space="preserve"> культур, устойчивых</w:t>
            </w:r>
          </w:p>
          <w:p w14:paraId="2B472160" w14:textId="4ABCF65C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к токсичности кадмия и марганца…………………………………</w:t>
            </w:r>
            <w:proofErr w:type="gramStart"/>
            <w:r w:rsidR="00E76467" w:rsidRPr="008E1AB7">
              <w:rPr>
                <w:sz w:val="27"/>
                <w:szCs w:val="27"/>
              </w:rPr>
              <w:t>…</w:t>
            </w:r>
            <w:r w:rsidR="00BE6317">
              <w:rPr>
                <w:sz w:val="27"/>
                <w:szCs w:val="27"/>
              </w:rPr>
              <w:t>….</w:t>
            </w:r>
            <w:proofErr w:type="gramEnd"/>
            <w:r w:rsidR="00BE6317">
              <w:rPr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62D82927" w14:textId="1FBDD25D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26</w:t>
            </w:r>
          </w:p>
        </w:tc>
      </w:tr>
      <w:tr w:rsidR="00B0443F" w:rsidRPr="008E1AB7" w14:paraId="539A218D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24B80F1D" w14:textId="77777777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4</w:t>
            </w:r>
            <w:r w:rsidR="00E76467" w:rsidRPr="008E1AB7">
              <w:rPr>
                <w:sz w:val="27"/>
                <w:szCs w:val="27"/>
              </w:rPr>
              <w:t>.3</w:t>
            </w:r>
            <w:r w:rsidR="00F32B95" w:rsidRPr="008E1AB7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Селекция каллуса на устойчивость к комплексному действию</w:t>
            </w:r>
          </w:p>
          <w:p w14:paraId="03F58EBA" w14:textId="144B4898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 </w:t>
            </w:r>
            <w:r w:rsidR="00E76467" w:rsidRPr="008E1AB7">
              <w:rPr>
                <w:sz w:val="27"/>
                <w:szCs w:val="27"/>
              </w:rPr>
              <w:t xml:space="preserve"> ионов алюминия, кадмия и марганца………………………………</w:t>
            </w:r>
            <w:r w:rsidR="00BE6317">
              <w:rPr>
                <w:sz w:val="27"/>
                <w:szCs w:val="27"/>
              </w:rPr>
              <w:t>……</w:t>
            </w:r>
          </w:p>
        </w:tc>
        <w:tc>
          <w:tcPr>
            <w:tcW w:w="260" w:type="dxa"/>
            <w:vAlign w:val="bottom"/>
          </w:tcPr>
          <w:p w14:paraId="7E71175C" w14:textId="7825046B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33</w:t>
            </w:r>
          </w:p>
        </w:tc>
      </w:tr>
      <w:tr w:rsidR="00B0443F" w:rsidRPr="008E1AB7" w14:paraId="6A00EE31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6ABCAC87" w14:textId="77777777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4</w:t>
            </w:r>
            <w:r w:rsidR="00E76467" w:rsidRPr="008E1AB7">
              <w:rPr>
                <w:sz w:val="27"/>
                <w:szCs w:val="27"/>
              </w:rPr>
              <w:t>.4</w:t>
            </w:r>
            <w:r w:rsidR="00F32B95" w:rsidRPr="008E1AB7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sz w:val="27"/>
                <w:szCs w:val="27"/>
              </w:rPr>
              <w:t>Морфотопографический</w:t>
            </w:r>
            <w:proofErr w:type="spellEnd"/>
            <w:r w:rsidR="00E76467" w:rsidRPr="008E1AB7">
              <w:rPr>
                <w:sz w:val="27"/>
                <w:szCs w:val="27"/>
              </w:rPr>
              <w:t xml:space="preserve"> способ оценки устойчивости растений</w:t>
            </w:r>
          </w:p>
          <w:p w14:paraId="5B06053F" w14:textId="78A700A3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ячменя к ионной токсичности металлов……………………………</w:t>
            </w:r>
            <w:proofErr w:type="gramStart"/>
            <w:r w:rsidR="00BE6317">
              <w:rPr>
                <w:sz w:val="27"/>
                <w:szCs w:val="27"/>
              </w:rPr>
              <w:t>…….</w:t>
            </w:r>
            <w:proofErr w:type="gramEnd"/>
          </w:p>
        </w:tc>
        <w:tc>
          <w:tcPr>
            <w:tcW w:w="260" w:type="dxa"/>
            <w:vAlign w:val="bottom"/>
          </w:tcPr>
          <w:p w14:paraId="110438BA" w14:textId="0C52F000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37</w:t>
            </w:r>
          </w:p>
        </w:tc>
      </w:tr>
      <w:tr w:rsidR="00B0443F" w:rsidRPr="008E1AB7" w14:paraId="753C5B59" w14:textId="77777777" w:rsidTr="002F070E">
        <w:trPr>
          <w:trHeight w:val="1021"/>
        </w:trPr>
        <w:tc>
          <w:tcPr>
            <w:tcW w:w="8954" w:type="dxa"/>
            <w:vAlign w:val="center"/>
          </w:tcPr>
          <w:p w14:paraId="60FC6E5D" w14:textId="049D1875" w:rsidR="00BE6317" w:rsidRDefault="003C3BDC" w:rsidP="008E1AB7">
            <w:pPr>
              <w:contextualSpacing/>
              <w:rPr>
                <w:bCs/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5</w:t>
            </w:r>
            <w:r w:rsidR="00E76467" w:rsidRPr="008E1AB7">
              <w:rPr>
                <w:bCs/>
                <w:sz w:val="27"/>
                <w:szCs w:val="27"/>
              </w:rPr>
              <w:t xml:space="preserve">. </w:t>
            </w:r>
            <w:r w:rsidR="00BE6317" w:rsidRPr="008E1AB7">
              <w:rPr>
                <w:bCs/>
                <w:sz w:val="27"/>
                <w:szCs w:val="27"/>
              </w:rPr>
              <w:t>ПРОВЕДЕНИЕ КЛЕТОЧНОЙ СЕЛЕКЦИИ ЯЧМЕНЯ</w:t>
            </w:r>
            <w:r w:rsidR="002F070E">
              <w:rPr>
                <w:bCs/>
                <w:sz w:val="27"/>
                <w:szCs w:val="27"/>
              </w:rPr>
              <w:t xml:space="preserve"> </w:t>
            </w:r>
          </w:p>
          <w:p w14:paraId="31B02C70" w14:textId="77777777" w:rsidR="00BE6317" w:rsidRDefault="00BE6317" w:rsidP="00BE6317">
            <w:pPr>
              <w:contextualSpacing/>
              <w:rPr>
                <w:bCs/>
                <w:spacing w:val="-4"/>
                <w:sz w:val="27"/>
                <w:szCs w:val="27"/>
              </w:rPr>
            </w:pPr>
            <w:r>
              <w:rPr>
                <w:bCs/>
                <w:sz w:val="27"/>
                <w:szCs w:val="27"/>
              </w:rPr>
              <w:t xml:space="preserve">   </w:t>
            </w:r>
            <w:r w:rsidRPr="008E1AB7">
              <w:rPr>
                <w:bCs/>
                <w:sz w:val="27"/>
                <w:szCs w:val="27"/>
              </w:rPr>
              <w:t xml:space="preserve"> </w:t>
            </w:r>
            <w:r w:rsidRPr="00BE6317">
              <w:rPr>
                <w:bCs/>
                <w:spacing w:val="-4"/>
                <w:sz w:val="27"/>
                <w:szCs w:val="27"/>
              </w:rPr>
              <w:t>НА КОМПЛЕКСНУЮ УСТОЙЧИВОСТЬ К ИОННОЙ ТОКСИЧНОСТИ</w:t>
            </w:r>
          </w:p>
          <w:p w14:paraId="40BEB79A" w14:textId="1B264ECC" w:rsidR="00E76467" w:rsidRPr="008E1AB7" w:rsidRDefault="00BE6317" w:rsidP="00BE6317">
            <w:pPr>
              <w:contextualSpacing/>
              <w:rPr>
                <w:sz w:val="27"/>
                <w:szCs w:val="27"/>
              </w:rPr>
            </w:pPr>
            <w:r>
              <w:rPr>
                <w:bCs/>
                <w:spacing w:val="-4"/>
                <w:sz w:val="27"/>
                <w:szCs w:val="27"/>
              </w:rPr>
              <w:t xml:space="preserve">   </w:t>
            </w:r>
            <w:r w:rsidRPr="008E1AB7">
              <w:rPr>
                <w:bCs/>
                <w:sz w:val="27"/>
                <w:szCs w:val="27"/>
              </w:rPr>
              <w:t xml:space="preserve"> МЕТАЛЛОВ И ЗАСУХЕ</w:t>
            </w:r>
            <w:r w:rsidR="00E76467" w:rsidRPr="008E1AB7">
              <w:rPr>
                <w:bCs/>
                <w:sz w:val="27"/>
                <w:szCs w:val="27"/>
              </w:rPr>
              <w:t>……………</w:t>
            </w:r>
            <w:r>
              <w:rPr>
                <w:bCs/>
                <w:sz w:val="27"/>
                <w:szCs w:val="27"/>
              </w:rPr>
              <w:t>…………………………………</w:t>
            </w:r>
            <w:proofErr w:type="gramStart"/>
            <w:r>
              <w:rPr>
                <w:bCs/>
                <w:sz w:val="27"/>
                <w:szCs w:val="27"/>
              </w:rPr>
              <w:t>…….</w:t>
            </w:r>
            <w:proofErr w:type="gramEnd"/>
          </w:p>
        </w:tc>
        <w:tc>
          <w:tcPr>
            <w:tcW w:w="260" w:type="dxa"/>
            <w:vAlign w:val="bottom"/>
          </w:tcPr>
          <w:p w14:paraId="6F9654B3" w14:textId="334F1DCF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41</w:t>
            </w:r>
          </w:p>
        </w:tc>
      </w:tr>
      <w:tr w:rsidR="00B0443F" w:rsidRPr="008E1AB7" w14:paraId="0016F690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3A435891" w14:textId="60A8D1EF" w:rsidR="00F32B95" w:rsidRPr="008E1AB7" w:rsidRDefault="003C3BDC" w:rsidP="008E1AB7">
            <w:pPr>
              <w:ind w:left="113"/>
              <w:contextualSpacing/>
              <w:rPr>
                <w:bCs/>
                <w:iCs/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5</w:t>
            </w:r>
            <w:r w:rsidR="00E76467" w:rsidRPr="008E1AB7">
              <w:rPr>
                <w:sz w:val="27"/>
                <w:szCs w:val="27"/>
              </w:rPr>
              <w:t>.1</w:t>
            </w:r>
            <w:r w:rsidR="00B0443F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</w:t>
            </w:r>
            <w:r w:rsidR="00E76467" w:rsidRPr="008E1AB7">
              <w:rPr>
                <w:bCs/>
                <w:iCs/>
                <w:sz w:val="27"/>
                <w:szCs w:val="27"/>
              </w:rPr>
              <w:t xml:space="preserve">Разработка условий отбора </w:t>
            </w:r>
            <w:proofErr w:type="spellStart"/>
            <w:r w:rsidR="00E76467" w:rsidRPr="008E1AB7">
              <w:rPr>
                <w:bCs/>
                <w:i/>
                <w:iCs/>
                <w:sz w:val="27"/>
                <w:szCs w:val="27"/>
              </w:rPr>
              <w:t>in</w:t>
            </w:r>
            <w:proofErr w:type="spellEnd"/>
            <w:r w:rsidR="00E76467" w:rsidRPr="008E1AB7">
              <w:rPr>
                <w:bCs/>
                <w:i/>
                <w:iCs/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bCs/>
                <w:i/>
                <w:iCs/>
                <w:sz w:val="27"/>
                <w:szCs w:val="27"/>
              </w:rPr>
              <w:t>vitro</w:t>
            </w:r>
            <w:proofErr w:type="spellEnd"/>
            <w:r w:rsidR="00E76467" w:rsidRPr="008E1AB7">
              <w:rPr>
                <w:bCs/>
                <w:iCs/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bCs/>
                <w:iCs/>
                <w:sz w:val="27"/>
                <w:szCs w:val="27"/>
              </w:rPr>
              <w:t>каллусных</w:t>
            </w:r>
            <w:proofErr w:type="spellEnd"/>
            <w:r w:rsidR="00E76467" w:rsidRPr="008E1AB7">
              <w:rPr>
                <w:bCs/>
                <w:iCs/>
                <w:sz w:val="27"/>
                <w:szCs w:val="27"/>
              </w:rPr>
              <w:t xml:space="preserve"> культур, устойчивых</w:t>
            </w:r>
          </w:p>
          <w:p w14:paraId="27895D25" w14:textId="1BFC1805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iCs/>
                <w:sz w:val="27"/>
                <w:szCs w:val="27"/>
              </w:rPr>
              <w:t xml:space="preserve">      </w:t>
            </w:r>
            <w:r w:rsidR="00E76467" w:rsidRPr="008E1AB7">
              <w:rPr>
                <w:bCs/>
                <w:iCs/>
                <w:sz w:val="27"/>
                <w:szCs w:val="27"/>
              </w:rPr>
              <w:t xml:space="preserve">к </w:t>
            </w:r>
            <w:r w:rsidR="00E76467" w:rsidRPr="008E1AB7">
              <w:rPr>
                <w:sz w:val="27"/>
                <w:szCs w:val="27"/>
              </w:rPr>
              <w:t>алюминию и водному дефициту…………………………………</w:t>
            </w:r>
            <w:proofErr w:type="gramStart"/>
            <w:r w:rsidR="00BE6317">
              <w:rPr>
                <w:sz w:val="27"/>
                <w:szCs w:val="27"/>
              </w:rPr>
              <w:t>…….</w:t>
            </w:r>
            <w:proofErr w:type="gramEnd"/>
            <w:r w:rsidR="00BE6317">
              <w:rPr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5BC71900" w14:textId="6E7F9939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43</w:t>
            </w:r>
          </w:p>
        </w:tc>
      </w:tr>
      <w:tr w:rsidR="00B0443F" w:rsidRPr="008E1AB7" w14:paraId="04213058" w14:textId="77777777" w:rsidTr="0014045A">
        <w:trPr>
          <w:trHeight w:val="454"/>
        </w:trPr>
        <w:tc>
          <w:tcPr>
            <w:tcW w:w="8954" w:type="dxa"/>
            <w:vAlign w:val="center"/>
          </w:tcPr>
          <w:p w14:paraId="15BF767E" w14:textId="30261845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5</w:t>
            </w:r>
            <w:r w:rsidR="00E76467" w:rsidRPr="008E1AB7">
              <w:rPr>
                <w:sz w:val="27"/>
                <w:szCs w:val="27"/>
              </w:rPr>
              <w:t>.2 Оценка эффективности селективных схем отбора каллуса</w:t>
            </w:r>
            <w:r w:rsidR="00BE6317">
              <w:rPr>
                <w:sz w:val="27"/>
                <w:szCs w:val="27"/>
              </w:rPr>
              <w:t xml:space="preserve"> </w:t>
            </w:r>
          </w:p>
          <w:p w14:paraId="5D3C09D2" w14:textId="77777777" w:rsidR="00BE6317" w:rsidRDefault="00F32B95" w:rsidP="00BE6317">
            <w:pPr>
              <w:ind w:left="113"/>
              <w:contextualSpacing/>
              <w:rPr>
                <w:bCs/>
                <w:iCs/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с устойчивостью к </w:t>
            </w:r>
            <w:r w:rsidR="00E76467" w:rsidRPr="008E1AB7">
              <w:rPr>
                <w:bCs/>
                <w:iCs/>
                <w:sz w:val="27"/>
                <w:szCs w:val="27"/>
              </w:rPr>
              <w:t>комплексному воздействию токсичности</w:t>
            </w:r>
            <w:r w:rsidR="00BE6317">
              <w:rPr>
                <w:bCs/>
                <w:iCs/>
                <w:sz w:val="27"/>
                <w:szCs w:val="27"/>
              </w:rPr>
              <w:t xml:space="preserve"> </w:t>
            </w:r>
            <w:r w:rsidR="00E76467" w:rsidRPr="008E1AB7">
              <w:rPr>
                <w:bCs/>
                <w:iCs/>
                <w:sz w:val="27"/>
                <w:szCs w:val="27"/>
              </w:rPr>
              <w:t>металлов</w:t>
            </w:r>
          </w:p>
          <w:p w14:paraId="0BFD9276" w14:textId="3360D59D" w:rsidR="00E76467" w:rsidRPr="008E1AB7" w:rsidRDefault="00BE6317" w:rsidP="00BE6317">
            <w:pPr>
              <w:ind w:left="113"/>
              <w:contextualSpacing/>
              <w:rPr>
                <w:sz w:val="27"/>
                <w:szCs w:val="27"/>
              </w:rPr>
            </w:pPr>
            <w:r>
              <w:rPr>
                <w:bCs/>
                <w:iCs/>
                <w:sz w:val="27"/>
                <w:szCs w:val="27"/>
              </w:rPr>
              <w:t xml:space="preserve">     </w:t>
            </w:r>
            <w:r w:rsidR="00E76467" w:rsidRPr="008E1AB7">
              <w:rPr>
                <w:bCs/>
                <w:iCs/>
                <w:sz w:val="27"/>
                <w:szCs w:val="27"/>
              </w:rPr>
              <w:t xml:space="preserve"> и водного дефицита………………………………………</w:t>
            </w:r>
            <w:r>
              <w:rPr>
                <w:bCs/>
                <w:iCs/>
                <w:sz w:val="27"/>
                <w:szCs w:val="27"/>
              </w:rPr>
              <w:t>…………</w:t>
            </w:r>
            <w:proofErr w:type="gramStart"/>
            <w:r>
              <w:rPr>
                <w:bCs/>
                <w:iCs/>
                <w:sz w:val="27"/>
                <w:szCs w:val="27"/>
              </w:rPr>
              <w:t>…….</w:t>
            </w:r>
            <w:proofErr w:type="gramEnd"/>
            <w:r>
              <w:rPr>
                <w:bCs/>
                <w:iCs/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19E8696D" w14:textId="1CD3AF99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45</w:t>
            </w:r>
          </w:p>
        </w:tc>
      </w:tr>
      <w:tr w:rsidR="00B0443F" w:rsidRPr="008E1AB7" w14:paraId="71FEA1BF" w14:textId="77777777" w:rsidTr="002F070E">
        <w:trPr>
          <w:trHeight w:val="567"/>
        </w:trPr>
        <w:tc>
          <w:tcPr>
            <w:tcW w:w="8954" w:type="dxa"/>
            <w:vAlign w:val="center"/>
          </w:tcPr>
          <w:p w14:paraId="3E42D715" w14:textId="2F4C517C" w:rsidR="00E76467" w:rsidRPr="008E1AB7" w:rsidRDefault="003C3BDC" w:rsidP="008E1AB7">
            <w:pPr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6</w:t>
            </w:r>
            <w:r w:rsidR="00E76467" w:rsidRPr="008E1AB7">
              <w:rPr>
                <w:bCs/>
                <w:sz w:val="27"/>
                <w:szCs w:val="27"/>
              </w:rPr>
              <w:t xml:space="preserve">. </w:t>
            </w:r>
            <w:r w:rsidR="00BE6317" w:rsidRPr="008E1AB7">
              <w:rPr>
                <w:bCs/>
                <w:sz w:val="27"/>
                <w:szCs w:val="27"/>
              </w:rPr>
              <w:t>РЕГУЛЯЦИЯ МОРФОГЕНЕЗА В КАЛЛУСНОЙ ТКАНИ ЯЧМЕНЯ</w:t>
            </w:r>
            <w:proofErr w:type="gramStart"/>
            <w:r w:rsidR="00E76467" w:rsidRPr="008E1AB7">
              <w:rPr>
                <w:bCs/>
                <w:sz w:val="27"/>
                <w:szCs w:val="27"/>
              </w:rPr>
              <w:t>…</w:t>
            </w:r>
            <w:r w:rsidR="00BE6317">
              <w:rPr>
                <w:bCs/>
                <w:sz w:val="27"/>
                <w:szCs w:val="27"/>
              </w:rPr>
              <w:t>..</w:t>
            </w:r>
            <w:r w:rsidR="00F32B95" w:rsidRPr="008E1AB7">
              <w:rPr>
                <w:bCs/>
                <w:sz w:val="27"/>
                <w:szCs w:val="27"/>
              </w:rPr>
              <w:t>..</w:t>
            </w:r>
            <w:proofErr w:type="gramEnd"/>
          </w:p>
        </w:tc>
        <w:tc>
          <w:tcPr>
            <w:tcW w:w="260" w:type="dxa"/>
            <w:vAlign w:val="center"/>
          </w:tcPr>
          <w:p w14:paraId="25420D22" w14:textId="05D5111D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47</w:t>
            </w:r>
          </w:p>
        </w:tc>
      </w:tr>
      <w:tr w:rsidR="00B0443F" w:rsidRPr="008E1AB7" w14:paraId="15D17F29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5AE7412D" w14:textId="478AB496" w:rsidR="00F32B95" w:rsidRPr="008E1AB7" w:rsidRDefault="003C3BDC" w:rsidP="008E1AB7">
            <w:pPr>
              <w:ind w:left="113"/>
              <w:contextualSpacing/>
              <w:rPr>
                <w:bCs/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6</w:t>
            </w:r>
            <w:r w:rsidR="00E76467" w:rsidRPr="008E1AB7">
              <w:rPr>
                <w:bCs/>
                <w:sz w:val="27"/>
                <w:szCs w:val="27"/>
              </w:rPr>
              <w:t>.1</w:t>
            </w:r>
            <w:r w:rsidR="00B0443F">
              <w:rPr>
                <w:bCs/>
                <w:sz w:val="27"/>
                <w:szCs w:val="27"/>
              </w:rPr>
              <w:t>.</w:t>
            </w:r>
            <w:r w:rsidR="00E76467" w:rsidRPr="008E1AB7">
              <w:rPr>
                <w:bCs/>
                <w:sz w:val="27"/>
                <w:szCs w:val="27"/>
              </w:rPr>
              <w:t xml:space="preserve"> Участие </w:t>
            </w:r>
            <w:proofErr w:type="spellStart"/>
            <w:r w:rsidR="00E76467" w:rsidRPr="008E1AB7">
              <w:rPr>
                <w:bCs/>
                <w:sz w:val="27"/>
                <w:szCs w:val="27"/>
              </w:rPr>
              <w:t>абсцизовой</w:t>
            </w:r>
            <w:proofErr w:type="spellEnd"/>
            <w:r w:rsidR="00E76467" w:rsidRPr="008E1AB7">
              <w:rPr>
                <w:bCs/>
                <w:sz w:val="27"/>
                <w:szCs w:val="27"/>
              </w:rPr>
              <w:t xml:space="preserve"> кислоты в повышении </w:t>
            </w:r>
            <w:r w:rsidR="00F3726F" w:rsidRPr="008E1AB7">
              <w:rPr>
                <w:bCs/>
                <w:sz w:val="27"/>
                <w:szCs w:val="27"/>
              </w:rPr>
              <w:t>стрессоустойчивости</w:t>
            </w:r>
          </w:p>
          <w:p w14:paraId="4BB86202" w14:textId="6CD54449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 xml:space="preserve">    </w:t>
            </w:r>
            <w:r w:rsidR="00E76467" w:rsidRPr="008E1AB7">
              <w:rPr>
                <w:bCs/>
                <w:sz w:val="27"/>
                <w:szCs w:val="27"/>
              </w:rPr>
              <w:t xml:space="preserve"> </w:t>
            </w:r>
            <w:r w:rsidRPr="008E1AB7">
              <w:rPr>
                <w:bCs/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bCs/>
                <w:sz w:val="27"/>
                <w:szCs w:val="27"/>
              </w:rPr>
              <w:t>каллусных</w:t>
            </w:r>
            <w:proofErr w:type="spellEnd"/>
            <w:r w:rsidR="00E76467" w:rsidRPr="008E1AB7">
              <w:rPr>
                <w:bCs/>
                <w:sz w:val="27"/>
                <w:szCs w:val="27"/>
              </w:rPr>
              <w:t xml:space="preserve"> культур…………………………………………………</w:t>
            </w:r>
            <w:r w:rsidRPr="008E1AB7">
              <w:rPr>
                <w:bCs/>
                <w:sz w:val="27"/>
                <w:szCs w:val="27"/>
              </w:rPr>
              <w:t>…</w:t>
            </w:r>
            <w:r w:rsidR="00BE6317">
              <w:rPr>
                <w:bCs/>
                <w:sz w:val="27"/>
                <w:szCs w:val="27"/>
              </w:rPr>
              <w:t>……</w:t>
            </w:r>
          </w:p>
        </w:tc>
        <w:tc>
          <w:tcPr>
            <w:tcW w:w="260" w:type="dxa"/>
            <w:vAlign w:val="bottom"/>
          </w:tcPr>
          <w:p w14:paraId="7B94C834" w14:textId="219A308B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48</w:t>
            </w:r>
          </w:p>
        </w:tc>
      </w:tr>
      <w:tr w:rsidR="00B0443F" w:rsidRPr="008E1AB7" w14:paraId="3B693629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189551BC" w14:textId="77777777" w:rsidR="00F32B95" w:rsidRPr="008E1AB7" w:rsidRDefault="003C3BDC" w:rsidP="008E1AB7">
            <w:pPr>
              <w:ind w:left="113"/>
              <w:contextualSpacing/>
              <w:rPr>
                <w:bCs/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6</w:t>
            </w:r>
            <w:r w:rsidR="00E76467" w:rsidRPr="008E1AB7">
              <w:rPr>
                <w:bCs/>
                <w:sz w:val="27"/>
                <w:szCs w:val="27"/>
              </w:rPr>
              <w:t>.2</w:t>
            </w:r>
            <w:r w:rsidR="00F3726F" w:rsidRPr="008E1AB7">
              <w:rPr>
                <w:bCs/>
                <w:sz w:val="27"/>
                <w:szCs w:val="27"/>
              </w:rPr>
              <w:t>.</w:t>
            </w:r>
            <w:r w:rsidR="00E76467" w:rsidRPr="008E1AB7">
              <w:rPr>
                <w:bCs/>
                <w:sz w:val="27"/>
                <w:szCs w:val="27"/>
              </w:rPr>
              <w:t xml:space="preserve"> Адаптация </w:t>
            </w:r>
            <w:proofErr w:type="spellStart"/>
            <w:r w:rsidR="00E76467" w:rsidRPr="008E1AB7">
              <w:rPr>
                <w:bCs/>
                <w:sz w:val="27"/>
                <w:szCs w:val="27"/>
              </w:rPr>
              <w:t>регенерантов</w:t>
            </w:r>
            <w:proofErr w:type="spellEnd"/>
            <w:r w:rsidR="00E76467" w:rsidRPr="008E1AB7">
              <w:rPr>
                <w:bCs/>
                <w:sz w:val="27"/>
                <w:szCs w:val="27"/>
              </w:rPr>
              <w:t xml:space="preserve"> ячменя к условиям </w:t>
            </w:r>
            <w:r w:rsidR="00E76467" w:rsidRPr="008E1AB7">
              <w:rPr>
                <w:bCs/>
                <w:i/>
                <w:sz w:val="27"/>
                <w:szCs w:val="27"/>
                <w:lang w:val="en-US"/>
              </w:rPr>
              <w:t>in</w:t>
            </w:r>
            <w:r w:rsidR="00E76467" w:rsidRPr="008E1AB7">
              <w:rPr>
                <w:bCs/>
                <w:i/>
                <w:sz w:val="27"/>
                <w:szCs w:val="27"/>
              </w:rPr>
              <w:t xml:space="preserve"> </w:t>
            </w:r>
            <w:r w:rsidR="00E76467" w:rsidRPr="008E1AB7">
              <w:rPr>
                <w:bCs/>
                <w:i/>
                <w:sz w:val="27"/>
                <w:szCs w:val="27"/>
                <w:lang w:val="en-US"/>
              </w:rPr>
              <w:t>vivo</w:t>
            </w:r>
            <w:r w:rsidR="00E76467" w:rsidRPr="008E1AB7">
              <w:rPr>
                <w:bCs/>
                <w:i/>
                <w:sz w:val="27"/>
                <w:szCs w:val="27"/>
              </w:rPr>
              <w:t xml:space="preserve"> </w:t>
            </w:r>
            <w:r w:rsidR="00E76467" w:rsidRPr="008E1AB7">
              <w:rPr>
                <w:bCs/>
                <w:sz w:val="27"/>
                <w:szCs w:val="27"/>
              </w:rPr>
              <w:t>в условиях</w:t>
            </w:r>
          </w:p>
          <w:p w14:paraId="74F5ABB6" w14:textId="210DF2F3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 xml:space="preserve">      </w:t>
            </w:r>
            <w:r w:rsidR="00E76467" w:rsidRPr="008E1AB7">
              <w:rPr>
                <w:bCs/>
                <w:sz w:val="27"/>
                <w:szCs w:val="27"/>
              </w:rPr>
              <w:t xml:space="preserve"> искусственного климата……………………………………………</w:t>
            </w:r>
            <w:proofErr w:type="gramStart"/>
            <w:r w:rsidR="00BE6317">
              <w:rPr>
                <w:bCs/>
                <w:sz w:val="27"/>
                <w:szCs w:val="27"/>
              </w:rPr>
              <w:t>…….</w:t>
            </w:r>
            <w:proofErr w:type="gramEnd"/>
            <w:r w:rsidR="00BE6317">
              <w:rPr>
                <w:bCs/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0FC95FB4" w14:textId="15D212EF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54</w:t>
            </w:r>
          </w:p>
        </w:tc>
      </w:tr>
      <w:tr w:rsidR="00B0443F" w:rsidRPr="008E1AB7" w14:paraId="455641AB" w14:textId="77777777" w:rsidTr="002F070E">
        <w:trPr>
          <w:trHeight w:val="567"/>
        </w:trPr>
        <w:tc>
          <w:tcPr>
            <w:tcW w:w="8954" w:type="dxa"/>
            <w:vAlign w:val="center"/>
          </w:tcPr>
          <w:p w14:paraId="1DA4EBF9" w14:textId="60E54DCE" w:rsidR="00E76467" w:rsidRPr="00BE6317" w:rsidRDefault="003C3BDC" w:rsidP="00BE6317">
            <w:pPr>
              <w:pStyle w:val="a3"/>
              <w:spacing w:line="240" w:lineRule="auto"/>
              <w:ind w:right="-119"/>
              <w:contextualSpacing/>
              <w:jc w:val="left"/>
              <w:rPr>
                <w:iCs/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7</w:t>
            </w:r>
            <w:r w:rsidR="00E76467" w:rsidRPr="008E1AB7">
              <w:rPr>
                <w:sz w:val="27"/>
                <w:szCs w:val="27"/>
              </w:rPr>
              <w:t xml:space="preserve">. </w:t>
            </w:r>
            <w:r w:rsidR="00BE6317" w:rsidRPr="008E1AB7">
              <w:rPr>
                <w:sz w:val="27"/>
                <w:szCs w:val="27"/>
              </w:rPr>
              <w:t xml:space="preserve">ОЦЕНКА РАСТЕНИЙ-РЕГЕНЕРАНТОВ В УСЛОВИЯХ </w:t>
            </w:r>
            <w:r w:rsidR="00BE6317" w:rsidRPr="008E1AB7">
              <w:rPr>
                <w:i/>
                <w:sz w:val="27"/>
                <w:szCs w:val="27"/>
                <w:lang w:val="en-US"/>
              </w:rPr>
              <w:t>IN</w:t>
            </w:r>
            <w:r w:rsidR="00BE6317" w:rsidRPr="008E1AB7">
              <w:rPr>
                <w:i/>
                <w:sz w:val="27"/>
                <w:szCs w:val="27"/>
              </w:rPr>
              <w:t xml:space="preserve"> </w:t>
            </w:r>
            <w:r w:rsidR="00BE6317" w:rsidRPr="008E1AB7">
              <w:rPr>
                <w:i/>
                <w:sz w:val="27"/>
                <w:szCs w:val="27"/>
                <w:lang w:val="en-US"/>
              </w:rPr>
              <w:t>VIVO</w:t>
            </w:r>
            <w:r w:rsidR="00F32B95" w:rsidRPr="00BE6317">
              <w:rPr>
                <w:iCs/>
                <w:sz w:val="27"/>
                <w:szCs w:val="27"/>
              </w:rPr>
              <w:t>……</w:t>
            </w:r>
            <w:r w:rsidR="00BE6317">
              <w:rPr>
                <w:iCs/>
                <w:sz w:val="27"/>
                <w:szCs w:val="27"/>
              </w:rPr>
              <w:t>…</w:t>
            </w:r>
          </w:p>
        </w:tc>
        <w:tc>
          <w:tcPr>
            <w:tcW w:w="260" w:type="dxa"/>
            <w:vAlign w:val="center"/>
          </w:tcPr>
          <w:p w14:paraId="5AFD5FEF" w14:textId="177EC127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57</w:t>
            </w:r>
          </w:p>
        </w:tc>
      </w:tr>
      <w:tr w:rsidR="00B0443F" w:rsidRPr="008E1AB7" w14:paraId="0DE0DB69" w14:textId="77777777" w:rsidTr="00B631EF">
        <w:trPr>
          <w:trHeight w:val="454"/>
        </w:trPr>
        <w:tc>
          <w:tcPr>
            <w:tcW w:w="8954" w:type="dxa"/>
            <w:vAlign w:val="center"/>
          </w:tcPr>
          <w:p w14:paraId="103E9610" w14:textId="6BA46480" w:rsidR="00E76467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>7</w:t>
            </w:r>
            <w:r w:rsidR="00E76467" w:rsidRPr="008E1AB7">
              <w:rPr>
                <w:sz w:val="27"/>
                <w:szCs w:val="27"/>
              </w:rPr>
              <w:t>.1</w:t>
            </w:r>
            <w:r w:rsidR="00B0443F">
              <w:rPr>
                <w:sz w:val="27"/>
                <w:szCs w:val="27"/>
              </w:rPr>
              <w:t>.</w:t>
            </w:r>
            <w:r w:rsidR="00E76467" w:rsidRPr="008E1AB7">
              <w:rPr>
                <w:sz w:val="27"/>
                <w:szCs w:val="27"/>
              </w:rPr>
              <w:t xml:space="preserve"> Методы оценки селекционного материала……………………</w:t>
            </w:r>
            <w:r w:rsidR="005C46F6" w:rsidRPr="008E1AB7">
              <w:rPr>
                <w:sz w:val="27"/>
                <w:szCs w:val="27"/>
              </w:rPr>
              <w:t>…</w:t>
            </w:r>
            <w:r w:rsidR="00BE6317">
              <w:rPr>
                <w:sz w:val="27"/>
                <w:szCs w:val="27"/>
              </w:rPr>
              <w:t>……</w:t>
            </w:r>
            <w:r w:rsidR="00B0443F">
              <w:rPr>
                <w:sz w:val="27"/>
                <w:szCs w:val="27"/>
              </w:rPr>
              <w:t>…</w:t>
            </w:r>
          </w:p>
        </w:tc>
        <w:tc>
          <w:tcPr>
            <w:tcW w:w="260" w:type="dxa"/>
            <w:vAlign w:val="center"/>
          </w:tcPr>
          <w:p w14:paraId="4C0F9C02" w14:textId="69FC5844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57</w:t>
            </w:r>
          </w:p>
        </w:tc>
      </w:tr>
      <w:tr w:rsidR="00B0443F" w:rsidRPr="008E1AB7" w14:paraId="1FD7F7F2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5206B85D" w14:textId="139FCD26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7</w:t>
            </w:r>
            <w:r w:rsidR="00E76467" w:rsidRPr="008E1AB7">
              <w:rPr>
                <w:bCs/>
                <w:sz w:val="27"/>
                <w:szCs w:val="27"/>
              </w:rPr>
              <w:t>.2</w:t>
            </w:r>
            <w:r w:rsidR="00B0443F">
              <w:rPr>
                <w:bCs/>
                <w:sz w:val="27"/>
                <w:szCs w:val="27"/>
              </w:rPr>
              <w:t>.</w:t>
            </w:r>
            <w:r w:rsidR="00E76467" w:rsidRPr="008E1AB7">
              <w:rPr>
                <w:bCs/>
                <w:sz w:val="27"/>
                <w:szCs w:val="27"/>
              </w:rPr>
              <w:t xml:space="preserve"> </w:t>
            </w:r>
            <w:r w:rsidR="00E76467" w:rsidRPr="008E1AB7">
              <w:rPr>
                <w:sz w:val="27"/>
                <w:szCs w:val="27"/>
              </w:rPr>
              <w:t>Результаты клеточной селекции ячменя на устойчивость</w:t>
            </w:r>
          </w:p>
          <w:p w14:paraId="1EC2985C" w14:textId="2D07BBAB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к токсичности алюминия и засухе………………………………</w:t>
            </w:r>
            <w:r w:rsidRPr="008E1AB7">
              <w:rPr>
                <w:sz w:val="27"/>
                <w:szCs w:val="27"/>
              </w:rPr>
              <w:t>…</w:t>
            </w:r>
            <w:r w:rsidR="00BE6317">
              <w:rPr>
                <w:sz w:val="27"/>
                <w:szCs w:val="27"/>
              </w:rPr>
              <w:t>……</w:t>
            </w:r>
            <w:r w:rsidR="00B631EF">
              <w:rPr>
                <w:sz w:val="27"/>
                <w:szCs w:val="27"/>
              </w:rPr>
              <w:t>...</w:t>
            </w:r>
          </w:p>
        </w:tc>
        <w:tc>
          <w:tcPr>
            <w:tcW w:w="260" w:type="dxa"/>
            <w:vAlign w:val="bottom"/>
          </w:tcPr>
          <w:p w14:paraId="2A5BD3C5" w14:textId="3DC64DBA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61</w:t>
            </w:r>
          </w:p>
        </w:tc>
      </w:tr>
      <w:tr w:rsidR="00B0443F" w:rsidRPr="008E1AB7" w14:paraId="2AA8B237" w14:textId="77777777" w:rsidTr="00B0443F">
        <w:trPr>
          <w:trHeight w:val="680"/>
        </w:trPr>
        <w:tc>
          <w:tcPr>
            <w:tcW w:w="8954" w:type="dxa"/>
            <w:vAlign w:val="center"/>
          </w:tcPr>
          <w:p w14:paraId="5E7AA21F" w14:textId="748DF02F" w:rsidR="00F32B95" w:rsidRPr="008E1AB7" w:rsidRDefault="003C3BDC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bCs/>
                <w:sz w:val="27"/>
                <w:szCs w:val="27"/>
              </w:rPr>
              <w:t>7</w:t>
            </w:r>
            <w:r w:rsidR="00E76467" w:rsidRPr="008E1AB7">
              <w:rPr>
                <w:bCs/>
                <w:sz w:val="27"/>
                <w:szCs w:val="27"/>
              </w:rPr>
              <w:t>.3</w:t>
            </w:r>
            <w:r w:rsidR="00B0443F">
              <w:rPr>
                <w:bCs/>
                <w:sz w:val="27"/>
                <w:szCs w:val="27"/>
              </w:rPr>
              <w:t>.</w:t>
            </w:r>
            <w:r w:rsidR="00E76467" w:rsidRPr="008E1AB7">
              <w:rPr>
                <w:bCs/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sz w:val="27"/>
                <w:szCs w:val="27"/>
              </w:rPr>
              <w:t>Морфобиологическая</w:t>
            </w:r>
            <w:proofErr w:type="spellEnd"/>
            <w:r w:rsidR="00E76467" w:rsidRPr="008E1AB7">
              <w:rPr>
                <w:sz w:val="27"/>
                <w:szCs w:val="27"/>
              </w:rPr>
              <w:t xml:space="preserve"> характеристика сортов ярового ячменя</w:t>
            </w:r>
          </w:p>
          <w:p w14:paraId="6596247F" w14:textId="73A39049" w:rsidR="00E76467" w:rsidRPr="008E1AB7" w:rsidRDefault="00F32B95" w:rsidP="008E1AB7">
            <w:pPr>
              <w:ind w:left="113"/>
              <w:contextualSpacing/>
              <w:rPr>
                <w:sz w:val="27"/>
                <w:szCs w:val="27"/>
              </w:rPr>
            </w:pPr>
            <w:r w:rsidRPr="008E1AB7">
              <w:rPr>
                <w:sz w:val="27"/>
                <w:szCs w:val="27"/>
              </w:rPr>
              <w:t xml:space="preserve">     </w:t>
            </w:r>
            <w:r w:rsidR="00E76467" w:rsidRPr="008E1AB7">
              <w:rPr>
                <w:sz w:val="27"/>
                <w:szCs w:val="27"/>
              </w:rPr>
              <w:t xml:space="preserve"> </w:t>
            </w:r>
            <w:proofErr w:type="spellStart"/>
            <w:r w:rsidR="00E76467" w:rsidRPr="008E1AB7">
              <w:rPr>
                <w:sz w:val="27"/>
                <w:szCs w:val="27"/>
              </w:rPr>
              <w:t>регенерантного</w:t>
            </w:r>
            <w:proofErr w:type="spellEnd"/>
            <w:r w:rsidR="00E76467" w:rsidRPr="008E1AB7">
              <w:rPr>
                <w:sz w:val="27"/>
                <w:szCs w:val="27"/>
              </w:rPr>
              <w:t xml:space="preserve"> происхождения…………………………………</w:t>
            </w:r>
            <w:r w:rsidRPr="008E1AB7">
              <w:rPr>
                <w:sz w:val="27"/>
                <w:szCs w:val="27"/>
              </w:rPr>
              <w:t>…</w:t>
            </w:r>
            <w:proofErr w:type="gramStart"/>
            <w:r w:rsidR="00BE6317">
              <w:rPr>
                <w:sz w:val="27"/>
                <w:szCs w:val="27"/>
              </w:rPr>
              <w:t>…….</w:t>
            </w:r>
            <w:proofErr w:type="gramEnd"/>
            <w:r w:rsidR="00BE6317">
              <w:rPr>
                <w:sz w:val="27"/>
                <w:szCs w:val="27"/>
              </w:rPr>
              <w:t>.</w:t>
            </w:r>
          </w:p>
        </w:tc>
        <w:tc>
          <w:tcPr>
            <w:tcW w:w="260" w:type="dxa"/>
            <w:vAlign w:val="bottom"/>
          </w:tcPr>
          <w:p w14:paraId="4C030376" w14:textId="7C4B158E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67</w:t>
            </w:r>
          </w:p>
        </w:tc>
      </w:tr>
      <w:tr w:rsidR="00B0443F" w:rsidRPr="008E1AB7" w14:paraId="0C01124E" w14:textId="77777777" w:rsidTr="00B631EF">
        <w:trPr>
          <w:trHeight w:val="510"/>
        </w:trPr>
        <w:tc>
          <w:tcPr>
            <w:tcW w:w="8954" w:type="dxa"/>
            <w:vAlign w:val="center"/>
          </w:tcPr>
          <w:p w14:paraId="7556041A" w14:textId="50ABB09F" w:rsidR="00E76467" w:rsidRPr="008E1AB7" w:rsidRDefault="00E76467" w:rsidP="003C3BDC">
            <w:pPr>
              <w:pStyle w:val="Default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sz w:val="27"/>
                <w:szCs w:val="27"/>
              </w:rPr>
              <w:t>ЗАКЛЮЧЕНИЕ……………………………………………………………</w:t>
            </w:r>
            <w:proofErr w:type="gramStart"/>
            <w:r w:rsidR="00BE6317">
              <w:rPr>
                <w:rFonts w:ascii="Times New Roman" w:hAnsi="Times New Roman" w:cs="Times New Roman"/>
                <w:sz w:val="27"/>
                <w:szCs w:val="27"/>
              </w:rPr>
              <w:t>…….</w:t>
            </w:r>
            <w:proofErr w:type="gramEnd"/>
          </w:p>
        </w:tc>
        <w:tc>
          <w:tcPr>
            <w:tcW w:w="260" w:type="dxa"/>
            <w:vAlign w:val="center"/>
          </w:tcPr>
          <w:p w14:paraId="7FE8408B" w14:textId="2247D106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80</w:t>
            </w:r>
          </w:p>
        </w:tc>
      </w:tr>
      <w:tr w:rsidR="00B0443F" w:rsidRPr="008E1AB7" w14:paraId="62A3DE7F" w14:textId="77777777" w:rsidTr="00B631EF">
        <w:trPr>
          <w:trHeight w:val="510"/>
        </w:trPr>
        <w:tc>
          <w:tcPr>
            <w:tcW w:w="8954" w:type="dxa"/>
            <w:vAlign w:val="center"/>
          </w:tcPr>
          <w:p w14:paraId="2027ECEA" w14:textId="5A2A9DC4" w:rsidR="00E76467" w:rsidRPr="008E1AB7" w:rsidRDefault="00E76467" w:rsidP="003C3BDC">
            <w:pPr>
              <w:pStyle w:val="Default"/>
              <w:rPr>
                <w:rFonts w:ascii="Times New Roman" w:hAnsi="Times New Roman" w:cs="Times New Roman"/>
                <w:sz w:val="27"/>
                <w:szCs w:val="27"/>
              </w:rPr>
            </w:pPr>
            <w:r w:rsidRPr="008E1AB7">
              <w:rPr>
                <w:rFonts w:ascii="Times New Roman" w:hAnsi="Times New Roman" w:cs="Times New Roman"/>
                <w:bCs/>
                <w:sz w:val="27"/>
                <w:szCs w:val="27"/>
              </w:rPr>
              <w:t>СПИСОК ЛИТЕРАТУРЫ</w:t>
            </w:r>
            <w:r w:rsidRPr="008E1AB7">
              <w:rPr>
                <w:rFonts w:ascii="Times New Roman" w:hAnsi="Times New Roman" w:cs="Times New Roman"/>
                <w:sz w:val="27"/>
                <w:szCs w:val="27"/>
                <w:shd w:val="clear" w:color="auto" w:fill="FFFFFF"/>
              </w:rPr>
              <w:t>…………………………………………………</w:t>
            </w:r>
            <w:r w:rsidR="00BE6317">
              <w:rPr>
                <w:rFonts w:ascii="Times New Roman" w:hAnsi="Times New Roman" w:cs="Times New Roman"/>
                <w:sz w:val="27"/>
                <w:szCs w:val="27"/>
                <w:shd w:val="clear" w:color="auto" w:fill="FFFFFF"/>
              </w:rPr>
              <w:t>……</w:t>
            </w:r>
          </w:p>
        </w:tc>
        <w:tc>
          <w:tcPr>
            <w:tcW w:w="260" w:type="dxa"/>
            <w:vAlign w:val="center"/>
          </w:tcPr>
          <w:p w14:paraId="36B897CA" w14:textId="5514AED4" w:rsidR="00E76467" w:rsidRPr="008E1AB7" w:rsidRDefault="00BE6317" w:rsidP="00BE6317">
            <w:pPr>
              <w:pStyle w:val="Default"/>
              <w:ind w:left="-57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81</w:t>
            </w:r>
          </w:p>
        </w:tc>
      </w:tr>
    </w:tbl>
    <w:p w14:paraId="1D76EDFA" w14:textId="77777777" w:rsidR="007E3335" w:rsidRDefault="007E3335" w:rsidP="003C3BDC">
      <w:pPr>
        <w:spacing w:after="120" w:line="276" w:lineRule="auto"/>
        <w:ind w:left="-284" w:firstLine="227"/>
        <w:jc w:val="center"/>
        <w:rPr>
          <w:rFonts w:ascii="Bookman Old Style" w:hAnsi="Bookman Old Style"/>
          <w:b/>
          <w:spacing w:val="20"/>
          <w:sz w:val="30"/>
          <w:szCs w:val="30"/>
        </w:rPr>
      </w:pPr>
    </w:p>
    <w:p w14:paraId="01F23C6D" w14:textId="56A6A01D" w:rsidR="00A55847" w:rsidRDefault="00A55847" w:rsidP="003C3BDC">
      <w:pPr>
        <w:spacing w:after="120" w:line="276" w:lineRule="auto"/>
        <w:ind w:left="-284" w:firstLine="227"/>
        <w:jc w:val="center"/>
        <w:rPr>
          <w:rFonts w:ascii="Bookman Old Style" w:hAnsi="Bookman Old Style"/>
          <w:b/>
          <w:spacing w:val="20"/>
          <w:sz w:val="30"/>
          <w:szCs w:val="30"/>
        </w:rPr>
      </w:pPr>
      <w:r w:rsidRPr="000C13FA">
        <w:rPr>
          <w:rFonts w:ascii="Bookman Old Style" w:hAnsi="Bookman Old Style"/>
          <w:b/>
          <w:spacing w:val="20"/>
          <w:sz w:val="30"/>
          <w:szCs w:val="30"/>
        </w:rPr>
        <w:t>ВВЕДЕНИЕ</w:t>
      </w:r>
    </w:p>
    <w:p w14:paraId="661D3EC7" w14:textId="6F8E8AE9" w:rsidR="003C3BDC" w:rsidRPr="000C13FA" w:rsidRDefault="003C3BDC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На фоне изменения климата, расширения ареала пахотных земель с низкой реакцией почвенного раствора и усиления техногенной нагрузки на агроландшафты повышается актуальность создания сортов сельскохозяйственных культур, устойчивых к комплексному эдафическому стрессу. </w:t>
      </w:r>
      <w:r w:rsidR="00186110" w:rsidRPr="000C13FA">
        <w:rPr>
          <w:sz w:val="30"/>
          <w:szCs w:val="30"/>
        </w:rPr>
        <w:t xml:space="preserve">До </w:t>
      </w:r>
      <w:r w:rsidRPr="000C13FA">
        <w:rPr>
          <w:sz w:val="30"/>
          <w:szCs w:val="30"/>
        </w:rPr>
        <w:t>настоящего момента недостаточно выяснены механизмы и последствия совместного воздействия нескольких стрессоров на растения. Ячмень является стратегически значимой культурой</w:t>
      </w:r>
      <w:r w:rsidR="00186110">
        <w:rPr>
          <w:sz w:val="30"/>
          <w:szCs w:val="30"/>
        </w:rPr>
        <w:br/>
      </w:r>
      <w:r w:rsidRPr="000C13FA">
        <w:rPr>
          <w:sz w:val="30"/>
          <w:szCs w:val="30"/>
        </w:rPr>
        <w:t>в сельскохозяйственном производстве. Несмотря на очевидные успехи использования традиционной селекции в создании высокоурожайных</w:t>
      </w:r>
      <w:r w:rsidR="00186110">
        <w:rPr>
          <w:sz w:val="30"/>
          <w:szCs w:val="30"/>
        </w:rPr>
        <w:br/>
      </w:r>
      <w:r w:rsidRPr="000C13FA">
        <w:rPr>
          <w:sz w:val="30"/>
          <w:szCs w:val="30"/>
        </w:rPr>
        <w:t>и кислотоустойчивых сортов ячменя</w:t>
      </w:r>
      <w:r w:rsidR="00186110">
        <w:rPr>
          <w:sz w:val="30"/>
          <w:szCs w:val="30"/>
        </w:rPr>
        <w:t>,</w:t>
      </w:r>
      <w:r w:rsidRPr="000C13FA">
        <w:rPr>
          <w:sz w:val="30"/>
          <w:szCs w:val="30"/>
        </w:rPr>
        <w:t xml:space="preserve"> остаются нерешенными следующие проблемы: длительный период выведения сорта и необходимость </w:t>
      </w:r>
      <w:r w:rsidRPr="0055769C">
        <w:rPr>
          <w:spacing w:val="6"/>
          <w:sz w:val="30"/>
          <w:szCs w:val="30"/>
        </w:rPr>
        <w:t xml:space="preserve">расширения генетического разнообразия источников </w:t>
      </w:r>
      <w:proofErr w:type="spellStart"/>
      <w:r w:rsidRPr="0055769C">
        <w:rPr>
          <w:spacing w:val="6"/>
          <w:sz w:val="30"/>
          <w:szCs w:val="30"/>
        </w:rPr>
        <w:t>стрессоустой</w:t>
      </w:r>
      <w:r w:rsidR="0055769C" w:rsidRPr="0055769C">
        <w:rPr>
          <w:spacing w:val="6"/>
          <w:sz w:val="30"/>
          <w:szCs w:val="30"/>
        </w:rPr>
        <w:t>-</w:t>
      </w:r>
      <w:r w:rsidRPr="000C13FA">
        <w:rPr>
          <w:sz w:val="30"/>
          <w:szCs w:val="30"/>
        </w:rPr>
        <w:t>чивости</w:t>
      </w:r>
      <w:proofErr w:type="spellEnd"/>
      <w:r w:rsidRPr="000C13FA">
        <w:rPr>
          <w:sz w:val="30"/>
          <w:szCs w:val="30"/>
        </w:rPr>
        <w:t xml:space="preserve">. </w:t>
      </w:r>
      <w:r w:rsidRPr="000C13FA">
        <w:rPr>
          <w:rFonts w:eastAsia="TimesNewRomanPSMT"/>
          <w:sz w:val="30"/>
          <w:szCs w:val="30"/>
          <w:lang w:eastAsia="en-US"/>
        </w:rPr>
        <w:t xml:space="preserve">Внедрение в селекционные программы современных биотехнологических подходов способствует повышению урожайности зерновых культур. </w:t>
      </w:r>
      <w:proofErr w:type="spellStart"/>
      <w:r w:rsidRPr="000C13FA">
        <w:rPr>
          <w:rFonts w:eastAsia="TimesNewRomanPSMT"/>
          <w:sz w:val="30"/>
          <w:szCs w:val="30"/>
          <w:lang w:eastAsia="en-US"/>
        </w:rPr>
        <w:t>С</w:t>
      </w:r>
      <w:r w:rsidRPr="000C13FA">
        <w:rPr>
          <w:sz w:val="30"/>
          <w:szCs w:val="30"/>
        </w:rPr>
        <w:t>омаклональная</w:t>
      </w:r>
      <w:proofErr w:type="spellEnd"/>
      <w:r w:rsidRPr="000C13FA">
        <w:rPr>
          <w:sz w:val="30"/>
          <w:szCs w:val="30"/>
        </w:rPr>
        <w:t xml:space="preserve"> изменчивость в </w:t>
      </w:r>
      <w:r w:rsidRPr="000C13FA">
        <w:rPr>
          <w:rFonts w:eastAsiaTheme="minorHAnsi"/>
          <w:sz w:val="30"/>
          <w:szCs w:val="30"/>
          <w:lang w:eastAsia="en-US"/>
        </w:rPr>
        <w:t xml:space="preserve">культуре клеток и тканей растений </w:t>
      </w:r>
      <w:r w:rsidRPr="000C13FA">
        <w:rPr>
          <w:sz w:val="30"/>
          <w:szCs w:val="30"/>
        </w:rPr>
        <w:t>является у</w:t>
      </w:r>
      <w:r w:rsidRPr="000C13FA">
        <w:rPr>
          <w:rFonts w:eastAsiaTheme="minorHAnsi"/>
          <w:sz w:val="30"/>
          <w:szCs w:val="30"/>
          <w:lang w:eastAsia="en-US"/>
        </w:rPr>
        <w:t xml:space="preserve">никальным и эффективным способом </w:t>
      </w:r>
      <w:r w:rsidRPr="000C13FA">
        <w:rPr>
          <w:sz w:val="30"/>
          <w:szCs w:val="30"/>
        </w:rPr>
        <w:t>создания</w:t>
      </w:r>
      <w:r w:rsidR="00186110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дополнительной генетической изменчивости у ценных сельскохозяйственных культур. Кроме того, эффективность </w:t>
      </w:r>
      <w:proofErr w:type="spellStart"/>
      <w:r w:rsidRPr="000C13FA">
        <w:rPr>
          <w:sz w:val="30"/>
          <w:szCs w:val="30"/>
        </w:rPr>
        <w:t>сомаклональной</w:t>
      </w:r>
      <w:proofErr w:type="spellEnd"/>
      <w:r w:rsidRPr="000C13FA">
        <w:rPr>
          <w:sz w:val="30"/>
          <w:szCs w:val="30"/>
        </w:rPr>
        <w:t xml:space="preserve"> изменчивости повышается при отборе генотипов в селективных системах</w:t>
      </w:r>
      <w:r w:rsidR="0055769C">
        <w:rPr>
          <w:sz w:val="30"/>
          <w:szCs w:val="30"/>
        </w:rPr>
        <w:br/>
      </w:r>
      <w:proofErr w:type="spellStart"/>
      <w:r w:rsidRPr="0055769C">
        <w:rPr>
          <w:i/>
          <w:spacing w:val="6"/>
          <w:sz w:val="30"/>
          <w:szCs w:val="30"/>
        </w:rPr>
        <w:t>in</w:t>
      </w:r>
      <w:proofErr w:type="spellEnd"/>
      <w:r w:rsidRPr="0055769C">
        <w:rPr>
          <w:i/>
          <w:spacing w:val="6"/>
          <w:sz w:val="30"/>
          <w:szCs w:val="30"/>
        </w:rPr>
        <w:t xml:space="preserve"> </w:t>
      </w:r>
      <w:proofErr w:type="spellStart"/>
      <w:r w:rsidRPr="0055769C">
        <w:rPr>
          <w:i/>
          <w:spacing w:val="6"/>
          <w:sz w:val="30"/>
          <w:szCs w:val="30"/>
        </w:rPr>
        <w:t>vitr</w:t>
      </w:r>
      <w:proofErr w:type="spellEnd"/>
      <w:r w:rsidRPr="0055769C">
        <w:rPr>
          <w:i/>
          <w:spacing w:val="6"/>
          <w:sz w:val="30"/>
          <w:szCs w:val="30"/>
          <w:lang w:val="en-US"/>
        </w:rPr>
        <w:t>o</w:t>
      </w:r>
      <w:r w:rsidRPr="0055769C">
        <w:rPr>
          <w:i/>
          <w:spacing w:val="6"/>
          <w:sz w:val="30"/>
          <w:szCs w:val="30"/>
        </w:rPr>
        <w:t xml:space="preserve">, </w:t>
      </w:r>
      <w:r w:rsidRPr="0055769C">
        <w:rPr>
          <w:spacing w:val="6"/>
          <w:sz w:val="30"/>
          <w:szCs w:val="30"/>
        </w:rPr>
        <w:t>что позволяет существенно сократить продолжительность</w:t>
      </w:r>
      <w:r w:rsidR="0055769C" w:rsidRPr="0055769C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>селекционного процесса. Особую актуальность имеет выявление связи между количественными признаками растений-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Pr="000C13FA">
        <w:rPr>
          <w:sz w:val="30"/>
          <w:szCs w:val="30"/>
        </w:rPr>
        <w:t xml:space="preserve"> и применяемыми для их получения условиями отбора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i/>
          <w:sz w:val="30"/>
          <w:szCs w:val="30"/>
        </w:rPr>
        <w:t xml:space="preserve">, </w:t>
      </w:r>
      <w:r w:rsidRPr="000C13FA">
        <w:rPr>
          <w:sz w:val="30"/>
          <w:szCs w:val="30"/>
        </w:rPr>
        <w:t xml:space="preserve">что особенно важно при </w:t>
      </w:r>
      <w:r w:rsidRPr="000C13FA">
        <w:rPr>
          <w:rFonts w:eastAsia="Arial Unicode MS" w:cs="Tahoma"/>
          <w:sz w:val="30"/>
          <w:szCs w:val="30"/>
          <w:lang w:bidi="ru-RU"/>
        </w:rPr>
        <w:t xml:space="preserve">разработке оптимальных схем клеточной селекции. </w:t>
      </w:r>
    </w:p>
    <w:p w14:paraId="0AFE4265" w14:textId="01442DD0" w:rsidR="003C3BDC" w:rsidRDefault="003C3BDC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В настоящее время получены </w:t>
      </w:r>
      <w:proofErr w:type="spellStart"/>
      <w:r w:rsidRPr="000C13FA">
        <w:rPr>
          <w:sz w:val="30"/>
          <w:szCs w:val="30"/>
        </w:rPr>
        <w:t>регенерантные</w:t>
      </w:r>
      <w:proofErr w:type="spellEnd"/>
      <w:r w:rsidRPr="000C13FA">
        <w:rPr>
          <w:sz w:val="30"/>
          <w:szCs w:val="30"/>
        </w:rPr>
        <w:t xml:space="preserve"> линии ячменя, обладающие повышенной устойчивостью к почвенному стрессу кислот</w:t>
      </w:r>
      <w:r w:rsidR="004F1F06">
        <w:rPr>
          <w:sz w:val="30"/>
          <w:szCs w:val="30"/>
        </w:rPr>
        <w:t>-</w:t>
      </w:r>
      <w:proofErr w:type="spellStart"/>
      <w:r w:rsidRPr="000C13FA">
        <w:rPr>
          <w:sz w:val="30"/>
          <w:szCs w:val="30"/>
        </w:rPr>
        <w:t>ности</w:t>
      </w:r>
      <w:proofErr w:type="spellEnd"/>
      <w:r w:rsidRPr="000C13FA">
        <w:rPr>
          <w:sz w:val="30"/>
          <w:szCs w:val="30"/>
        </w:rPr>
        <w:t>, токсичности алюминия, засухе (Шуплецова, 2003</w:t>
      </w:r>
      <w:r w:rsidR="00722225">
        <w:rPr>
          <w:sz w:val="30"/>
          <w:szCs w:val="30"/>
        </w:rPr>
        <w:t>;</w:t>
      </w:r>
      <w:r w:rsidRPr="000C13FA">
        <w:rPr>
          <w:sz w:val="30"/>
          <w:szCs w:val="30"/>
        </w:rPr>
        <w:t xml:space="preserve"> Широких и др., 2011), засолению (</w:t>
      </w:r>
      <w:proofErr w:type="spellStart"/>
      <w:r w:rsidRPr="000C13FA">
        <w:rPr>
          <w:sz w:val="30"/>
          <w:szCs w:val="30"/>
        </w:rPr>
        <w:t>Зобова</w:t>
      </w:r>
      <w:proofErr w:type="spellEnd"/>
      <w:r w:rsidRPr="000C13FA">
        <w:rPr>
          <w:sz w:val="30"/>
          <w:szCs w:val="30"/>
        </w:rPr>
        <w:t>, 2007), болезням (Сурин и др., 2002;</w:t>
      </w:r>
      <w:r w:rsidR="004F1F06">
        <w:rPr>
          <w:sz w:val="30"/>
          <w:szCs w:val="30"/>
        </w:rPr>
        <w:br/>
      </w:r>
      <w:r w:rsidRPr="000C13FA">
        <w:rPr>
          <w:sz w:val="30"/>
          <w:szCs w:val="30"/>
        </w:rPr>
        <w:t>Савицкая и др., 2013), холоду (</w:t>
      </w:r>
      <w:proofErr w:type="spellStart"/>
      <w:r w:rsidRPr="000C13FA">
        <w:rPr>
          <w:sz w:val="30"/>
          <w:szCs w:val="30"/>
        </w:rPr>
        <w:t>Tantau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et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al</w:t>
      </w:r>
      <w:proofErr w:type="spellEnd"/>
      <w:r w:rsidRPr="000C13FA">
        <w:rPr>
          <w:sz w:val="30"/>
          <w:szCs w:val="30"/>
        </w:rPr>
        <w:t xml:space="preserve">., 2004). Наши многолетние исследования посвящены разработке эффективных селективных систем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i/>
          <w:sz w:val="30"/>
          <w:szCs w:val="30"/>
        </w:rPr>
        <w:t>,</w:t>
      </w:r>
      <w:r w:rsidRPr="000C13FA">
        <w:rPr>
          <w:sz w:val="30"/>
          <w:szCs w:val="30"/>
        </w:rPr>
        <w:t xml:space="preserve"> позволяющих создавать генетические источники устойчивости </w:t>
      </w:r>
      <w:r w:rsidR="00186110" w:rsidRPr="0014045A">
        <w:rPr>
          <w:spacing w:val="-4"/>
          <w:sz w:val="30"/>
          <w:szCs w:val="30"/>
        </w:rPr>
        <w:t xml:space="preserve">ячменя </w:t>
      </w:r>
      <w:r w:rsidRPr="0014045A">
        <w:rPr>
          <w:spacing w:val="-4"/>
          <w:sz w:val="30"/>
          <w:szCs w:val="30"/>
        </w:rPr>
        <w:t>к повышенной кислотности почв, ионной токсичности метал</w:t>
      </w:r>
      <w:r w:rsidRPr="000C13FA">
        <w:rPr>
          <w:sz w:val="30"/>
          <w:szCs w:val="30"/>
        </w:rPr>
        <w:t>лов (алюминия, кадмия, марганца) и засухе, в т.</w:t>
      </w:r>
      <w:r w:rsidR="00186110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ч. к комплексному воздействию абиотических стрессоров.</w:t>
      </w:r>
    </w:p>
    <w:p w14:paraId="2F9E3B7C" w14:textId="77777777" w:rsidR="00330FCE" w:rsidRDefault="00330FCE" w:rsidP="003C3BDC">
      <w:pPr>
        <w:spacing w:line="264" w:lineRule="auto"/>
        <w:ind w:firstLine="709"/>
        <w:jc w:val="both"/>
        <w:rPr>
          <w:sz w:val="30"/>
          <w:szCs w:val="30"/>
        </w:rPr>
      </w:pPr>
    </w:p>
    <w:p w14:paraId="2D7AC5D8" w14:textId="25042E9A" w:rsidR="003C3BDC" w:rsidRDefault="00665090" w:rsidP="007C04B6">
      <w:pPr>
        <w:autoSpaceDE w:val="0"/>
        <w:autoSpaceDN w:val="0"/>
        <w:adjustRightInd w:val="0"/>
        <w:spacing w:line="360" w:lineRule="auto"/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lastRenderedPageBreak/>
        <w:t xml:space="preserve">1. </w:t>
      </w:r>
      <w:r w:rsidRPr="000C13FA">
        <w:rPr>
          <w:b/>
          <w:bCs/>
          <w:sz w:val="30"/>
          <w:szCs w:val="30"/>
        </w:rPr>
        <w:t>АКТУАЛЬНОСТЬ ТЕМЫ</w:t>
      </w:r>
    </w:p>
    <w:p w14:paraId="4504D825" w14:textId="492DDBB3" w:rsidR="00AD18DB" w:rsidRPr="000C13FA" w:rsidRDefault="00AD18DB" w:rsidP="003C3BDC">
      <w:pPr>
        <w:autoSpaceDE w:val="0"/>
        <w:autoSpaceDN w:val="0"/>
        <w:adjustRightInd w:val="0"/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bCs/>
          <w:sz w:val="30"/>
          <w:szCs w:val="30"/>
        </w:rPr>
        <w:t xml:space="preserve">Широкое разнообразие почвенно-климатических условий России актуализирует необходимость создания экологически специализированных сортов, прежде всего зерновых культур. </w:t>
      </w:r>
      <w:r w:rsidRPr="000C13FA">
        <w:rPr>
          <w:sz w:val="30"/>
          <w:szCs w:val="30"/>
        </w:rPr>
        <w:t>В условиях с</w:t>
      </w:r>
      <w:r w:rsidRPr="000C13FA">
        <w:rPr>
          <w:rFonts w:eastAsia="TimesNewRomanPSMT"/>
          <w:sz w:val="30"/>
          <w:szCs w:val="30"/>
          <w:lang w:eastAsia="en-US"/>
        </w:rPr>
        <w:t>еверо-востока европейской части России</w:t>
      </w:r>
      <w:r w:rsidRPr="000C13FA">
        <w:rPr>
          <w:sz w:val="30"/>
          <w:szCs w:val="30"/>
        </w:rPr>
        <w:t xml:space="preserve"> основным фактором окружающей среды, снижающим урожайность сельскохозяйственных растений,</w:t>
      </w:r>
      <w:r w:rsidR="00955900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является </w:t>
      </w:r>
      <w:r w:rsidRPr="000C13FA">
        <w:rPr>
          <w:rFonts w:eastAsia="TimesNewRomanPSMT"/>
          <w:sz w:val="30"/>
          <w:szCs w:val="30"/>
          <w:lang w:eastAsia="en-US"/>
        </w:rPr>
        <w:t xml:space="preserve">кислая реакция почв с большим количеством подвижного </w:t>
      </w:r>
      <w:r w:rsidRPr="00955900">
        <w:rPr>
          <w:rFonts w:eastAsia="TimesNewRomanPSMT"/>
          <w:spacing w:val="-2"/>
          <w:sz w:val="30"/>
          <w:szCs w:val="30"/>
          <w:lang w:eastAsia="en-US"/>
        </w:rPr>
        <w:t xml:space="preserve">алюминия. </w:t>
      </w:r>
      <w:r w:rsidR="00F23A01" w:rsidRPr="00955900">
        <w:rPr>
          <w:spacing w:val="-2"/>
          <w:sz w:val="30"/>
          <w:szCs w:val="30"/>
        </w:rPr>
        <w:t xml:space="preserve">Токсичности алюминия сопутствует и токсичность </w:t>
      </w:r>
      <w:r w:rsidR="00F23A01" w:rsidRPr="00955900">
        <w:rPr>
          <w:bCs/>
          <w:spacing w:val="-2"/>
          <w:sz w:val="30"/>
          <w:szCs w:val="30"/>
        </w:rPr>
        <w:t>марган</w:t>
      </w:r>
      <w:r w:rsidR="00F23A01" w:rsidRPr="000C13FA">
        <w:rPr>
          <w:bCs/>
          <w:sz w:val="30"/>
          <w:szCs w:val="30"/>
        </w:rPr>
        <w:t>ца,</w:t>
      </w:r>
      <w:r w:rsidR="00F23A01" w:rsidRPr="000C13FA">
        <w:rPr>
          <w:sz w:val="30"/>
          <w:szCs w:val="30"/>
        </w:rPr>
        <w:t xml:space="preserve"> что особенно характерно для подзолистых и дерново-подзолистых почв Нечерноземной зоны России. З</w:t>
      </w:r>
      <w:r w:rsidRPr="000C13FA">
        <w:rPr>
          <w:rFonts w:eastAsia="TimesNewRomanPSMT"/>
          <w:sz w:val="30"/>
          <w:szCs w:val="30"/>
          <w:lang w:eastAsia="en-US"/>
        </w:rPr>
        <w:t>агрязнение тяжелыми металлами</w:t>
      </w:r>
      <w:r w:rsidR="00697C69" w:rsidRPr="000C13FA">
        <w:rPr>
          <w:rFonts w:eastAsia="TimesNewRomanPSMT"/>
          <w:sz w:val="30"/>
          <w:szCs w:val="30"/>
          <w:lang w:eastAsia="en-US"/>
        </w:rPr>
        <w:t xml:space="preserve"> </w:t>
      </w:r>
      <w:r w:rsidR="0055769C">
        <w:rPr>
          <w:rFonts w:eastAsia="TimesNewRomanPSMT"/>
          <w:sz w:val="30"/>
          <w:szCs w:val="30"/>
          <w:lang w:eastAsia="en-US"/>
        </w:rPr>
        <w:t>‒</w:t>
      </w:r>
      <w:r w:rsidRPr="000C13FA">
        <w:rPr>
          <w:rFonts w:eastAsia="TimesNewRomanPSMT"/>
          <w:sz w:val="30"/>
          <w:szCs w:val="30"/>
          <w:lang w:eastAsia="en-US"/>
        </w:rPr>
        <w:t xml:space="preserve"> </w:t>
      </w:r>
      <w:r w:rsidRPr="00955900">
        <w:rPr>
          <w:rFonts w:eastAsia="TimesNewRomanPSMT"/>
          <w:spacing w:val="6"/>
          <w:sz w:val="30"/>
          <w:szCs w:val="30"/>
          <w:lang w:eastAsia="en-US"/>
        </w:rPr>
        <w:t xml:space="preserve">от </w:t>
      </w:r>
      <w:r w:rsidRPr="00955900">
        <w:rPr>
          <w:spacing w:val="6"/>
          <w:sz w:val="30"/>
          <w:szCs w:val="30"/>
        </w:rPr>
        <w:t xml:space="preserve">металлов </w:t>
      </w:r>
      <w:proofErr w:type="spellStart"/>
      <w:r w:rsidRPr="00955900">
        <w:rPr>
          <w:spacing w:val="6"/>
          <w:sz w:val="30"/>
          <w:szCs w:val="30"/>
        </w:rPr>
        <w:t>биофилов</w:t>
      </w:r>
      <w:proofErr w:type="spellEnd"/>
      <w:r w:rsidRPr="00955900">
        <w:rPr>
          <w:spacing w:val="6"/>
          <w:sz w:val="30"/>
          <w:szCs w:val="30"/>
        </w:rPr>
        <w:t xml:space="preserve"> (</w:t>
      </w:r>
      <w:r w:rsidRPr="00955900">
        <w:rPr>
          <w:spacing w:val="6"/>
          <w:sz w:val="30"/>
          <w:szCs w:val="30"/>
          <w:lang w:val="en-US"/>
        </w:rPr>
        <w:t>Mn</w:t>
      </w:r>
      <w:r w:rsidRPr="00955900">
        <w:rPr>
          <w:spacing w:val="6"/>
          <w:sz w:val="30"/>
          <w:szCs w:val="30"/>
          <w:vertAlign w:val="superscript"/>
        </w:rPr>
        <w:t>2+</w:t>
      </w:r>
      <w:r w:rsidR="00697C69" w:rsidRPr="00955900">
        <w:rPr>
          <w:spacing w:val="6"/>
          <w:sz w:val="30"/>
          <w:szCs w:val="30"/>
        </w:rPr>
        <w:t>)</w:t>
      </w:r>
      <w:r w:rsidRPr="00955900">
        <w:rPr>
          <w:spacing w:val="6"/>
          <w:sz w:val="30"/>
          <w:szCs w:val="30"/>
        </w:rPr>
        <w:t xml:space="preserve"> до особо токсичных ионов (Сd</w:t>
      </w:r>
      <w:r w:rsidRPr="00955900">
        <w:rPr>
          <w:spacing w:val="6"/>
          <w:sz w:val="30"/>
          <w:szCs w:val="30"/>
          <w:vertAlign w:val="superscript"/>
        </w:rPr>
        <w:t>2+</w:t>
      </w:r>
      <w:r w:rsidRPr="00955900">
        <w:rPr>
          <w:spacing w:val="6"/>
          <w:sz w:val="30"/>
          <w:szCs w:val="30"/>
        </w:rPr>
        <w:t>)</w:t>
      </w:r>
      <w:r w:rsidR="00F23A01" w:rsidRPr="00955900">
        <w:rPr>
          <w:spacing w:val="6"/>
          <w:sz w:val="30"/>
          <w:szCs w:val="30"/>
        </w:rPr>
        <w:t xml:space="preserve"> становится д</w:t>
      </w:r>
      <w:r w:rsidR="00F23A01" w:rsidRPr="00955900">
        <w:rPr>
          <w:rFonts w:eastAsia="TimesNewRomanPSMT"/>
          <w:spacing w:val="6"/>
          <w:sz w:val="30"/>
          <w:szCs w:val="30"/>
          <w:lang w:eastAsia="en-US"/>
        </w:rPr>
        <w:t>ополнительной проблемой современного аграрного производства</w:t>
      </w:r>
      <w:r w:rsidRPr="00955900">
        <w:rPr>
          <w:spacing w:val="6"/>
          <w:sz w:val="30"/>
          <w:szCs w:val="30"/>
        </w:rPr>
        <w:t>. Не</w:t>
      </w:r>
      <w:r w:rsidR="0055769C" w:rsidRPr="00955900">
        <w:rPr>
          <w:spacing w:val="6"/>
          <w:sz w:val="30"/>
          <w:szCs w:val="30"/>
        </w:rPr>
        <w:t>гативные</w:t>
      </w:r>
      <w:r w:rsidRPr="00955900">
        <w:rPr>
          <w:spacing w:val="6"/>
          <w:sz w:val="30"/>
          <w:szCs w:val="30"/>
        </w:rPr>
        <w:t xml:space="preserve"> последствия почвенной ионной токсичности</w:t>
      </w:r>
      <w:r w:rsidR="00955900" w:rsidRPr="00955900">
        <w:rPr>
          <w:spacing w:val="6"/>
          <w:sz w:val="30"/>
          <w:szCs w:val="30"/>
        </w:rPr>
        <w:br/>
      </w:r>
      <w:r w:rsidRPr="00955900">
        <w:rPr>
          <w:spacing w:val="4"/>
          <w:sz w:val="30"/>
          <w:szCs w:val="30"/>
        </w:rPr>
        <w:t>усугубляются при дефиците</w:t>
      </w:r>
      <w:r w:rsidRPr="000C13FA">
        <w:rPr>
          <w:sz w:val="30"/>
          <w:szCs w:val="30"/>
        </w:rPr>
        <w:t xml:space="preserve"> влаги в период вегетации растений.</w:t>
      </w:r>
    </w:p>
    <w:p w14:paraId="65E4E646" w14:textId="62D5C286" w:rsidR="00AD18DB" w:rsidRPr="0022299A" w:rsidRDefault="00AD18DB" w:rsidP="003C3BDC">
      <w:pPr>
        <w:spacing w:line="264" w:lineRule="auto"/>
        <w:ind w:firstLine="567"/>
        <w:jc w:val="both"/>
        <w:rPr>
          <w:spacing w:val="-2"/>
          <w:sz w:val="30"/>
          <w:szCs w:val="30"/>
          <w:u w:val="single"/>
        </w:rPr>
      </w:pPr>
      <w:r w:rsidRPr="000C13FA">
        <w:rPr>
          <w:rFonts w:eastAsia="Arial Unicode MS" w:cs="Tahoma"/>
          <w:sz w:val="30"/>
          <w:szCs w:val="30"/>
        </w:rPr>
        <w:t>Среди зерновых культур к почвенным стрессовым факторам наиболее чувствителен ячмень (</w:t>
      </w:r>
      <w:r w:rsidRPr="000C13FA">
        <w:rPr>
          <w:rFonts w:eastAsia="Arial Unicode MS" w:cs="Tahoma"/>
          <w:i/>
          <w:sz w:val="30"/>
          <w:szCs w:val="30"/>
          <w:lang w:val="en-US"/>
        </w:rPr>
        <w:t>Hordeum</w:t>
      </w:r>
      <w:r w:rsidRPr="000C13FA">
        <w:rPr>
          <w:rFonts w:eastAsia="Arial Unicode MS" w:cs="Tahoma"/>
          <w:i/>
          <w:sz w:val="30"/>
          <w:szCs w:val="30"/>
        </w:rPr>
        <w:t xml:space="preserve"> </w:t>
      </w:r>
      <w:r w:rsidRPr="000C13FA">
        <w:rPr>
          <w:rFonts w:eastAsia="Arial Unicode MS" w:cs="Tahoma"/>
          <w:i/>
          <w:sz w:val="30"/>
          <w:szCs w:val="30"/>
          <w:lang w:val="en-US"/>
        </w:rPr>
        <w:t>vulgare</w:t>
      </w:r>
      <w:r w:rsidRPr="000C13FA">
        <w:rPr>
          <w:rFonts w:eastAsia="Arial Unicode MS" w:cs="Tahoma"/>
          <w:i/>
          <w:sz w:val="30"/>
          <w:szCs w:val="30"/>
        </w:rPr>
        <w:t xml:space="preserve"> </w:t>
      </w:r>
      <w:r w:rsidRPr="000C13FA">
        <w:rPr>
          <w:rFonts w:eastAsia="Arial Unicode MS" w:cs="Tahoma"/>
          <w:sz w:val="30"/>
          <w:szCs w:val="30"/>
          <w:lang w:val="en-US"/>
        </w:rPr>
        <w:t>L</w:t>
      </w:r>
      <w:r w:rsidRPr="000C13FA">
        <w:rPr>
          <w:rFonts w:eastAsia="Arial Unicode MS" w:cs="Tahoma"/>
          <w:sz w:val="30"/>
          <w:szCs w:val="30"/>
        </w:rPr>
        <w:t>.)</w:t>
      </w:r>
      <w:r w:rsidR="00697C69" w:rsidRPr="000C13FA">
        <w:rPr>
          <w:rFonts w:eastAsia="Arial Unicode MS" w:cs="Tahoma"/>
          <w:sz w:val="30"/>
          <w:szCs w:val="30"/>
        </w:rPr>
        <w:t>,</w:t>
      </w:r>
      <w:r w:rsidRPr="000C13FA">
        <w:rPr>
          <w:rFonts w:eastAsia="Arial Unicode MS" w:cs="Tahoma"/>
          <w:sz w:val="30"/>
          <w:szCs w:val="30"/>
        </w:rPr>
        <w:t xml:space="preserve"> который </w:t>
      </w:r>
      <w:r w:rsidRPr="000C13FA">
        <w:rPr>
          <w:spacing w:val="2"/>
          <w:sz w:val="30"/>
          <w:szCs w:val="30"/>
        </w:rPr>
        <w:t xml:space="preserve">имеет повсеместное распространение и является </w:t>
      </w:r>
      <w:r w:rsidRPr="000C13FA">
        <w:rPr>
          <w:rFonts w:eastAsia="TimesNewRomanPSMT"/>
          <w:sz w:val="30"/>
          <w:szCs w:val="30"/>
          <w:lang w:eastAsia="en-US"/>
        </w:rPr>
        <w:t>одной из ведущих зерновых культур.</w:t>
      </w:r>
      <w:r w:rsidRPr="000C13FA">
        <w:rPr>
          <w:spacing w:val="2"/>
          <w:sz w:val="30"/>
          <w:szCs w:val="30"/>
        </w:rPr>
        <w:t xml:space="preserve"> П</w:t>
      </w:r>
      <w:r w:rsidRPr="000C13FA">
        <w:rPr>
          <w:sz w:val="30"/>
          <w:szCs w:val="30"/>
        </w:rPr>
        <w:t>отери урожая ячменя в неблагоприятных условиях могут</w:t>
      </w:r>
      <w:r w:rsidR="00955900">
        <w:rPr>
          <w:sz w:val="30"/>
          <w:szCs w:val="30"/>
        </w:rPr>
        <w:br/>
      </w:r>
      <w:r w:rsidRPr="000C13FA">
        <w:rPr>
          <w:sz w:val="30"/>
          <w:szCs w:val="30"/>
        </w:rPr>
        <w:t>достигать 80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 xml:space="preserve"> (</w:t>
      </w:r>
      <w:proofErr w:type="spellStart"/>
      <w:r w:rsidRPr="000C13FA">
        <w:rPr>
          <w:sz w:val="30"/>
          <w:szCs w:val="30"/>
        </w:rPr>
        <w:t>Дьячук</w:t>
      </w:r>
      <w:proofErr w:type="spellEnd"/>
      <w:r w:rsidRPr="000C13FA">
        <w:rPr>
          <w:sz w:val="30"/>
          <w:szCs w:val="30"/>
        </w:rPr>
        <w:t xml:space="preserve"> и др., 2004; Родина, 2006; </w:t>
      </w:r>
      <w:proofErr w:type="spellStart"/>
      <w:r w:rsidRPr="000C13FA">
        <w:rPr>
          <w:sz w:val="30"/>
          <w:szCs w:val="30"/>
        </w:rPr>
        <w:t>Неттевич</w:t>
      </w:r>
      <w:proofErr w:type="spellEnd"/>
      <w:r w:rsidRPr="000C13FA">
        <w:rPr>
          <w:sz w:val="30"/>
          <w:szCs w:val="30"/>
        </w:rPr>
        <w:t xml:space="preserve">, 2008; </w:t>
      </w:r>
      <w:r w:rsidR="0022299A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Баталова, 2012; Титов и др., 2012; </w:t>
      </w:r>
      <w:r w:rsidRPr="000C13FA">
        <w:rPr>
          <w:sz w:val="30"/>
          <w:szCs w:val="30"/>
          <w:lang w:val="en-US"/>
        </w:rPr>
        <w:t>Foy</w:t>
      </w:r>
      <w:r w:rsidRPr="000C13FA">
        <w:rPr>
          <w:sz w:val="30"/>
          <w:szCs w:val="30"/>
        </w:rPr>
        <w:t>, 1996</w:t>
      </w:r>
      <w:r w:rsidRPr="000C13FA">
        <w:rPr>
          <w:sz w:val="30"/>
          <w:szCs w:val="30"/>
          <w:lang w:val="en-US"/>
        </w:rPr>
        <w:t>b</w:t>
      </w:r>
      <w:r w:rsidRPr="000C13FA">
        <w:rPr>
          <w:sz w:val="30"/>
          <w:szCs w:val="30"/>
        </w:rPr>
        <w:t xml:space="preserve">; </w:t>
      </w:r>
      <w:proofErr w:type="spellStart"/>
      <w:r w:rsidRPr="000C13FA">
        <w:rPr>
          <w:rFonts w:eastAsia="NewStandardC"/>
          <w:sz w:val="30"/>
          <w:szCs w:val="30"/>
          <w:lang w:val="en-US" w:eastAsia="en-US"/>
        </w:rPr>
        <w:t>Samac</w:t>
      </w:r>
      <w:proofErr w:type="spellEnd"/>
      <w:r w:rsidRPr="000C13FA">
        <w:rPr>
          <w:rFonts w:eastAsia="NewStandardC"/>
          <w:sz w:val="30"/>
          <w:szCs w:val="30"/>
          <w:lang w:eastAsia="en-US"/>
        </w:rPr>
        <w:t xml:space="preserve">, </w:t>
      </w:r>
      <w:r w:rsidRPr="000C13FA">
        <w:rPr>
          <w:rFonts w:eastAsia="NewStandardC"/>
          <w:sz w:val="30"/>
          <w:szCs w:val="30"/>
          <w:lang w:val="en-US" w:eastAsia="en-US"/>
        </w:rPr>
        <w:t>Tesfaye</w:t>
      </w:r>
      <w:r w:rsidRPr="000C13FA">
        <w:rPr>
          <w:rFonts w:eastAsia="NewStandardC"/>
          <w:sz w:val="30"/>
          <w:szCs w:val="30"/>
          <w:lang w:eastAsia="en-US"/>
        </w:rPr>
        <w:t>, 2003</w:t>
      </w:r>
      <w:r w:rsidRPr="000C13FA">
        <w:rPr>
          <w:sz w:val="30"/>
          <w:szCs w:val="30"/>
        </w:rPr>
        <w:t xml:space="preserve">). </w:t>
      </w:r>
      <w:r w:rsidR="00423834" w:rsidRPr="0022299A">
        <w:rPr>
          <w:spacing w:val="-2"/>
          <w:sz w:val="30"/>
          <w:szCs w:val="30"/>
        </w:rPr>
        <w:t xml:space="preserve">Относительно высокая </w:t>
      </w:r>
      <w:r w:rsidR="00423834" w:rsidRPr="0022299A">
        <w:rPr>
          <w:bCs/>
          <w:spacing w:val="-2"/>
          <w:sz w:val="30"/>
          <w:szCs w:val="30"/>
        </w:rPr>
        <w:t xml:space="preserve">чувствительность ячменя к почвенным стрессорам, прежде всего, обусловлена слаборазвитой корневой системой при низкой способности к </w:t>
      </w:r>
      <w:proofErr w:type="spellStart"/>
      <w:r w:rsidR="00423834" w:rsidRPr="0022299A">
        <w:rPr>
          <w:bCs/>
          <w:spacing w:val="-2"/>
          <w:sz w:val="30"/>
          <w:szCs w:val="30"/>
        </w:rPr>
        <w:t>хелатообразованию</w:t>
      </w:r>
      <w:proofErr w:type="spellEnd"/>
      <w:r w:rsidR="00423834" w:rsidRPr="0022299A">
        <w:rPr>
          <w:bCs/>
          <w:spacing w:val="-2"/>
          <w:sz w:val="30"/>
          <w:szCs w:val="30"/>
        </w:rPr>
        <w:t xml:space="preserve"> (</w:t>
      </w:r>
      <w:r w:rsidR="00423834" w:rsidRPr="0022299A">
        <w:rPr>
          <w:spacing w:val="-2"/>
          <w:sz w:val="30"/>
          <w:szCs w:val="30"/>
        </w:rPr>
        <w:t>Косарева, 2012</w:t>
      </w:r>
      <w:r w:rsidR="00423834" w:rsidRPr="0022299A">
        <w:rPr>
          <w:bCs/>
          <w:spacing w:val="-2"/>
          <w:sz w:val="30"/>
          <w:szCs w:val="30"/>
        </w:rPr>
        <w:t xml:space="preserve">). </w:t>
      </w:r>
      <w:r w:rsidRPr="0022299A">
        <w:rPr>
          <w:spacing w:val="-2"/>
          <w:sz w:val="30"/>
          <w:szCs w:val="30"/>
        </w:rPr>
        <w:t xml:space="preserve">В настоящее время сохраняется </w:t>
      </w:r>
      <w:r w:rsidR="00655C29" w:rsidRPr="0022299A">
        <w:rPr>
          <w:spacing w:val="-2"/>
          <w:sz w:val="30"/>
          <w:szCs w:val="30"/>
        </w:rPr>
        <w:t xml:space="preserve">острая </w:t>
      </w:r>
      <w:r w:rsidRPr="0022299A">
        <w:rPr>
          <w:spacing w:val="-2"/>
          <w:sz w:val="30"/>
          <w:szCs w:val="30"/>
        </w:rPr>
        <w:t xml:space="preserve">потребность </w:t>
      </w:r>
      <w:r w:rsidR="00170CB8" w:rsidRPr="0022299A">
        <w:rPr>
          <w:spacing w:val="-2"/>
          <w:sz w:val="30"/>
          <w:szCs w:val="30"/>
        </w:rPr>
        <w:t xml:space="preserve">в </w:t>
      </w:r>
      <w:r w:rsidRPr="0022299A">
        <w:rPr>
          <w:spacing w:val="-2"/>
          <w:sz w:val="30"/>
          <w:szCs w:val="30"/>
        </w:rPr>
        <w:t>сорт</w:t>
      </w:r>
      <w:r w:rsidR="00170CB8" w:rsidRPr="0022299A">
        <w:rPr>
          <w:spacing w:val="-2"/>
          <w:sz w:val="30"/>
          <w:szCs w:val="30"/>
        </w:rPr>
        <w:t>ах</w:t>
      </w:r>
      <w:r w:rsidRPr="0022299A">
        <w:rPr>
          <w:color w:val="FF0000"/>
          <w:spacing w:val="-2"/>
          <w:sz w:val="30"/>
          <w:szCs w:val="30"/>
        </w:rPr>
        <w:t xml:space="preserve"> </w:t>
      </w:r>
      <w:r w:rsidRPr="0022299A">
        <w:rPr>
          <w:spacing w:val="-2"/>
          <w:sz w:val="30"/>
          <w:szCs w:val="30"/>
        </w:rPr>
        <w:t>ячменя с высоким адаптивным потенциалом для возделывания на кислых почвенных фонах.</w:t>
      </w:r>
    </w:p>
    <w:p w14:paraId="1962EC51" w14:textId="4B75872D" w:rsidR="0035526E" w:rsidRPr="000C13FA" w:rsidRDefault="00AD18DB" w:rsidP="003C3BDC">
      <w:pPr>
        <w:pStyle w:val="22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rFonts w:eastAsiaTheme="minorHAnsi"/>
          <w:sz w:val="30"/>
          <w:szCs w:val="30"/>
          <w:lang w:eastAsia="en-US"/>
        </w:rPr>
        <w:t xml:space="preserve">Для получения новых 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стрессоустойчивых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 xml:space="preserve"> форм растений активно </w:t>
      </w:r>
      <w:r w:rsidRPr="00955900">
        <w:rPr>
          <w:rFonts w:eastAsiaTheme="minorHAnsi"/>
          <w:spacing w:val="6"/>
          <w:sz w:val="30"/>
          <w:szCs w:val="30"/>
          <w:lang w:eastAsia="en-US"/>
        </w:rPr>
        <w:t xml:space="preserve">применяют </w:t>
      </w:r>
      <w:r w:rsidRPr="00955900">
        <w:rPr>
          <w:spacing w:val="6"/>
          <w:sz w:val="30"/>
          <w:szCs w:val="30"/>
        </w:rPr>
        <w:t>биотехнологические методы</w:t>
      </w:r>
      <w:r w:rsidRPr="00955900">
        <w:rPr>
          <w:color w:val="0070C0"/>
          <w:spacing w:val="6"/>
          <w:sz w:val="30"/>
          <w:szCs w:val="30"/>
        </w:rPr>
        <w:t>.</w:t>
      </w:r>
      <w:r w:rsidRPr="00955900">
        <w:rPr>
          <w:spacing w:val="6"/>
          <w:sz w:val="30"/>
          <w:szCs w:val="30"/>
        </w:rPr>
        <w:t xml:space="preserve"> </w:t>
      </w:r>
      <w:r w:rsidRPr="00955900">
        <w:rPr>
          <w:rFonts w:eastAsiaTheme="minorHAnsi"/>
          <w:spacing w:val="6"/>
          <w:sz w:val="30"/>
          <w:szCs w:val="30"/>
          <w:lang w:eastAsia="en-US"/>
        </w:rPr>
        <w:t>Эффективным способом</w:t>
      </w:r>
      <w:r w:rsidR="00955900" w:rsidRPr="00955900">
        <w:rPr>
          <w:rFonts w:eastAsiaTheme="minorHAnsi"/>
          <w:spacing w:val="6"/>
          <w:sz w:val="30"/>
          <w:szCs w:val="30"/>
          <w:lang w:eastAsia="en-US"/>
        </w:rPr>
        <w:br/>
      </w:r>
      <w:r w:rsidRPr="00955900">
        <w:rPr>
          <w:rFonts w:eastAsiaTheme="minorHAnsi"/>
          <w:spacing w:val="-4"/>
          <w:sz w:val="30"/>
          <w:szCs w:val="30"/>
          <w:lang w:eastAsia="en-US"/>
        </w:rPr>
        <w:t xml:space="preserve">повышения генетического разнообразия растений является </w:t>
      </w:r>
      <w:r w:rsidRPr="00955900">
        <w:rPr>
          <w:spacing w:val="-4"/>
          <w:sz w:val="30"/>
          <w:szCs w:val="30"/>
        </w:rPr>
        <w:t>направлен</w:t>
      </w:r>
      <w:r w:rsidRPr="000C13FA">
        <w:rPr>
          <w:sz w:val="30"/>
          <w:szCs w:val="30"/>
        </w:rPr>
        <w:t xml:space="preserve">ная селекция клеточных культур в стрессовых условиях и получение </w:t>
      </w:r>
      <w:proofErr w:type="spellStart"/>
      <w:r w:rsidRPr="000C13FA">
        <w:rPr>
          <w:sz w:val="30"/>
          <w:szCs w:val="30"/>
        </w:rPr>
        <w:t>сомаклонов</w:t>
      </w:r>
      <w:proofErr w:type="spellEnd"/>
      <w:r w:rsidRPr="000C13FA">
        <w:rPr>
          <w:sz w:val="30"/>
          <w:szCs w:val="30"/>
        </w:rPr>
        <w:t>.</w:t>
      </w:r>
      <w:r w:rsidRPr="000C13FA">
        <w:rPr>
          <w:rFonts w:eastAsiaTheme="minorHAnsi"/>
          <w:sz w:val="30"/>
          <w:szCs w:val="30"/>
          <w:lang w:eastAsia="en-US"/>
        </w:rPr>
        <w:t xml:space="preserve"> </w:t>
      </w:r>
      <w:r w:rsidR="00D7205E" w:rsidRPr="000C13FA">
        <w:rPr>
          <w:rFonts w:eastAsiaTheme="minorHAnsi"/>
          <w:sz w:val="30"/>
          <w:szCs w:val="30"/>
          <w:lang w:eastAsia="en-US"/>
        </w:rPr>
        <w:t>Ш</w:t>
      </w:r>
      <w:r w:rsidRPr="000C13FA">
        <w:rPr>
          <w:sz w:val="30"/>
          <w:szCs w:val="30"/>
        </w:rPr>
        <w:t xml:space="preserve">ирокому применению клеточной селекции зерновых культур препятствует </w:t>
      </w:r>
      <w:r w:rsidR="00066B3E" w:rsidRPr="000C13FA">
        <w:rPr>
          <w:sz w:val="30"/>
          <w:szCs w:val="30"/>
        </w:rPr>
        <w:t>н</w:t>
      </w:r>
      <w:r w:rsidR="0084119F" w:rsidRPr="000C13FA">
        <w:rPr>
          <w:sz w:val="30"/>
          <w:szCs w:val="30"/>
        </w:rPr>
        <w:t xml:space="preserve">изкая </w:t>
      </w:r>
      <w:r w:rsidR="00655C29" w:rsidRPr="000C13FA">
        <w:rPr>
          <w:sz w:val="30"/>
          <w:szCs w:val="30"/>
        </w:rPr>
        <w:t xml:space="preserve">их </w:t>
      </w:r>
      <w:r w:rsidR="0084119F" w:rsidRPr="000C13FA">
        <w:rPr>
          <w:sz w:val="30"/>
          <w:szCs w:val="30"/>
        </w:rPr>
        <w:t xml:space="preserve">регенерационная способность </w:t>
      </w:r>
      <w:r w:rsidR="00066B3E" w:rsidRPr="000C13FA">
        <w:rPr>
          <w:sz w:val="30"/>
          <w:szCs w:val="30"/>
        </w:rPr>
        <w:t xml:space="preserve">в селективных условиях </w:t>
      </w:r>
      <w:r w:rsidR="00066B3E" w:rsidRPr="000C13FA">
        <w:rPr>
          <w:i/>
          <w:sz w:val="30"/>
          <w:szCs w:val="30"/>
          <w:lang w:val="en-US"/>
        </w:rPr>
        <w:t>in</w:t>
      </w:r>
      <w:r w:rsidR="00066B3E" w:rsidRPr="000C13FA">
        <w:rPr>
          <w:i/>
          <w:sz w:val="30"/>
          <w:szCs w:val="30"/>
        </w:rPr>
        <w:t xml:space="preserve"> </w:t>
      </w:r>
      <w:r w:rsidR="00066B3E" w:rsidRPr="000C13FA">
        <w:rPr>
          <w:i/>
          <w:sz w:val="30"/>
          <w:szCs w:val="30"/>
          <w:lang w:val="en-US"/>
        </w:rPr>
        <w:t>vitro</w:t>
      </w:r>
      <w:r w:rsidR="00066B3E" w:rsidRPr="000C13FA">
        <w:rPr>
          <w:sz w:val="30"/>
          <w:szCs w:val="30"/>
        </w:rPr>
        <w:t xml:space="preserve"> </w:t>
      </w:r>
      <w:r w:rsidR="0084119F" w:rsidRPr="000C13FA">
        <w:rPr>
          <w:sz w:val="30"/>
          <w:szCs w:val="30"/>
        </w:rPr>
        <w:t>и</w:t>
      </w:r>
      <w:r w:rsidR="0084119F" w:rsidRPr="000C13FA">
        <w:rPr>
          <w:color w:val="0070C0"/>
          <w:sz w:val="30"/>
          <w:szCs w:val="30"/>
        </w:rPr>
        <w:t xml:space="preserve"> </w:t>
      </w:r>
      <w:r w:rsidR="0084119F" w:rsidRPr="000C13FA">
        <w:rPr>
          <w:sz w:val="30"/>
          <w:szCs w:val="30"/>
        </w:rPr>
        <w:t>нестабильность проявления целевых признаков</w:t>
      </w:r>
      <w:r w:rsidR="00955900">
        <w:rPr>
          <w:sz w:val="30"/>
          <w:szCs w:val="30"/>
        </w:rPr>
        <w:br/>
      </w:r>
      <w:r w:rsidR="0084119F" w:rsidRPr="000C13FA">
        <w:rPr>
          <w:sz w:val="30"/>
          <w:szCs w:val="30"/>
        </w:rPr>
        <w:t>у растений-</w:t>
      </w:r>
      <w:proofErr w:type="spellStart"/>
      <w:r w:rsidR="0084119F" w:rsidRPr="000C13FA">
        <w:rPr>
          <w:rFonts w:eastAsia="TimesNewRomanPSMT"/>
          <w:sz w:val="30"/>
          <w:szCs w:val="30"/>
        </w:rPr>
        <w:t>регенерантов</w:t>
      </w:r>
      <w:proofErr w:type="spellEnd"/>
      <w:r w:rsidR="007560B0" w:rsidRPr="000C13FA">
        <w:rPr>
          <w:sz w:val="30"/>
          <w:szCs w:val="30"/>
        </w:rPr>
        <w:t xml:space="preserve"> </w:t>
      </w:r>
      <w:r w:rsidR="0084119F" w:rsidRPr="000C13FA">
        <w:rPr>
          <w:rFonts w:eastAsia="TimesNewRomanPSMT"/>
          <w:sz w:val="30"/>
          <w:szCs w:val="30"/>
        </w:rPr>
        <w:t>(Долгих, 2005; Никитина и др., 2014).</w:t>
      </w:r>
    </w:p>
    <w:p w14:paraId="03108D96" w14:textId="166F6363" w:rsidR="004870F5" w:rsidRPr="000C13FA" w:rsidRDefault="00476CBC" w:rsidP="007C04B6">
      <w:pPr>
        <w:pStyle w:val="ab"/>
        <w:spacing w:before="0" w:after="0" w:line="264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К настоящему времени разработаны методы индукции и культивирования каллуса, а также условия регенерации растений на селективных средах для многих ценных в хозяйственном отношении растений, в т.</w:t>
      </w:r>
      <w:r w:rsidR="007C04B6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ч. </w:t>
      </w:r>
      <w:r w:rsidRPr="000C13FA">
        <w:rPr>
          <w:rFonts w:eastAsiaTheme="minorHAnsi"/>
          <w:sz w:val="30"/>
          <w:szCs w:val="30"/>
          <w:lang w:eastAsia="en-US"/>
        </w:rPr>
        <w:t xml:space="preserve">зерновых культур. Однако, </w:t>
      </w:r>
      <w:r w:rsidR="005040A7" w:rsidRPr="000C13FA">
        <w:rPr>
          <w:sz w:val="30"/>
          <w:szCs w:val="30"/>
        </w:rPr>
        <w:t xml:space="preserve">не разработаны универсальные подходы к регуляции морфогенеза </w:t>
      </w:r>
      <w:r w:rsidR="005040A7" w:rsidRPr="000C13FA">
        <w:rPr>
          <w:iCs/>
          <w:sz w:val="30"/>
          <w:szCs w:val="30"/>
        </w:rPr>
        <w:t>на селективном фоне</w:t>
      </w:r>
      <w:r w:rsidR="005040A7" w:rsidRPr="000C13FA">
        <w:rPr>
          <w:sz w:val="30"/>
          <w:szCs w:val="30"/>
        </w:rPr>
        <w:t xml:space="preserve">, направленные </w:t>
      </w:r>
      <w:r w:rsidR="005040A7" w:rsidRPr="000C13FA">
        <w:rPr>
          <w:sz w:val="30"/>
          <w:szCs w:val="30"/>
        </w:rPr>
        <w:lastRenderedPageBreak/>
        <w:t xml:space="preserve">на </w:t>
      </w:r>
      <w:r w:rsidR="005040A7" w:rsidRPr="000C13FA">
        <w:rPr>
          <w:iCs/>
          <w:sz w:val="30"/>
          <w:szCs w:val="30"/>
        </w:rPr>
        <w:t>повышение</w:t>
      </w:r>
      <w:r w:rsidR="005040A7" w:rsidRPr="000C13FA">
        <w:rPr>
          <w:sz w:val="30"/>
          <w:szCs w:val="30"/>
        </w:rPr>
        <w:t xml:space="preserve"> уровня регенерации в </w:t>
      </w:r>
      <w:proofErr w:type="spellStart"/>
      <w:r w:rsidR="005040A7" w:rsidRPr="000C13FA">
        <w:rPr>
          <w:sz w:val="30"/>
          <w:szCs w:val="30"/>
        </w:rPr>
        <w:t>каллусной</w:t>
      </w:r>
      <w:proofErr w:type="spellEnd"/>
      <w:r w:rsidR="005040A7" w:rsidRPr="000C13FA">
        <w:rPr>
          <w:sz w:val="30"/>
          <w:szCs w:val="30"/>
        </w:rPr>
        <w:t xml:space="preserve"> ткани</w:t>
      </w:r>
      <w:r w:rsidR="005040A7" w:rsidRPr="000C13FA">
        <w:rPr>
          <w:i/>
          <w:iCs/>
          <w:sz w:val="30"/>
          <w:szCs w:val="30"/>
        </w:rPr>
        <w:t xml:space="preserve">. </w:t>
      </w:r>
      <w:r w:rsidR="005040A7" w:rsidRPr="000C13FA">
        <w:rPr>
          <w:sz w:val="30"/>
          <w:szCs w:val="30"/>
        </w:rPr>
        <w:t>И</w:t>
      </w:r>
      <w:r w:rsidRPr="000C13FA">
        <w:rPr>
          <w:sz w:val="30"/>
          <w:szCs w:val="30"/>
        </w:rPr>
        <w:t xml:space="preserve">сследования по созданию селективных систем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c</w:t>
      </w:r>
      <w:r w:rsidRPr="000C13FA">
        <w:rPr>
          <w:sz w:val="30"/>
          <w:szCs w:val="30"/>
        </w:rPr>
        <w:t xml:space="preserve"> комплексом стрессовых факторов немногочисленны. </w:t>
      </w:r>
      <w:r w:rsidR="005040A7" w:rsidRPr="000C13FA">
        <w:rPr>
          <w:iCs/>
          <w:sz w:val="30"/>
          <w:szCs w:val="30"/>
        </w:rPr>
        <w:t xml:space="preserve">Остаются до конца нерешенными технические трудности при создании комплексных селективных сред, когда </w:t>
      </w:r>
      <w:r w:rsidR="005040A7" w:rsidRPr="000C13FA">
        <w:rPr>
          <w:sz w:val="30"/>
          <w:szCs w:val="30"/>
        </w:rPr>
        <w:t xml:space="preserve">необходимо учитывать </w:t>
      </w:r>
      <w:proofErr w:type="spellStart"/>
      <w:r w:rsidR="005040A7" w:rsidRPr="000C13FA">
        <w:rPr>
          <w:sz w:val="30"/>
          <w:szCs w:val="30"/>
        </w:rPr>
        <w:t>малопрогнозируемые</w:t>
      </w:r>
      <w:proofErr w:type="spellEnd"/>
      <w:r w:rsidR="005040A7" w:rsidRPr="000C13FA">
        <w:rPr>
          <w:sz w:val="30"/>
          <w:szCs w:val="30"/>
        </w:rPr>
        <w:t xml:space="preserve"> эффекты совмещения</w:t>
      </w:r>
      <w:r w:rsidR="005040A7" w:rsidRPr="000C13FA">
        <w:rPr>
          <w:iCs/>
          <w:sz w:val="30"/>
          <w:szCs w:val="30"/>
        </w:rPr>
        <w:t xml:space="preserve"> стрессовых воздействий различной природы</w:t>
      </w:r>
      <w:r w:rsidR="005040A7" w:rsidRPr="000C13FA">
        <w:rPr>
          <w:sz w:val="30"/>
          <w:szCs w:val="30"/>
        </w:rPr>
        <w:t xml:space="preserve">. </w:t>
      </w:r>
      <w:r w:rsidR="004870F5" w:rsidRPr="000C13FA">
        <w:rPr>
          <w:sz w:val="30"/>
          <w:szCs w:val="30"/>
        </w:rPr>
        <w:t xml:space="preserve">Кумулятивный </w:t>
      </w:r>
      <w:proofErr w:type="spellStart"/>
      <w:r w:rsidR="004870F5" w:rsidRPr="000C13FA">
        <w:rPr>
          <w:sz w:val="30"/>
          <w:szCs w:val="30"/>
        </w:rPr>
        <w:t>токси</w:t>
      </w:r>
      <w:r w:rsidR="00955900">
        <w:rPr>
          <w:sz w:val="30"/>
          <w:szCs w:val="30"/>
        </w:rPr>
        <w:t>-</w:t>
      </w:r>
      <w:r w:rsidR="004870F5" w:rsidRPr="00955900">
        <w:rPr>
          <w:spacing w:val="-4"/>
          <w:sz w:val="30"/>
          <w:szCs w:val="30"/>
        </w:rPr>
        <w:t>ческий</w:t>
      </w:r>
      <w:proofErr w:type="spellEnd"/>
      <w:r w:rsidR="004870F5" w:rsidRPr="00955900">
        <w:rPr>
          <w:spacing w:val="-4"/>
          <w:sz w:val="30"/>
          <w:szCs w:val="30"/>
        </w:rPr>
        <w:t xml:space="preserve"> эффект на селективной среде при наличии двух и более металлов</w:t>
      </w:r>
      <w:r w:rsidR="004870F5" w:rsidRPr="000C13FA">
        <w:rPr>
          <w:sz w:val="30"/>
          <w:szCs w:val="30"/>
        </w:rPr>
        <w:t xml:space="preserve"> </w:t>
      </w:r>
      <w:r w:rsidR="004870F5" w:rsidRPr="00955900">
        <w:rPr>
          <w:spacing w:val="6"/>
          <w:sz w:val="30"/>
          <w:szCs w:val="30"/>
        </w:rPr>
        <w:t>в неблагоприятных для растения дозах может как усиливаться при</w:t>
      </w:r>
      <w:r w:rsidR="00955900" w:rsidRPr="00955900">
        <w:rPr>
          <w:spacing w:val="6"/>
          <w:sz w:val="30"/>
          <w:szCs w:val="30"/>
        </w:rPr>
        <w:br/>
      </w:r>
      <w:r w:rsidR="004870F5" w:rsidRPr="00955900">
        <w:rPr>
          <w:spacing w:val="6"/>
          <w:sz w:val="30"/>
          <w:szCs w:val="30"/>
        </w:rPr>
        <w:t>аддитивном синергизме, так и ослабляться в случае антагонизма</w:t>
      </w:r>
      <w:r w:rsidR="00955900" w:rsidRPr="00955900">
        <w:rPr>
          <w:spacing w:val="6"/>
          <w:sz w:val="30"/>
          <w:szCs w:val="30"/>
        </w:rPr>
        <w:br/>
      </w:r>
      <w:r w:rsidR="004870F5" w:rsidRPr="000C13FA">
        <w:rPr>
          <w:sz w:val="30"/>
          <w:szCs w:val="30"/>
        </w:rPr>
        <w:t>(Куценко, 2002; Сергеева, 2013).</w:t>
      </w:r>
    </w:p>
    <w:p w14:paraId="2D1462C6" w14:textId="1B3CFFBB" w:rsidR="00476CBC" w:rsidRPr="00D031DF" w:rsidRDefault="005040A7" w:rsidP="007C04B6">
      <w:pPr>
        <w:pStyle w:val="a3"/>
        <w:tabs>
          <w:tab w:val="left" w:pos="9468"/>
        </w:tabs>
        <w:spacing w:line="264" w:lineRule="auto"/>
        <w:ind w:firstLine="709"/>
        <w:rPr>
          <w:spacing w:val="-4"/>
          <w:sz w:val="30"/>
          <w:szCs w:val="30"/>
        </w:rPr>
      </w:pPr>
      <w:r w:rsidRPr="000C13FA">
        <w:rPr>
          <w:iCs/>
          <w:sz w:val="30"/>
          <w:szCs w:val="30"/>
        </w:rPr>
        <w:t>Кроме того, п</w:t>
      </w:r>
      <w:r w:rsidRPr="000C13FA">
        <w:rPr>
          <w:sz w:val="30"/>
          <w:szCs w:val="30"/>
        </w:rPr>
        <w:t>ри проведении клеточной селекции приходится учитывать характер формирования устойчивости растений (полигенный/моногенный) к стрессору, а также биохимические и физиологические ее составляющие на уровн</w:t>
      </w:r>
      <w:r w:rsidR="007C04B6">
        <w:rPr>
          <w:sz w:val="30"/>
          <w:szCs w:val="30"/>
        </w:rPr>
        <w:t>ях</w:t>
      </w:r>
      <w:r w:rsidRPr="000C13FA">
        <w:rPr>
          <w:sz w:val="30"/>
          <w:szCs w:val="30"/>
        </w:rPr>
        <w:t xml:space="preserve"> изолированной клетки и растения-</w:t>
      </w:r>
      <w:proofErr w:type="spellStart"/>
      <w:r w:rsidRPr="000C13FA">
        <w:rPr>
          <w:sz w:val="30"/>
          <w:szCs w:val="30"/>
        </w:rPr>
        <w:t>регенеранта</w:t>
      </w:r>
      <w:proofErr w:type="spellEnd"/>
      <w:r w:rsidRPr="000C13FA">
        <w:rPr>
          <w:sz w:val="30"/>
          <w:szCs w:val="30"/>
        </w:rPr>
        <w:t xml:space="preserve">. </w:t>
      </w:r>
      <w:r w:rsidR="00476CBC" w:rsidRPr="000C13FA">
        <w:rPr>
          <w:sz w:val="30"/>
          <w:szCs w:val="30"/>
        </w:rPr>
        <w:t>Ограничено количество работ успешного проведения</w:t>
      </w:r>
      <w:r w:rsidR="00D031DF">
        <w:rPr>
          <w:sz w:val="30"/>
          <w:szCs w:val="30"/>
        </w:rPr>
        <w:br/>
      </w:r>
      <w:r w:rsidR="00476CBC" w:rsidRPr="000C13FA">
        <w:rPr>
          <w:sz w:val="30"/>
          <w:szCs w:val="30"/>
        </w:rPr>
        <w:t xml:space="preserve">клеточной селекции ячменя, результатом которой является создание </w:t>
      </w:r>
      <w:proofErr w:type="spellStart"/>
      <w:r w:rsidR="00476CBC" w:rsidRPr="000C13FA">
        <w:rPr>
          <w:sz w:val="30"/>
          <w:szCs w:val="30"/>
        </w:rPr>
        <w:t>стрессоустойчивых</w:t>
      </w:r>
      <w:proofErr w:type="spellEnd"/>
      <w:r w:rsidR="00476CBC" w:rsidRPr="000C13FA">
        <w:rPr>
          <w:sz w:val="30"/>
          <w:szCs w:val="30"/>
        </w:rPr>
        <w:t xml:space="preserve"> сортов. Недостаточно информации по оценке их </w:t>
      </w:r>
      <w:r w:rsidR="00476CBC" w:rsidRPr="00D031DF">
        <w:rPr>
          <w:spacing w:val="-4"/>
          <w:sz w:val="30"/>
          <w:szCs w:val="30"/>
        </w:rPr>
        <w:t>хозяйственно</w:t>
      </w:r>
      <w:r w:rsidR="00481C8B" w:rsidRPr="00D031DF">
        <w:rPr>
          <w:spacing w:val="-4"/>
          <w:sz w:val="30"/>
          <w:szCs w:val="30"/>
        </w:rPr>
        <w:t xml:space="preserve"> </w:t>
      </w:r>
      <w:r w:rsidR="00476CBC" w:rsidRPr="00D031DF">
        <w:rPr>
          <w:spacing w:val="-4"/>
          <w:sz w:val="30"/>
          <w:szCs w:val="30"/>
        </w:rPr>
        <w:t>ценных признаков и включению в селекционный процесс.</w:t>
      </w:r>
      <w:r w:rsidRPr="00D031DF">
        <w:rPr>
          <w:spacing w:val="-4"/>
          <w:sz w:val="30"/>
          <w:szCs w:val="30"/>
        </w:rPr>
        <w:t xml:space="preserve"> </w:t>
      </w:r>
    </w:p>
    <w:p w14:paraId="021E1104" w14:textId="0E2B5CB6" w:rsidR="00655C29" w:rsidRPr="000C13FA" w:rsidRDefault="00AD18DB" w:rsidP="007C04B6">
      <w:pPr>
        <w:pStyle w:val="22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Практический интерес представляет создание и поиск генотипов </w:t>
      </w:r>
      <w:r w:rsidR="00D031DF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с оптимальным сочетанием признаков устойчивости и продуктивности. Но продукционная способность относится к числу признаков, по которым не существует определенного ответа </w:t>
      </w:r>
      <w:proofErr w:type="spellStart"/>
      <w:r w:rsidRPr="000C13FA">
        <w:rPr>
          <w:i/>
          <w:sz w:val="30"/>
          <w:szCs w:val="30"/>
        </w:rPr>
        <w:t>in</w:t>
      </w:r>
      <w:proofErr w:type="spellEnd"/>
      <w:r w:rsidRPr="000C13FA">
        <w:rPr>
          <w:i/>
          <w:sz w:val="30"/>
          <w:szCs w:val="30"/>
        </w:rPr>
        <w:t xml:space="preserve"> </w:t>
      </w:r>
      <w:proofErr w:type="spellStart"/>
      <w:r w:rsidRPr="000C13FA">
        <w:rPr>
          <w:i/>
          <w:sz w:val="30"/>
          <w:szCs w:val="30"/>
        </w:rPr>
        <w:t>vitro</w:t>
      </w:r>
      <w:proofErr w:type="spellEnd"/>
      <w:r w:rsidRPr="000C13FA">
        <w:rPr>
          <w:i/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r w:rsidR="00655C29" w:rsidRPr="000C13FA">
        <w:rPr>
          <w:sz w:val="30"/>
          <w:szCs w:val="30"/>
        </w:rPr>
        <w:t xml:space="preserve">Поэтому для повышения эффективности </w:t>
      </w:r>
      <w:r w:rsidR="00655C29" w:rsidRPr="000C13FA">
        <w:rPr>
          <w:rFonts w:eastAsia="Arial Unicode MS" w:cs="Tahoma"/>
          <w:sz w:val="30"/>
          <w:szCs w:val="30"/>
        </w:rPr>
        <w:t xml:space="preserve">клеточной селекции необходима </w:t>
      </w:r>
      <w:r w:rsidR="00655C29" w:rsidRPr="000C13FA">
        <w:rPr>
          <w:sz w:val="30"/>
          <w:szCs w:val="30"/>
        </w:rPr>
        <w:t>комплексная оценка растений-</w:t>
      </w:r>
      <w:proofErr w:type="spellStart"/>
      <w:r w:rsidR="00655C29" w:rsidRPr="000C13FA">
        <w:rPr>
          <w:sz w:val="30"/>
          <w:szCs w:val="30"/>
        </w:rPr>
        <w:t>регенерантов</w:t>
      </w:r>
      <w:proofErr w:type="spellEnd"/>
      <w:r w:rsidR="00655C29" w:rsidRPr="000C13FA">
        <w:rPr>
          <w:sz w:val="30"/>
          <w:szCs w:val="30"/>
        </w:rPr>
        <w:t xml:space="preserve"> в условиях </w:t>
      </w:r>
      <w:r w:rsidR="00655C29" w:rsidRPr="000C13FA">
        <w:rPr>
          <w:i/>
          <w:sz w:val="30"/>
          <w:szCs w:val="30"/>
          <w:lang w:val="en-US"/>
        </w:rPr>
        <w:t>in</w:t>
      </w:r>
      <w:r w:rsidR="00655C29" w:rsidRPr="000C13FA">
        <w:rPr>
          <w:i/>
          <w:sz w:val="30"/>
          <w:szCs w:val="30"/>
        </w:rPr>
        <w:t xml:space="preserve"> </w:t>
      </w:r>
      <w:r w:rsidR="00655C29" w:rsidRPr="000C13FA">
        <w:rPr>
          <w:i/>
          <w:sz w:val="30"/>
          <w:szCs w:val="30"/>
          <w:lang w:val="en-US"/>
        </w:rPr>
        <w:t>vivo</w:t>
      </w:r>
      <w:r w:rsidR="00655C29" w:rsidRPr="000C13FA">
        <w:rPr>
          <w:sz w:val="30"/>
          <w:szCs w:val="30"/>
        </w:rPr>
        <w:t>, также выявление</w:t>
      </w:r>
      <w:r w:rsidR="00955900">
        <w:rPr>
          <w:sz w:val="30"/>
          <w:szCs w:val="30"/>
        </w:rPr>
        <w:br/>
      </w:r>
      <w:r w:rsidR="00655C29" w:rsidRPr="000C13FA">
        <w:rPr>
          <w:sz w:val="30"/>
          <w:szCs w:val="30"/>
        </w:rPr>
        <w:t xml:space="preserve">связи между продуктивными признаками </w:t>
      </w:r>
      <w:proofErr w:type="spellStart"/>
      <w:r w:rsidR="00655C29" w:rsidRPr="000C13FA">
        <w:rPr>
          <w:sz w:val="30"/>
          <w:szCs w:val="30"/>
        </w:rPr>
        <w:t>регенерантов</w:t>
      </w:r>
      <w:proofErr w:type="spellEnd"/>
      <w:r w:rsidR="00655C29" w:rsidRPr="000C13FA">
        <w:rPr>
          <w:sz w:val="30"/>
          <w:szCs w:val="30"/>
        </w:rPr>
        <w:t xml:space="preserve"> и </w:t>
      </w:r>
      <w:proofErr w:type="spellStart"/>
      <w:r w:rsidR="00655C29" w:rsidRPr="000C13FA">
        <w:rPr>
          <w:sz w:val="30"/>
          <w:szCs w:val="30"/>
        </w:rPr>
        <w:t>применяе</w:t>
      </w:r>
      <w:r w:rsidR="00955900">
        <w:rPr>
          <w:sz w:val="30"/>
          <w:szCs w:val="30"/>
        </w:rPr>
        <w:t>-</w:t>
      </w:r>
      <w:r w:rsidR="00655C29" w:rsidRPr="000C13FA">
        <w:rPr>
          <w:sz w:val="30"/>
          <w:szCs w:val="30"/>
        </w:rPr>
        <w:t>мыми</w:t>
      </w:r>
      <w:proofErr w:type="spellEnd"/>
      <w:r w:rsidR="00655C29" w:rsidRPr="000C13FA">
        <w:rPr>
          <w:sz w:val="30"/>
          <w:szCs w:val="30"/>
        </w:rPr>
        <w:t xml:space="preserve"> для их получения условиями отбора в </w:t>
      </w:r>
      <w:proofErr w:type="spellStart"/>
      <w:r w:rsidR="00655C29" w:rsidRPr="000C13FA">
        <w:rPr>
          <w:sz w:val="30"/>
          <w:szCs w:val="30"/>
        </w:rPr>
        <w:t>каллусной</w:t>
      </w:r>
      <w:proofErr w:type="spellEnd"/>
      <w:r w:rsidR="00655C29" w:rsidRPr="000C13FA">
        <w:rPr>
          <w:sz w:val="30"/>
          <w:szCs w:val="30"/>
        </w:rPr>
        <w:t xml:space="preserve"> культуре.</w:t>
      </w:r>
    </w:p>
    <w:p w14:paraId="567F6AB8" w14:textId="16C1DCCA" w:rsidR="003A77F3" w:rsidRPr="000C13FA" w:rsidRDefault="00481C8B" w:rsidP="003C3BDC">
      <w:pPr>
        <w:pStyle w:val="a3"/>
        <w:spacing w:line="264" w:lineRule="auto"/>
        <w:ind w:firstLine="709"/>
        <w:rPr>
          <w:sz w:val="30"/>
          <w:szCs w:val="30"/>
        </w:rPr>
      </w:pPr>
      <w:r w:rsidRPr="000C13FA">
        <w:rPr>
          <w:sz w:val="30"/>
          <w:szCs w:val="30"/>
        </w:rPr>
        <w:t xml:space="preserve">Селекционерам </w:t>
      </w:r>
      <w:r w:rsidR="005040A7" w:rsidRPr="000C13FA">
        <w:rPr>
          <w:sz w:val="30"/>
          <w:szCs w:val="30"/>
        </w:rPr>
        <w:t>ФГБНУ ФАНЦ</w:t>
      </w:r>
      <w:r w:rsidRPr="000C13FA">
        <w:rPr>
          <w:sz w:val="30"/>
          <w:szCs w:val="30"/>
        </w:rPr>
        <w:t xml:space="preserve"> Северо-Востока</w:t>
      </w:r>
      <w:r w:rsidR="005040A7" w:rsidRPr="000C13FA">
        <w:rPr>
          <w:sz w:val="30"/>
          <w:szCs w:val="30"/>
        </w:rPr>
        <w:t xml:space="preserve"> </w:t>
      </w:r>
      <w:r w:rsidR="00D0007C" w:rsidRPr="000C13FA">
        <w:rPr>
          <w:sz w:val="30"/>
          <w:szCs w:val="30"/>
        </w:rPr>
        <w:t>передан</w:t>
      </w:r>
      <w:r w:rsidR="00955900">
        <w:rPr>
          <w:sz w:val="30"/>
          <w:szCs w:val="30"/>
        </w:rPr>
        <w:t>о</w:t>
      </w:r>
      <w:r w:rsidR="00D0007C" w:rsidRPr="000C13FA">
        <w:rPr>
          <w:sz w:val="30"/>
          <w:szCs w:val="30"/>
        </w:rPr>
        <w:t xml:space="preserve"> </w:t>
      </w:r>
      <w:r w:rsidR="00DF0538" w:rsidRPr="000C13FA">
        <w:rPr>
          <w:sz w:val="30"/>
          <w:szCs w:val="30"/>
        </w:rPr>
        <w:t xml:space="preserve">более </w:t>
      </w:r>
      <w:r w:rsidRPr="00D031DF">
        <w:rPr>
          <w:sz w:val="30"/>
          <w:szCs w:val="30"/>
        </w:rPr>
        <w:t>1000</w:t>
      </w:r>
      <w:r w:rsidR="00DF0538" w:rsidRPr="00D031DF">
        <w:rPr>
          <w:iCs/>
          <w:sz w:val="30"/>
          <w:szCs w:val="30"/>
        </w:rPr>
        <w:t xml:space="preserve"> </w:t>
      </w:r>
      <w:proofErr w:type="spellStart"/>
      <w:r w:rsidR="00DF0538" w:rsidRPr="00D031DF">
        <w:rPr>
          <w:sz w:val="30"/>
          <w:szCs w:val="30"/>
        </w:rPr>
        <w:t>регенерантных</w:t>
      </w:r>
      <w:proofErr w:type="spellEnd"/>
      <w:r w:rsidR="00DF0538" w:rsidRPr="00D031DF">
        <w:rPr>
          <w:sz w:val="30"/>
          <w:szCs w:val="30"/>
        </w:rPr>
        <w:t xml:space="preserve"> линий ячменя </w:t>
      </w:r>
      <w:r w:rsidR="00DF0538" w:rsidRPr="00D031DF">
        <w:rPr>
          <w:bCs/>
          <w:sz w:val="30"/>
          <w:szCs w:val="30"/>
        </w:rPr>
        <w:t>с</w:t>
      </w:r>
      <w:r w:rsidR="007C04B6" w:rsidRPr="00D031DF">
        <w:rPr>
          <w:bCs/>
          <w:sz w:val="30"/>
          <w:szCs w:val="30"/>
        </w:rPr>
        <w:t xml:space="preserve"> хозяйственно полезными</w:t>
      </w:r>
      <w:r w:rsidR="00DF0538" w:rsidRPr="00D031DF">
        <w:rPr>
          <w:bCs/>
          <w:sz w:val="30"/>
          <w:szCs w:val="30"/>
        </w:rPr>
        <w:t xml:space="preserve"> призна</w:t>
      </w:r>
      <w:r w:rsidR="00DF0538" w:rsidRPr="00D031DF">
        <w:rPr>
          <w:bCs/>
          <w:spacing w:val="6"/>
          <w:sz w:val="30"/>
          <w:szCs w:val="30"/>
        </w:rPr>
        <w:t>ками, в т.</w:t>
      </w:r>
      <w:r w:rsidRPr="00D031DF">
        <w:rPr>
          <w:bCs/>
          <w:spacing w:val="6"/>
          <w:sz w:val="30"/>
          <w:szCs w:val="30"/>
        </w:rPr>
        <w:t xml:space="preserve"> </w:t>
      </w:r>
      <w:r w:rsidR="00DF0538" w:rsidRPr="00D031DF">
        <w:rPr>
          <w:bCs/>
          <w:spacing w:val="6"/>
          <w:sz w:val="30"/>
          <w:szCs w:val="30"/>
        </w:rPr>
        <w:t>ч. адаптированных к токсичности кислых почв и засухе.</w:t>
      </w:r>
      <w:r w:rsidR="00D031DF" w:rsidRPr="00D031DF">
        <w:rPr>
          <w:bCs/>
          <w:spacing w:val="6"/>
          <w:sz w:val="30"/>
          <w:szCs w:val="30"/>
        </w:rPr>
        <w:t xml:space="preserve"> </w:t>
      </w:r>
      <w:r w:rsidR="00D031DF" w:rsidRPr="00D031DF">
        <w:rPr>
          <w:bCs/>
          <w:spacing w:val="6"/>
          <w:sz w:val="30"/>
          <w:szCs w:val="30"/>
        </w:rPr>
        <w:br/>
      </w:r>
      <w:r w:rsidR="00DF0538" w:rsidRPr="00D031DF">
        <w:rPr>
          <w:bCs/>
          <w:spacing w:val="-4"/>
          <w:sz w:val="30"/>
          <w:szCs w:val="30"/>
        </w:rPr>
        <w:t>П</w:t>
      </w:r>
      <w:r w:rsidR="00DF0538" w:rsidRPr="00D031DF">
        <w:rPr>
          <w:spacing w:val="-4"/>
          <w:sz w:val="30"/>
          <w:szCs w:val="30"/>
        </w:rPr>
        <w:t xml:space="preserve">олучены сорта ярового ячменя </w:t>
      </w:r>
      <w:proofErr w:type="spellStart"/>
      <w:r w:rsidR="00DF0538" w:rsidRPr="00D031DF">
        <w:rPr>
          <w:spacing w:val="-4"/>
          <w:sz w:val="30"/>
          <w:szCs w:val="30"/>
        </w:rPr>
        <w:t>регенерантного</w:t>
      </w:r>
      <w:proofErr w:type="spellEnd"/>
      <w:r w:rsidR="00DF0538" w:rsidRPr="00D031DF">
        <w:rPr>
          <w:spacing w:val="-4"/>
          <w:sz w:val="30"/>
          <w:szCs w:val="30"/>
        </w:rPr>
        <w:t xml:space="preserve"> происхождения, устойч</w:t>
      </w:r>
      <w:r w:rsidR="00DF0538" w:rsidRPr="00D031DF">
        <w:rPr>
          <w:sz w:val="30"/>
          <w:szCs w:val="30"/>
        </w:rPr>
        <w:t>ивые к комплексному почвенному стрессу: повышенной кислотности, токсичности металлов и засухе.</w:t>
      </w:r>
      <w:r w:rsidR="00DF0538" w:rsidRPr="00D031DF">
        <w:rPr>
          <w:rFonts w:eastAsia="SimHei"/>
          <w:bCs/>
          <w:sz w:val="30"/>
          <w:szCs w:val="30"/>
        </w:rPr>
        <w:t xml:space="preserve"> </w:t>
      </w:r>
      <w:r w:rsidR="003A77F3" w:rsidRPr="00D031DF">
        <w:rPr>
          <w:sz w:val="30"/>
          <w:szCs w:val="30"/>
        </w:rPr>
        <w:t>Использование в селекцион</w:t>
      </w:r>
      <w:r w:rsidR="003A77F3" w:rsidRPr="000C13FA">
        <w:rPr>
          <w:sz w:val="30"/>
          <w:szCs w:val="30"/>
        </w:rPr>
        <w:t xml:space="preserve">ном процессе высокоурожайных, устойчивых к почвенной кислотности сортов </w:t>
      </w:r>
      <w:proofErr w:type="spellStart"/>
      <w:r w:rsidR="003A77F3" w:rsidRPr="000C13FA">
        <w:rPr>
          <w:sz w:val="30"/>
          <w:szCs w:val="30"/>
        </w:rPr>
        <w:t>регенерантного</w:t>
      </w:r>
      <w:proofErr w:type="spellEnd"/>
      <w:r w:rsidR="003A77F3" w:rsidRPr="000C13FA">
        <w:rPr>
          <w:sz w:val="30"/>
          <w:szCs w:val="30"/>
        </w:rPr>
        <w:t xml:space="preserve"> происхождения Форвард, Бионик и </w:t>
      </w:r>
      <w:proofErr w:type="spellStart"/>
      <w:r w:rsidR="003A77F3" w:rsidRPr="000C13FA">
        <w:rPr>
          <w:sz w:val="30"/>
          <w:szCs w:val="30"/>
        </w:rPr>
        <w:t>Витрум</w:t>
      </w:r>
      <w:proofErr w:type="spellEnd"/>
      <w:r w:rsidR="00D031DF">
        <w:rPr>
          <w:sz w:val="30"/>
          <w:szCs w:val="30"/>
        </w:rPr>
        <w:t xml:space="preserve"> </w:t>
      </w:r>
      <w:r w:rsidR="003A77F3" w:rsidRPr="000C13FA">
        <w:rPr>
          <w:sz w:val="30"/>
          <w:szCs w:val="30"/>
        </w:rPr>
        <w:t xml:space="preserve">позволяет </w:t>
      </w:r>
      <w:r w:rsidR="003A77F3" w:rsidRPr="00D031DF">
        <w:rPr>
          <w:spacing w:val="6"/>
          <w:sz w:val="30"/>
          <w:szCs w:val="30"/>
        </w:rPr>
        <w:t>повысить производство зерна ярового ячменя в условиях низкого</w:t>
      </w:r>
      <w:r w:rsidR="00D031DF" w:rsidRPr="00D031DF">
        <w:rPr>
          <w:spacing w:val="6"/>
          <w:sz w:val="30"/>
          <w:szCs w:val="30"/>
        </w:rPr>
        <w:br/>
      </w:r>
      <w:r w:rsidR="003A77F3" w:rsidRPr="000C13FA">
        <w:rPr>
          <w:sz w:val="30"/>
          <w:szCs w:val="30"/>
        </w:rPr>
        <w:t>плодородия и повышенной кислотности дерново-подзолистых почв.</w:t>
      </w:r>
    </w:p>
    <w:p w14:paraId="712DEB63" w14:textId="7E2167BC" w:rsidR="002B1B4C" w:rsidRPr="00791C95" w:rsidRDefault="004870F5" w:rsidP="003C3BDC">
      <w:pPr>
        <w:spacing w:line="264" w:lineRule="auto"/>
        <w:ind w:firstLine="709"/>
        <w:jc w:val="both"/>
      </w:pPr>
      <w:r w:rsidRPr="00994B12">
        <w:rPr>
          <w:bCs/>
          <w:sz w:val="30"/>
          <w:szCs w:val="30"/>
        </w:rPr>
        <w:t xml:space="preserve">В </w:t>
      </w:r>
      <w:r w:rsidR="00DF0538" w:rsidRPr="00994B12">
        <w:rPr>
          <w:bCs/>
          <w:sz w:val="30"/>
          <w:szCs w:val="30"/>
        </w:rPr>
        <w:t xml:space="preserve">научно-практических </w:t>
      </w:r>
      <w:r w:rsidR="002B1B4C" w:rsidRPr="00994B12">
        <w:rPr>
          <w:bCs/>
          <w:sz w:val="30"/>
          <w:szCs w:val="30"/>
        </w:rPr>
        <w:t>рекомендаци</w:t>
      </w:r>
      <w:r w:rsidRPr="00994B12">
        <w:rPr>
          <w:bCs/>
          <w:sz w:val="30"/>
          <w:szCs w:val="30"/>
        </w:rPr>
        <w:t>ях</w:t>
      </w:r>
      <w:r w:rsidR="002B1B4C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представлена</w:t>
      </w:r>
      <w:r w:rsidR="002B1B4C" w:rsidRPr="000C13FA">
        <w:rPr>
          <w:sz w:val="30"/>
          <w:szCs w:val="30"/>
        </w:rPr>
        <w:t xml:space="preserve"> </w:t>
      </w:r>
      <w:r w:rsidR="004E510D" w:rsidRPr="000C13FA">
        <w:rPr>
          <w:sz w:val="30"/>
          <w:szCs w:val="30"/>
        </w:rPr>
        <w:t>технологи</w:t>
      </w:r>
      <w:r w:rsidRPr="000C13FA">
        <w:rPr>
          <w:sz w:val="30"/>
          <w:szCs w:val="30"/>
        </w:rPr>
        <w:t>я</w:t>
      </w:r>
      <w:r w:rsidR="004E510D" w:rsidRPr="000C13FA">
        <w:rPr>
          <w:sz w:val="30"/>
          <w:szCs w:val="30"/>
        </w:rPr>
        <w:t xml:space="preserve"> </w:t>
      </w:r>
      <w:r w:rsidR="002B1B4C" w:rsidRPr="00D031DF">
        <w:rPr>
          <w:spacing w:val="-4"/>
          <w:sz w:val="30"/>
          <w:szCs w:val="30"/>
        </w:rPr>
        <w:t xml:space="preserve">получения </w:t>
      </w:r>
      <w:r w:rsidR="004E510D" w:rsidRPr="00D031DF">
        <w:rPr>
          <w:spacing w:val="-4"/>
          <w:sz w:val="30"/>
          <w:szCs w:val="30"/>
        </w:rPr>
        <w:t xml:space="preserve">генотипов ячменя с комплексной </w:t>
      </w:r>
      <w:r w:rsidR="002B1B4C" w:rsidRPr="00D031DF">
        <w:rPr>
          <w:spacing w:val="-4"/>
          <w:sz w:val="30"/>
          <w:szCs w:val="30"/>
        </w:rPr>
        <w:t>устойчив</w:t>
      </w:r>
      <w:r w:rsidR="004E510D" w:rsidRPr="00D031DF">
        <w:rPr>
          <w:spacing w:val="-4"/>
          <w:sz w:val="30"/>
          <w:szCs w:val="30"/>
        </w:rPr>
        <w:t xml:space="preserve">остью </w:t>
      </w:r>
      <w:r w:rsidR="002B1B4C" w:rsidRPr="00D031DF">
        <w:rPr>
          <w:spacing w:val="-4"/>
          <w:sz w:val="30"/>
          <w:szCs w:val="30"/>
        </w:rPr>
        <w:t xml:space="preserve">к </w:t>
      </w:r>
      <w:r w:rsidR="008A3645" w:rsidRPr="00D031DF">
        <w:rPr>
          <w:spacing w:val="-4"/>
          <w:sz w:val="30"/>
          <w:szCs w:val="30"/>
        </w:rPr>
        <w:t>почвен</w:t>
      </w:r>
      <w:r w:rsidR="008A3645" w:rsidRPr="000C13FA">
        <w:rPr>
          <w:sz w:val="30"/>
          <w:szCs w:val="30"/>
        </w:rPr>
        <w:t xml:space="preserve">ным </w:t>
      </w:r>
      <w:r w:rsidR="008A3645" w:rsidRPr="000C13FA">
        <w:rPr>
          <w:sz w:val="30"/>
          <w:szCs w:val="30"/>
        </w:rPr>
        <w:lastRenderedPageBreak/>
        <w:t>стрессовым факторам.</w:t>
      </w:r>
      <w:r w:rsidR="002B1B4C" w:rsidRPr="000C13FA">
        <w:rPr>
          <w:sz w:val="30"/>
          <w:szCs w:val="30"/>
        </w:rPr>
        <w:t xml:space="preserve"> </w:t>
      </w:r>
      <w:r w:rsidR="003A77F3" w:rsidRPr="000C13FA">
        <w:rPr>
          <w:sz w:val="30"/>
          <w:szCs w:val="30"/>
        </w:rPr>
        <w:t>Р</w:t>
      </w:r>
      <w:r w:rsidR="00620B6A" w:rsidRPr="000C13FA">
        <w:rPr>
          <w:rFonts w:eastAsia="SimHei"/>
          <w:bCs/>
          <w:sz w:val="30"/>
          <w:szCs w:val="30"/>
        </w:rPr>
        <w:t xml:space="preserve">азработаны селективные системы </w:t>
      </w:r>
      <w:r w:rsidR="00620B6A" w:rsidRPr="000C13FA">
        <w:rPr>
          <w:rFonts w:eastAsia="SimHei"/>
          <w:bCs/>
          <w:i/>
          <w:sz w:val="30"/>
          <w:szCs w:val="30"/>
          <w:lang w:val="en-US"/>
        </w:rPr>
        <w:t>in</w:t>
      </w:r>
      <w:r w:rsidR="00620B6A" w:rsidRPr="000C13FA">
        <w:rPr>
          <w:rFonts w:eastAsia="SimHei"/>
          <w:bCs/>
          <w:i/>
          <w:sz w:val="30"/>
          <w:szCs w:val="30"/>
        </w:rPr>
        <w:t xml:space="preserve"> </w:t>
      </w:r>
      <w:r w:rsidR="00620B6A" w:rsidRPr="000C13FA">
        <w:rPr>
          <w:rFonts w:eastAsia="SimHei"/>
          <w:bCs/>
          <w:i/>
          <w:sz w:val="30"/>
          <w:szCs w:val="30"/>
          <w:lang w:val="en-US"/>
        </w:rPr>
        <w:t>vitro</w:t>
      </w:r>
      <w:r w:rsidR="00620B6A" w:rsidRPr="000C13FA">
        <w:rPr>
          <w:rFonts w:eastAsia="SimHei"/>
          <w:bCs/>
          <w:sz w:val="30"/>
          <w:szCs w:val="30"/>
        </w:rPr>
        <w:t xml:space="preserve"> для </w:t>
      </w:r>
      <w:r w:rsidR="00620B6A" w:rsidRPr="00D031DF">
        <w:rPr>
          <w:spacing w:val="-4"/>
          <w:sz w:val="30"/>
          <w:szCs w:val="30"/>
        </w:rPr>
        <w:t xml:space="preserve">создания генотипов ячменя, устойчивых к </w:t>
      </w:r>
      <w:r w:rsidR="00620B6A" w:rsidRPr="00D031DF">
        <w:rPr>
          <w:bCs/>
          <w:spacing w:val="-4"/>
          <w:sz w:val="30"/>
          <w:szCs w:val="30"/>
        </w:rPr>
        <w:t>ионной токсичности метал</w:t>
      </w:r>
      <w:r w:rsidR="00620B6A" w:rsidRPr="000C13FA">
        <w:rPr>
          <w:bCs/>
          <w:sz w:val="30"/>
          <w:szCs w:val="30"/>
        </w:rPr>
        <w:t xml:space="preserve">лов </w:t>
      </w:r>
      <w:r w:rsidR="00620B6A" w:rsidRPr="000C13FA">
        <w:rPr>
          <w:bCs/>
          <w:sz w:val="30"/>
          <w:szCs w:val="30"/>
          <w:lang w:val="en-US"/>
        </w:rPr>
        <w:t>Al</w:t>
      </w:r>
      <w:r w:rsidR="00620B6A" w:rsidRPr="000C13FA">
        <w:rPr>
          <w:bCs/>
          <w:sz w:val="30"/>
          <w:szCs w:val="30"/>
        </w:rPr>
        <w:t xml:space="preserve">, </w:t>
      </w:r>
      <w:proofErr w:type="spellStart"/>
      <w:r w:rsidR="00620B6A" w:rsidRPr="000C13FA">
        <w:rPr>
          <w:bCs/>
          <w:sz w:val="30"/>
          <w:szCs w:val="30"/>
        </w:rPr>
        <w:t>Cd</w:t>
      </w:r>
      <w:proofErr w:type="spellEnd"/>
      <w:r w:rsidR="00620B6A" w:rsidRPr="000C13FA">
        <w:rPr>
          <w:bCs/>
          <w:sz w:val="30"/>
          <w:szCs w:val="30"/>
        </w:rPr>
        <w:t xml:space="preserve">, </w:t>
      </w:r>
      <w:r w:rsidR="00620B6A" w:rsidRPr="000C13FA">
        <w:rPr>
          <w:bCs/>
          <w:sz w:val="30"/>
          <w:szCs w:val="30"/>
          <w:lang w:val="en-US"/>
        </w:rPr>
        <w:t>Mn</w:t>
      </w:r>
      <w:r w:rsidR="00620B6A" w:rsidRPr="000C13FA">
        <w:rPr>
          <w:bCs/>
          <w:sz w:val="30"/>
          <w:szCs w:val="30"/>
        </w:rPr>
        <w:t xml:space="preserve"> и засухе, в т.</w:t>
      </w:r>
      <w:r w:rsidR="007C04B6">
        <w:rPr>
          <w:bCs/>
          <w:sz w:val="30"/>
          <w:szCs w:val="30"/>
        </w:rPr>
        <w:t xml:space="preserve"> </w:t>
      </w:r>
      <w:r w:rsidR="00620B6A" w:rsidRPr="000C13FA">
        <w:rPr>
          <w:bCs/>
          <w:sz w:val="30"/>
          <w:szCs w:val="30"/>
        </w:rPr>
        <w:t xml:space="preserve">ч. к их комплексному воздействию. </w:t>
      </w:r>
      <w:r w:rsidR="003A77F3" w:rsidRPr="000C13FA">
        <w:rPr>
          <w:bCs/>
          <w:sz w:val="30"/>
          <w:szCs w:val="30"/>
        </w:rPr>
        <w:t xml:space="preserve">Рекомендованы </w:t>
      </w:r>
      <w:r w:rsidR="003A77F3" w:rsidRPr="000C13FA">
        <w:rPr>
          <w:sz w:val="30"/>
          <w:szCs w:val="30"/>
        </w:rPr>
        <w:t xml:space="preserve">к использованию схемы клеточной селекции ячменя с учетом </w:t>
      </w:r>
      <w:r w:rsidR="003A77F3" w:rsidRPr="00D031DF">
        <w:rPr>
          <w:spacing w:val="-2"/>
          <w:sz w:val="30"/>
          <w:szCs w:val="30"/>
        </w:rPr>
        <w:t xml:space="preserve">особенностей генотипа и дальнейших селекционных задач. </w:t>
      </w:r>
      <w:r w:rsidR="003A77F3" w:rsidRPr="00D031DF">
        <w:rPr>
          <w:bCs/>
          <w:spacing w:val="-2"/>
          <w:sz w:val="30"/>
          <w:szCs w:val="30"/>
        </w:rPr>
        <w:t>О</w:t>
      </w:r>
      <w:r w:rsidR="00791C95" w:rsidRPr="00D031DF">
        <w:rPr>
          <w:spacing w:val="-2"/>
          <w:sz w:val="30"/>
          <w:szCs w:val="30"/>
        </w:rPr>
        <w:t>пределе</w:t>
      </w:r>
      <w:r w:rsidR="00791C95" w:rsidRPr="000C13FA">
        <w:rPr>
          <w:sz w:val="30"/>
          <w:szCs w:val="30"/>
        </w:rPr>
        <w:t xml:space="preserve">ны </w:t>
      </w:r>
      <w:r w:rsidR="00620B6A" w:rsidRPr="000C13FA">
        <w:rPr>
          <w:sz w:val="30"/>
          <w:szCs w:val="30"/>
        </w:rPr>
        <w:t xml:space="preserve">оптимальные параметры отбора </w:t>
      </w:r>
      <w:r w:rsidR="00791C95" w:rsidRPr="000C13FA">
        <w:rPr>
          <w:sz w:val="30"/>
          <w:szCs w:val="30"/>
        </w:rPr>
        <w:t xml:space="preserve">в селективных условиях </w:t>
      </w:r>
      <w:r w:rsidR="00620B6A" w:rsidRPr="000C13FA">
        <w:rPr>
          <w:sz w:val="30"/>
          <w:szCs w:val="30"/>
        </w:rPr>
        <w:t xml:space="preserve">и закономерности развития </w:t>
      </w:r>
      <w:r w:rsidR="0006685E" w:rsidRPr="000C13FA">
        <w:rPr>
          <w:sz w:val="30"/>
          <w:szCs w:val="30"/>
        </w:rPr>
        <w:t xml:space="preserve">устойчивых </w:t>
      </w:r>
      <w:proofErr w:type="spellStart"/>
      <w:r w:rsidR="00620B6A" w:rsidRPr="000C13FA">
        <w:rPr>
          <w:sz w:val="30"/>
          <w:szCs w:val="30"/>
        </w:rPr>
        <w:t>каллусн</w:t>
      </w:r>
      <w:r w:rsidR="00791C95" w:rsidRPr="000C13FA">
        <w:rPr>
          <w:sz w:val="30"/>
          <w:szCs w:val="30"/>
        </w:rPr>
        <w:t>ых</w:t>
      </w:r>
      <w:proofErr w:type="spellEnd"/>
      <w:r w:rsidR="00620B6A" w:rsidRPr="000C13FA">
        <w:rPr>
          <w:sz w:val="30"/>
          <w:szCs w:val="30"/>
        </w:rPr>
        <w:t xml:space="preserve"> </w:t>
      </w:r>
      <w:r w:rsidR="00791C95" w:rsidRPr="000C13FA">
        <w:rPr>
          <w:sz w:val="30"/>
          <w:szCs w:val="30"/>
        </w:rPr>
        <w:t>культур</w:t>
      </w:r>
      <w:r w:rsidR="00620B6A" w:rsidRPr="000C13FA">
        <w:rPr>
          <w:sz w:val="30"/>
          <w:szCs w:val="30"/>
        </w:rPr>
        <w:t xml:space="preserve"> ячменя</w:t>
      </w:r>
      <w:r w:rsidR="00791C95" w:rsidRPr="000C13FA">
        <w:rPr>
          <w:sz w:val="30"/>
          <w:szCs w:val="30"/>
        </w:rPr>
        <w:t>,</w:t>
      </w:r>
      <w:r w:rsidR="0006685E" w:rsidRPr="000C13FA">
        <w:rPr>
          <w:sz w:val="30"/>
          <w:szCs w:val="30"/>
        </w:rPr>
        <w:t xml:space="preserve"> регенерации</w:t>
      </w:r>
      <w:r w:rsidR="00D031DF">
        <w:rPr>
          <w:sz w:val="30"/>
          <w:szCs w:val="30"/>
        </w:rPr>
        <w:br/>
      </w:r>
      <w:r w:rsidR="0006685E" w:rsidRPr="00D031DF">
        <w:rPr>
          <w:spacing w:val="-4"/>
          <w:sz w:val="30"/>
          <w:szCs w:val="30"/>
        </w:rPr>
        <w:t>из них растений.</w:t>
      </w:r>
      <w:r w:rsidR="00620B6A" w:rsidRPr="00D031DF">
        <w:rPr>
          <w:spacing w:val="-4"/>
          <w:sz w:val="30"/>
          <w:szCs w:val="30"/>
        </w:rPr>
        <w:t xml:space="preserve"> Разработан новый метод регуляции морфогенеза яч</w:t>
      </w:r>
      <w:r w:rsidR="00620B6A" w:rsidRPr="000C13FA">
        <w:rPr>
          <w:sz w:val="30"/>
          <w:szCs w:val="30"/>
        </w:rPr>
        <w:t>меня на стрессовых фонах с ионами алюминия и водным дефицитом.</w:t>
      </w:r>
      <w:r w:rsidR="00791C95" w:rsidRPr="000C13FA">
        <w:rPr>
          <w:sz w:val="30"/>
          <w:szCs w:val="30"/>
        </w:rPr>
        <w:t xml:space="preserve"> </w:t>
      </w:r>
      <w:r w:rsidR="003A77F3" w:rsidRPr="000C13FA">
        <w:rPr>
          <w:sz w:val="30"/>
          <w:szCs w:val="30"/>
        </w:rPr>
        <w:t xml:space="preserve">Предложен </w:t>
      </w:r>
      <w:proofErr w:type="spellStart"/>
      <w:r w:rsidR="003A77F3" w:rsidRPr="000C13FA">
        <w:rPr>
          <w:sz w:val="30"/>
          <w:szCs w:val="30"/>
        </w:rPr>
        <w:t>морфотопографический</w:t>
      </w:r>
      <w:proofErr w:type="spellEnd"/>
      <w:r w:rsidR="003A77F3" w:rsidRPr="000C13FA">
        <w:rPr>
          <w:sz w:val="30"/>
          <w:szCs w:val="30"/>
        </w:rPr>
        <w:t xml:space="preserve"> способ оценки </w:t>
      </w:r>
      <w:r w:rsidR="003A77F3" w:rsidRPr="000C13FA">
        <w:rPr>
          <w:i/>
          <w:sz w:val="30"/>
          <w:szCs w:val="30"/>
          <w:lang w:val="en-US"/>
        </w:rPr>
        <w:t>in</w:t>
      </w:r>
      <w:r w:rsidR="003A77F3" w:rsidRPr="000C13FA">
        <w:rPr>
          <w:i/>
          <w:sz w:val="30"/>
          <w:szCs w:val="30"/>
        </w:rPr>
        <w:t xml:space="preserve"> </w:t>
      </w:r>
      <w:r w:rsidR="003A77F3" w:rsidRPr="000C13FA">
        <w:rPr>
          <w:i/>
          <w:sz w:val="30"/>
          <w:szCs w:val="30"/>
          <w:lang w:val="en-US"/>
        </w:rPr>
        <w:t>vitro</w:t>
      </w:r>
      <w:r w:rsidR="003A77F3" w:rsidRPr="000C13FA">
        <w:rPr>
          <w:sz w:val="30"/>
          <w:szCs w:val="30"/>
        </w:rPr>
        <w:t xml:space="preserve"> устойчивости растений ячменя к ионной токсичности алюминия. </w:t>
      </w:r>
      <w:r w:rsidR="002B1B4C" w:rsidRPr="000C13FA">
        <w:rPr>
          <w:sz w:val="30"/>
          <w:szCs w:val="30"/>
        </w:rPr>
        <w:t>П</w:t>
      </w:r>
      <w:r w:rsidRPr="000C13FA">
        <w:rPr>
          <w:sz w:val="30"/>
          <w:szCs w:val="30"/>
        </w:rPr>
        <w:t>оказаны</w:t>
      </w:r>
      <w:r w:rsidR="002B1B4C" w:rsidRPr="000C13FA">
        <w:rPr>
          <w:sz w:val="30"/>
          <w:szCs w:val="30"/>
        </w:rPr>
        <w:t xml:space="preserve"> методы оценки </w:t>
      </w:r>
      <w:proofErr w:type="spellStart"/>
      <w:r w:rsidR="002B1B4C" w:rsidRPr="000C13FA">
        <w:rPr>
          <w:sz w:val="30"/>
          <w:szCs w:val="30"/>
        </w:rPr>
        <w:t>регенерантных</w:t>
      </w:r>
      <w:proofErr w:type="spellEnd"/>
      <w:r w:rsidR="002B1B4C" w:rsidRPr="000C13FA">
        <w:rPr>
          <w:sz w:val="30"/>
          <w:szCs w:val="30"/>
        </w:rPr>
        <w:t xml:space="preserve"> линий на всех этапах селекционного процесса</w:t>
      </w:r>
      <w:r w:rsidR="002B1B4C" w:rsidRPr="00791C95">
        <w:t>.</w:t>
      </w:r>
    </w:p>
    <w:p w14:paraId="23916C02" w14:textId="77777777" w:rsidR="009B4B8E" w:rsidRDefault="009B4B8E" w:rsidP="00045ED6">
      <w:pPr>
        <w:spacing w:after="120"/>
        <w:ind w:left="1429"/>
        <w:jc w:val="center"/>
        <w:rPr>
          <w:b/>
          <w:szCs w:val="28"/>
        </w:rPr>
      </w:pPr>
    </w:p>
    <w:p w14:paraId="6851356A" w14:textId="5CA45341" w:rsidR="00EA1F17" w:rsidRPr="00330FCE" w:rsidRDefault="007C04B6" w:rsidP="003C3BDC">
      <w:pPr>
        <w:spacing w:line="276" w:lineRule="auto"/>
        <w:jc w:val="center"/>
        <w:rPr>
          <w:rFonts w:ascii="Bookman Old Style" w:hAnsi="Bookman Old Style"/>
          <w:b/>
          <w:spacing w:val="2"/>
          <w:sz w:val="29"/>
          <w:szCs w:val="29"/>
        </w:rPr>
      </w:pPr>
      <w:r w:rsidRPr="00330FCE">
        <w:rPr>
          <w:rFonts w:ascii="Bookman Old Style" w:hAnsi="Bookman Old Style"/>
          <w:b/>
          <w:spacing w:val="2"/>
          <w:sz w:val="29"/>
          <w:szCs w:val="29"/>
        </w:rPr>
        <w:t>2</w:t>
      </w:r>
      <w:r w:rsidR="00EA1F17" w:rsidRPr="00330FCE">
        <w:rPr>
          <w:rFonts w:ascii="Bookman Old Style" w:hAnsi="Bookman Old Style"/>
          <w:b/>
          <w:spacing w:val="2"/>
          <w:sz w:val="29"/>
          <w:szCs w:val="29"/>
        </w:rPr>
        <w:t>. СОМАКЛОНАЛЬНАЯ ИЗМЕНЧИВОСТЬ</w:t>
      </w:r>
    </w:p>
    <w:p w14:paraId="770EE298" w14:textId="32388F76" w:rsidR="00EA1F17" w:rsidRPr="00330FCE" w:rsidRDefault="00EA1F17" w:rsidP="003C3BDC">
      <w:pPr>
        <w:spacing w:line="276" w:lineRule="auto"/>
        <w:jc w:val="center"/>
        <w:rPr>
          <w:rFonts w:ascii="Bookman Old Style" w:hAnsi="Bookman Old Style"/>
          <w:b/>
          <w:spacing w:val="2"/>
          <w:sz w:val="29"/>
          <w:szCs w:val="29"/>
        </w:rPr>
      </w:pPr>
      <w:r w:rsidRPr="00330FCE">
        <w:rPr>
          <w:rFonts w:ascii="Bookman Old Style" w:hAnsi="Bookman Old Style"/>
          <w:b/>
          <w:spacing w:val="2"/>
          <w:sz w:val="29"/>
          <w:szCs w:val="29"/>
        </w:rPr>
        <w:t>КАК ИСТОЧНИК ГЕНЕТИЧЕСКОГО РАЗНООБРАЗИЯ</w:t>
      </w:r>
    </w:p>
    <w:p w14:paraId="2B056C76" w14:textId="5D736B8C" w:rsidR="00AE1DBE" w:rsidRPr="00330FCE" w:rsidRDefault="00EA1F17" w:rsidP="003C3BDC">
      <w:pPr>
        <w:spacing w:line="276" w:lineRule="auto"/>
        <w:jc w:val="center"/>
        <w:rPr>
          <w:rFonts w:ascii="Bookman Old Style" w:hAnsi="Bookman Old Style"/>
          <w:b/>
          <w:spacing w:val="2"/>
          <w:sz w:val="30"/>
          <w:szCs w:val="30"/>
        </w:rPr>
      </w:pPr>
      <w:r w:rsidRPr="00330FCE">
        <w:rPr>
          <w:rFonts w:ascii="Bookman Old Style" w:hAnsi="Bookman Old Style"/>
          <w:b/>
          <w:spacing w:val="2"/>
          <w:sz w:val="29"/>
          <w:szCs w:val="29"/>
        </w:rPr>
        <w:t>В СЕЛЕКЦИИ</w:t>
      </w:r>
      <w:r w:rsidRPr="00330FCE">
        <w:rPr>
          <w:rFonts w:ascii="Bookman Old Style" w:hAnsi="Bookman Old Style"/>
          <w:b/>
          <w:spacing w:val="2"/>
          <w:sz w:val="32"/>
          <w:szCs w:val="32"/>
        </w:rPr>
        <w:t xml:space="preserve"> </w:t>
      </w:r>
      <w:r w:rsidRPr="00330FCE">
        <w:rPr>
          <w:rFonts w:ascii="Bookman Old Style" w:hAnsi="Bookman Old Style"/>
          <w:b/>
          <w:spacing w:val="2"/>
          <w:sz w:val="29"/>
          <w:szCs w:val="29"/>
        </w:rPr>
        <w:t>РАСТЕНИЙ</w:t>
      </w:r>
    </w:p>
    <w:p w14:paraId="04628A48" w14:textId="77777777" w:rsidR="00EA1F17" w:rsidRPr="00EA1F17" w:rsidRDefault="00EA1F17" w:rsidP="003C3BDC">
      <w:pPr>
        <w:pStyle w:val="indent"/>
        <w:spacing w:before="0" w:beforeAutospacing="0" w:after="0" w:afterAutospacing="0" w:line="276" w:lineRule="auto"/>
        <w:ind w:firstLine="709"/>
        <w:jc w:val="both"/>
        <w:rPr>
          <w:sz w:val="16"/>
          <w:szCs w:val="16"/>
        </w:rPr>
      </w:pPr>
    </w:p>
    <w:p w14:paraId="0A1EB067" w14:textId="1B9F6982" w:rsidR="00754243" w:rsidRPr="000C13FA" w:rsidRDefault="001949DF" w:rsidP="003C3BDC">
      <w:pPr>
        <w:pStyle w:val="indent"/>
        <w:spacing w:before="0" w:beforeAutospacing="0" w:after="0" w:afterAutospacing="0" w:line="252" w:lineRule="auto"/>
        <w:ind w:firstLine="709"/>
        <w:jc w:val="both"/>
        <w:rPr>
          <w:sz w:val="30"/>
          <w:szCs w:val="30"/>
        </w:rPr>
      </w:pPr>
      <w:r w:rsidRPr="00994B12">
        <w:rPr>
          <w:sz w:val="30"/>
          <w:szCs w:val="30"/>
        </w:rPr>
        <w:t xml:space="preserve">В современном сельском хозяйстве повышение </w:t>
      </w:r>
      <w:proofErr w:type="spellStart"/>
      <w:r w:rsidR="00474A15" w:rsidRPr="00994B12">
        <w:rPr>
          <w:sz w:val="30"/>
          <w:szCs w:val="30"/>
        </w:rPr>
        <w:t>стрессо</w:t>
      </w:r>
      <w:r w:rsidR="00AE2F20" w:rsidRPr="00994B12">
        <w:rPr>
          <w:sz w:val="30"/>
          <w:szCs w:val="30"/>
        </w:rPr>
        <w:t>устой</w:t>
      </w:r>
      <w:r w:rsidR="00994B12">
        <w:rPr>
          <w:sz w:val="30"/>
          <w:szCs w:val="30"/>
        </w:rPr>
        <w:t>-</w:t>
      </w:r>
      <w:r w:rsidR="00AE2F20" w:rsidRPr="00994B12">
        <w:rPr>
          <w:spacing w:val="-2"/>
          <w:sz w:val="30"/>
          <w:szCs w:val="30"/>
        </w:rPr>
        <w:t>чивости</w:t>
      </w:r>
      <w:proofErr w:type="spellEnd"/>
      <w:r w:rsidR="00AE2F20" w:rsidRPr="00994B12">
        <w:rPr>
          <w:spacing w:val="-2"/>
          <w:sz w:val="30"/>
          <w:szCs w:val="30"/>
        </w:rPr>
        <w:t xml:space="preserve"> </w:t>
      </w:r>
      <w:r w:rsidR="00474A15" w:rsidRPr="00994B12">
        <w:rPr>
          <w:spacing w:val="-2"/>
          <w:sz w:val="30"/>
          <w:szCs w:val="30"/>
        </w:rPr>
        <w:t xml:space="preserve">сельскохозяйственных культур </w:t>
      </w:r>
      <w:r w:rsidRPr="00994B12">
        <w:rPr>
          <w:spacing w:val="-2"/>
          <w:sz w:val="30"/>
          <w:szCs w:val="30"/>
        </w:rPr>
        <w:t>достигается сочетанием различных</w:t>
      </w:r>
      <w:r w:rsidRPr="000C13FA">
        <w:rPr>
          <w:sz w:val="30"/>
          <w:szCs w:val="30"/>
        </w:rPr>
        <w:t xml:space="preserve"> подходов. </w:t>
      </w:r>
      <w:r w:rsidR="00474A15" w:rsidRPr="000C13FA">
        <w:rPr>
          <w:sz w:val="30"/>
          <w:szCs w:val="30"/>
        </w:rPr>
        <w:t>Н</w:t>
      </w:r>
      <w:r w:rsidRPr="000C13FA">
        <w:rPr>
          <w:sz w:val="30"/>
          <w:szCs w:val="30"/>
        </w:rPr>
        <w:t>аиболее дешевы</w:t>
      </w:r>
      <w:r w:rsidR="00474A15" w:rsidRPr="000C13FA">
        <w:rPr>
          <w:sz w:val="30"/>
          <w:szCs w:val="30"/>
        </w:rPr>
        <w:t>м</w:t>
      </w:r>
      <w:r w:rsidRPr="000C13FA">
        <w:rPr>
          <w:sz w:val="30"/>
          <w:szCs w:val="30"/>
        </w:rPr>
        <w:t xml:space="preserve"> и экологически чисты</w:t>
      </w:r>
      <w:r w:rsidR="00474A15" w:rsidRPr="000C13FA">
        <w:rPr>
          <w:sz w:val="30"/>
          <w:szCs w:val="30"/>
        </w:rPr>
        <w:t>м</w:t>
      </w:r>
      <w:r w:rsidRPr="000C13FA">
        <w:rPr>
          <w:sz w:val="30"/>
          <w:szCs w:val="30"/>
        </w:rPr>
        <w:t xml:space="preserve"> </w:t>
      </w:r>
      <w:r w:rsidR="00474A15" w:rsidRPr="000C13FA">
        <w:rPr>
          <w:sz w:val="30"/>
          <w:szCs w:val="30"/>
        </w:rPr>
        <w:t>методом</w:t>
      </w:r>
      <w:r w:rsidR="00994B12">
        <w:rPr>
          <w:sz w:val="30"/>
          <w:szCs w:val="30"/>
        </w:rPr>
        <w:br/>
      </w:r>
      <w:r w:rsidR="00474A15" w:rsidRPr="000C13FA">
        <w:rPr>
          <w:sz w:val="30"/>
          <w:szCs w:val="30"/>
        </w:rPr>
        <w:t>является селекция</w:t>
      </w:r>
      <w:r w:rsidRPr="000C13FA">
        <w:rPr>
          <w:sz w:val="30"/>
          <w:szCs w:val="30"/>
        </w:rPr>
        <w:t xml:space="preserve">, </w:t>
      </w:r>
      <w:r w:rsidR="00474A15" w:rsidRPr="000C13FA">
        <w:rPr>
          <w:sz w:val="30"/>
          <w:szCs w:val="30"/>
        </w:rPr>
        <w:t xml:space="preserve">которая </w:t>
      </w:r>
      <w:r w:rsidRPr="000C13FA">
        <w:rPr>
          <w:sz w:val="30"/>
          <w:szCs w:val="30"/>
        </w:rPr>
        <w:t>обеспечива</w:t>
      </w:r>
      <w:r w:rsidR="00474A15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повышение урожайности на фоне эдафического стресса при минимальных экономических и энергетических затратах (Родина, 2006; Баталова, 2013). </w:t>
      </w:r>
      <w:r w:rsidR="009F73DD" w:rsidRPr="000C13FA">
        <w:rPr>
          <w:sz w:val="30"/>
          <w:szCs w:val="30"/>
        </w:rPr>
        <w:t>Однако с</w:t>
      </w:r>
      <w:r w:rsidR="00B74AAB" w:rsidRPr="000C13FA">
        <w:rPr>
          <w:sz w:val="30"/>
          <w:szCs w:val="30"/>
        </w:rPr>
        <w:t xml:space="preserve">ерьезной </w:t>
      </w:r>
      <w:r w:rsidRPr="000C13FA">
        <w:rPr>
          <w:sz w:val="30"/>
          <w:szCs w:val="30"/>
        </w:rPr>
        <w:t>проблем</w:t>
      </w:r>
      <w:r w:rsidR="00B74AAB" w:rsidRPr="000C13FA">
        <w:rPr>
          <w:sz w:val="30"/>
          <w:szCs w:val="30"/>
        </w:rPr>
        <w:t>ой</w:t>
      </w:r>
      <w:r w:rsidRPr="000C13FA">
        <w:rPr>
          <w:sz w:val="30"/>
          <w:szCs w:val="30"/>
        </w:rPr>
        <w:t xml:space="preserve"> традиционного направления селекции </w:t>
      </w:r>
      <w:r w:rsidR="000A3D0D" w:rsidRPr="000C13FA">
        <w:rPr>
          <w:sz w:val="30"/>
          <w:szCs w:val="30"/>
        </w:rPr>
        <w:t>остается</w:t>
      </w:r>
      <w:r w:rsidRPr="000C13FA">
        <w:rPr>
          <w:sz w:val="30"/>
          <w:szCs w:val="30"/>
        </w:rPr>
        <w:t xml:space="preserve"> длительный период</w:t>
      </w:r>
      <w:r w:rsidR="00994B12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выведения сорта, который составляет не менее 10 лет. </w:t>
      </w:r>
    </w:p>
    <w:p w14:paraId="56622879" w14:textId="71DD6047" w:rsidR="00754243" w:rsidRPr="000C13FA" w:rsidRDefault="001949DF" w:rsidP="003C3BDC">
      <w:pPr>
        <w:pStyle w:val="indent"/>
        <w:spacing w:before="0" w:beforeAutospacing="0" w:after="0" w:afterAutospacing="0"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Дополнительным инструментом повышения эффективности</w:t>
      </w:r>
      <w:r w:rsidR="008057A5">
        <w:rPr>
          <w:sz w:val="30"/>
          <w:szCs w:val="30"/>
        </w:rPr>
        <w:br/>
      </w:r>
      <w:r w:rsidRPr="008057A5">
        <w:rPr>
          <w:spacing w:val="6"/>
          <w:sz w:val="30"/>
          <w:szCs w:val="30"/>
        </w:rPr>
        <w:t>селекционных методов является культивирование клеток и тканей</w:t>
      </w:r>
      <w:r w:rsidR="008057A5" w:rsidRPr="008057A5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растений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> 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на искусственных питательных средах с добавлением селективных агентов, </w:t>
      </w:r>
      <w:r w:rsidRPr="000C13FA">
        <w:rPr>
          <w:rFonts w:eastAsia="TimesNewRomanPSMT"/>
          <w:sz w:val="30"/>
          <w:szCs w:val="30"/>
        </w:rPr>
        <w:t>моделирующих</w:t>
      </w:r>
      <w:r w:rsidRPr="000C13FA">
        <w:rPr>
          <w:sz w:val="30"/>
          <w:szCs w:val="30"/>
        </w:rPr>
        <w:t xml:space="preserve"> воздействие </w:t>
      </w:r>
      <w:r w:rsidRPr="000C13FA">
        <w:rPr>
          <w:rFonts w:eastAsia="TimesNewRomanPSMT"/>
          <w:sz w:val="30"/>
          <w:szCs w:val="30"/>
        </w:rPr>
        <w:t>природных стрессов</w:t>
      </w:r>
      <w:r w:rsidRPr="000C13FA">
        <w:rPr>
          <w:sz w:val="30"/>
          <w:szCs w:val="30"/>
        </w:rPr>
        <w:t xml:space="preserve">, что позволяет проводить целенаправленный отбор устойчивых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культур (</w:t>
      </w:r>
      <w:proofErr w:type="spellStart"/>
      <w:r w:rsidRPr="000C13FA">
        <w:rPr>
          <w:sz w:val="30"/>
          <w:szCs w:val="30"/>
        </w:rPr>
        <w:t>сомаклонов</w:t>
      </w:r>
      <w:proofErr w:type="spellEnd"/>
      <w:r w:rsidRPr="000C13FA">
        <w:rPr>
          <w:sz w:val="30"/>
          <w:szCs w:val="30"/>
        </w:rPr>
        <w:t>), а впоследствии – растений-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="00DA0EFF" w:rsidRPr="000C13FA">
        <w:rPr>
          <w:sz w:val="30"/>
          <w:szCs w:val="30"/>
        </w:rPr>
        <w:t>.</w:t>
      </w:r>
      <w:r w:rsidR="009B4B8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В отличие от гибридизации, культивирование клеток </w:t>
      </w:r>
      <w:proofErr w:type="spellStart"/>
      <w:r w:rsidRPr="000C13FA">
        <w:rPr>
          <w:i/>
          <w:sz w:val="30"/>
          <w:szCs w:val="30"/>
        </w:rPr>
        <w:t>in</w:t>
      </w:r>
      <w:proofErr w:type="spellEnd"/>
      <w:r w:rsidRPr="000C13FA">
        <w:rPr>
          <w:i/>
          <w:sz w:val="30"/>
          <w:szCs w:val="30"/>
        </w:rPr>
        <w:t> </w:t>
      </w:r>
      <w:proofErr w:type="spellStart"/>
      <w:r w:rsidRPr="000C13FA">
        <w:rPr>
          <w:i/>
          <w:sz w:val="30"/>
          <w:szCs w:val="30"/>
        </w:rPr>
        <w:t>vitro</w:t>
      </w:r>
      <w:proofErr w:type="spellEnd"/>
      <w:r w:rsidRPr="000C13FA">
        <w:rPr>
          <w:sz w:val="30"/>
          <w:szCs w:val="30"/>
        </w:rPr>
        <w:t xml:space="preserve"> не разрушает ценного сочетания генов, достигнутого в результате предыдущей селекции. Вариации затрагивают лишь отдельные участки генома</w:t>
      </w:r>
      <w:r w:rsidR="00B74AAB" w:rsidRPr="000C13FA">
        <w:rPr>
          <w:sz w:val="30"/>
          <w:szCs w:val="30"/>
        </w:rPr>
        <w:t xml:space="preserve"> без изменения основного генетического фона</w:t>
      </w:r>
      <w:r w:rsidR="00ED4C46" w:rsidRPr="000C13FA">
        <w:rPr>
          <w:sz w:val="30"/>
          <w:szCs w:val="30"/>
        </w:rPr>
        <w:t xml:space="preserve"> (</w:t>
      </w:r>
      <w:proofErr w:type="spellStart"/>
      <w:r w:rsidR="006F7009" w:rsidRPr="000C13FA">
        <w:rPr>
          <w:rFonts w:eastAsia="TimesNewRomanPSMT"/>
          <w:sz w:val="30"/>
          <w:szCs w:val="30"/>
          <w:lang w:val="en-US" w:eastAsia="en-US"/>
        </w:rPr>
        <w:t>Vyroubalov</w:t>
      </w:r>
      <w:proofErr w:type="spellEnd"/>
      <w:r w:rsidR="006F7009" w:rsidRPr="000C13FA">
        <w:rPr>
          <w:rFonts w:eastAsia="TimesNewRomanPSMT"/>
          <w:sz w:val="30"/>
          <w:szCs w:val="30"/>
          <w:lang w:eastAsia="en-US"/>
        </w:rPr>
        <w:t xml:space="preserve">á </w:t>
      </w:r>
      <w:r w:rsidR="006F7009" w:rsidRPr="000C13FA">
        <w:rPr>
          <w:rFonts w:eastAsia="TimesNewRomanPSMT"/>
          <w:sz w:val="30"/>
          <w:szCs w:val="30"/>
          <w:lang w:val="en-US" w:eastAsia="en-US"/>
        </w:rPr>
        <w:t>et</w:t>
      </w:r>
      <w:r w:rsidR="006F7009" w:rsidRPr="000C13FA">
        <w:rPr>
          <w:rFonts w:eastAsia="TimesNewRomanPSMT"/>
          <w:sz w:val="30"/>
          <w:szCs w:val="30"/>
          <w:lang w:eastAsia="en-US"/>
        </w:rPr>
        <w:t xml:space="preserve"> </w:t>
      </w:r>
      <w:r w:rsidR="006F7009" w:rsidRPr="000C13FA">
        <w:rPr>
          <w:rFonts w:eastAsia="TimesNewRomanPSMT"/>
          <w:sz w:val="30"/>
          <w:szCs w:val="30"/>
          <w:lang w:val="en-US" w:eastAsia="en-US"/>
        </w:rPr>
        <w:t>al</w:t>
      </w:r>
      <w:r w:rsidR="006F7009" w:rsidRPr="000C13FA">
        <w:rPr>
          <w:rFonts w:eastAsia="TimesNewRomanPSMT"/>
          <w:sz w:val="30"/>
          <w:szCs w:val="30"/>
          <w:lang w:eastAsia="en-US"/>
        </w:rPr>
        <w:t>., 2011</w:t>
      </w:r>
      <w:r w:rsidR="00ED4C46" w:rsidRPr="000C13FA">
        <w:rPr>
          <w:sz w:val="30"/>
          <w:szCs w:val="30"/>
        </w:rPr>
        <w:t>)</w:t>
      </w:r>
      <w:r w:rsidRPr="000C13FA">
        <w:rPr>
          <w:sz w:val="30"/>
          <w:szCs w:val="30"/>
        </w:rPr>
        <w:t>.</w:t>
      </w:r>
      <w:r w:rsidR="009B4B8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В основе этих изменений лежит </w:t>
      </w:r>
      <w:proofErr w:type="spellStart"/>
      <w:r w:rsidRPr="000C13FA">
        <w:rPr>
          <w:sz w:val="30"/>
          <w:szCs w:val="30"/>
        </w:rPr>
        <w:t>сомаклональная</w:t>
      </w:r>
      <w:proofErr w:type="spellEnd"/>
      <w:r w:rsidRPr="000C13FA">
        <w:rPr>
          <w:sz w:val="30"/>
          <w:szCs w:val="30"/>
        </w:rPr>
        <w:t xml:space="preserve"> изменчивость</w:t>
      </w:r>
      <w:r w:rsidR="00DC3460" w:rsidRPr="000C13FA">
        <w:rPr>
          <w:sz w:val="30"/>
          <w:szCs w:val="30"/>
        </w:rPr>
        <w:t xml:space="preserve"> (СИ)</w:t>
      </w:r>
      <w:r w:rsidRPr="000C13FA">
        <w:rPr>
          <w:sz w:val="30"/>
          <w:szCs w:val="30"/>
        </w:rPr>
        <w:t xml:space="preserve">, которая обусловлена дестабилизацией генетической и эпигенетической </w:t>
      </w:r>
      <w:r w:rsidRPr="00045ED6">
        <w:rPr>
          <w:spacing w:val="6"/>
          <w:sz w:val="30"/>
          <w:szCs w:val="30"/>
        </w:rPr>
        <w:t>программы растительной ткани при отсутствии онтогенетического</w:t>
      </w:r>
      <w:r w:rsidR="00045ED6" w:rsidRPr="00045ED6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>(организменного) контроля.</w:t>
      </w:r>
    </w:p>
    <w:p w14:paraId="0EB7879F" w14:textId="33A8EA2B" w:rsidR="00951172" w:rsidRPr="000C13FA" w:rsidRDefault="00ED4C46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lastRenderedPageBreak/>
        <w:t>Х</w:t>
      </w:r>
      <w:r w:rsidR="00951172" w:rsidRPr="000C13FA">
        <w:rPr>
          <w:sz w:val="30"/>
          <w:szCs w:val="30"/>
        </w:rPr>
        <w:t>ромосомны</w:t>
      </w:r>
      <w:r w:rsidRPr="000C13FA">
        <w:rPr>
          <w:sz w:val="30"/>
          <w:szCs w:val="30"/>
        </w:rPr>
        <w:t>е</w:t>
      </w:r>
      <w:r w:rsidR="00951172" w:rsidRPr="000C13FA">
        <w:rPr>
          <w:sz w:val="30"/>
          <w:szCs w:val="30"/>
        </w:rPr>
        <w:t xml:space="preserve"> изменения, индуциру</w:t>
      </w:r>
      <w:r w:rsidRPr="000C13FA">
        <w:rPr>
          <w:sz w:val="30"/>
          <w:szCs w:val="30"/>
        </w:rPr>
        <w:t>емые</w:t>
      </w:r>
      <w:r w:rsidR="00951172" w:rsidRPr="000C13FA">
        <w:rPr>
          <w:sz w:val="30"/>
          <w:szCs w:val="30"/>
        </w:rPr>
        <w:t xml:space="preserve"> СИ, таки</w:t>
      </w:r>
      <w:r w:rsidRPr="000C13FA">
        <w:rPr>
          <w:sz w:val="30"/>
          <w:szCs w:val="30"/>
        </w:rPr>
        <w:t>е</w:t>
      </w:r>
      <w:r w:rsidR="00951172" w:rsidRPr="000C13FA">
        <w:rPr>
          <w:sz w:val="30"/>
          <w:szCs w:val="30"/>
        </w:rPr>
        <w:t xml:space="preserve"> как одиночные </w:t>
      </w:r>
      <w:proofErr w:type="spellStart"/>
      <w:r w:rsidR="00951172" w:rsidRPr="000C13FA">
        <w:rPr>
          <w:sz w:val="30"/>
          <w:szCs w:val="30"/>
        </w:rPr>
        <w:t>точковые</w:t>
      </w:r>
      <w:proofErr w:type="spellEnd"/>
      <w:r w:rsidR="00951172" w:rsidRPr="000C13FA">
        <w:rPr>
          <w:sz w:val="30"/>
          <w:szCs w:val="30"/>
        </w:rPr>
        <w:t xml:space="preserve"> изменения в процессе репликации (пары) и небольшие </w:t>
      </w:r>
      <w:proofErr w:type="spellStart"/>
      <w:r w:rsidR="00951172" w:rsidRPr="000C13FA">
        <w:rPr>
          <w:sz w:val="30"/>
          <w:szCs w:val="30"/>
        </w:rPr>
        <w:t>инсерции</w:t>
      </w:r>
      <w:proofErr w:type="spellEnd"/>
      <w:r w:rsidR="00951172" w:rsidRPr="000C13FA">
        <w:rPr>
          <w:sz w:val="30"/>
          <w:szCs w:val="30"/>
        </w:rPr>
        <w:t xml:space="preserve">/делеции, а также метилирование ДНК-последовательностей и активация </w:t>
      </w:r>
      <w:proofErr w:type="spellStart"/>
      <w:r w:rsidR="00951172" w:rsidRPr="000C13FA">
        <w:rPr>
          <w:sz w:val="30"/>
          <w:szCs w:val="30"/>
        </w:rPr>
        <w:t>транспозонов</w:t>
      </w:r>
      <w:proofErr w:type="spellEnd"/>
      <w:r w:rsidRPr="000C13FA">
        <w:rPr>
          <w:sz w:val="30"/>
          <w:szCs w:val="30"/>
        </w:rPr>
        <w:t xml:space="preserve"> имеют </w:t>
      </w:r>
      <w:r w:rsidR="00951172" w:rsidRPr="000C13FA">
        <w:rPr>
          <w:sz w:val="30"/>
          <w:szCs w:val="30"/>
        </w:rPr>
        <w:t>различный характер: ненаследуемые модификации, наследуемые и ненаследуемые изменения экспрессии генов, истинные мутации. Все эти</w:t>
      </w:r>
      <w:r w:rsidR="00951172" w:rsidRPr="000C13FA">
        <w:rPr>
          <w:i/>
          <w:color w:val="0070C0"/>
          <w:sz w:val="30"/>
          <w:szCs w:val="30"/>
        </w:rPr>
        <w:t xml:space="preserve"> </w:t>
      </w:r>
      <w:r w:rsidR="00951172" w:rsidRPr="000C13FA">
        <w:rPr>
          <w:sz w:val="30"/>
          <w:szCs w:val="30"/>
        </w:rPr>
        <w:t>процессы могут быть связаны с</w:t>
      </w:r>
      <w:r w:rsidR="00045ED6">
        <w:rPr>
          <w:sz w:val="30"/>
          <w:szCs w:val="30"/>
        </w:rPr>
        <w:br/>
      </w:r>
      <w:r w:rsidR="00951172" w:rsidRPr="000C13FA">
        <w:rPr>
          <w:sz w:val="30"/>
          <w:szCs w:val="30"/>
        </w:rPr>
        <w:t>фенотипическими изменениями (</w:t>
      </w:r>
      <w:r w:rsidR="00951172" w:rsidRPr="000C13FA">
        <w:rPr>
          <w:sz w:val="30"/>
          <w:szCs w:val="30"/>
          <w:lang w:val="en-US"/>
        </w:rPr>
        <w:t>Karp</w:t>
      </w:r>
      <w:r w:rsidR="00951172" w:rsidRPr="000C13FA">
        <w:rPr>
          <w:sz w:val="30"/>
          <w:szCs w:val="30"/>
        </w:rPr>
        <w:t xml:space="preserve">, 1995; Долгих, 2005; </w:t>
      </w:r>
      <w:proofErr w:type="spellStart"/>
      <w:r w:rsidR="00951172" w:rsidRPr="000C13FA">
        <w:rPr>
          <w:rFonts w:eastAsiaTheme="minorHAnsi"/>
          <w:sz w:val="30"/>
          <w:szCs w:val="30"/>
          <w:lang w:val="en-US" w:eastAsia="en-US"/>
        </w:rPr>
        <w:t>Neelakan</w:t>
      </w:r>
      <w:proofErr w:type="spellEnd"/>
      <w:r w:rsidR="002F3F4E">
        <w:rPr>
          <w:rFonts w:eastAsiaTheme="minorHAnsi"/>
          <w:sz w:val="30"/>
          <w:szCs w:val="30"/>
          <w:lang w:eastAsia="en-US"/>
        </w:rPr>
        <w:t>-</w:t>
      </w:r>
      <w:r w:rsidR="00951172" w:rsidRPr="000C13FA">
        <w:rPr>
          <w:rFonts w:eastAsiaTheme="minorHAnsi"/>
          <w:sz w:val="30"/>
          <w:szCs w:val="30"/>
          <w:lang w:val="en-US" w:eastAsia="en-US"/>
        </w:rPr>
        <w:t>dan</w:t>
      </w:r>
      <w:r w:rsidR="00951172" w:rsidRPr="000C13FA">
        <w:rPr>
          <w:rFonts w:eastAsiaTheme="minorHAnsi"/>
          <w:sz w:val="30"/>
          <w:szCs w:val="30"/>
          <w:lang w:eastAsia="en-US"/>
        </w:rPr>
        <w:t xml:space="preserve">, </w:t>
      </w:r>
      <w:r w:rsidR="00951172" w:rsidRPr="000C13FA">
        <w:rPr>
          <w:rFonts w:eastAsiaTheme="minorHAnsi"/>
          <w:sz w:val="30"/>
          <w:szCs w:val="30"/>
          <w:lang w:val="en-US" w:eastAsia="en-US"/>
        </w:rPr>
        <w:t>Wang</w:t>
      </w:r>
      <w:r w:rsidR="00951172" w:rsidRPr="000C13FA">
        <w:rPr>
          <w:rFonts w:eastAsiaTheme="minorHAnsi"/>
          <w:sz w:val="30"/>
          <w:szCs w:val="30"/>
          <w:lang w:eastAsia="en-US"/>
        </w:rPr>
        <w:t>, 2012)</w:t>
      </w:r>
      <w:r w:rsidR="00951172" w:rsidRPr="000C13FA">
        <w:rPr>
          <w:sz w:val="30"/>
          <w:szCs w:val="30"/>
        </w:rPr>
        <w:t>.</w:t>
      </w:r>
      <w:r w:rsidR="00DE52AA" w:rsidRPr="000C13FA">
        <w:rPr>
          <w:sz w:val="30"/>
          <w:szCs w:val="30"/>
        </w:rPr>
        <w:t xml:space="preserve"> К о</w:t>
      </w:r>
      <w:r w:rsidR="00951172" w:rsidRPr="000C13FA">
        <w:rPr>
          <w:sz w:val="30"/>
          <w:szCs w:val="30"/>
        </w:rPr>
        <w:t>сновны</w:t>
      </w:r>
      <w:r w:rsidR="00DE52AA" w:rsidRPr="000C13FA">
        <w:rPr>
          <w:sz w:val="30"/>
          <w:szCs w:val="30"/>
        </w:rPr>
        <w:t>м</w:t>
      </w:r>
      <w:r w:rsidR="00951172" w:rsidRPr="000C13FA">
        <w:rPr>
          <w:sz w:val="30"/>
          <w:szCs w:val="30"/>
        </w:rPr>
        <w:t xml:space="preserve"> причин</w:t>
      </w:r>
      <w:r w:rsidR="00DE52AA" w:rsidRPr="000C13FA">
        <w:rPr>
          <w:sz w:val="30"/>
          <w:szCs w:val="30"/>
        </w:rPr>
        <w:t>ам</w:t>
      </w:r>
      <w:r w:rsidR="00951172" w:rsidRPr="000C13FA">
        <w:rPr>
          <w:sz w:val="30"/>
          <w:szCs w:val="30"/>
        </w:rPr>
        <w:t>, влияющи</w:t>
      </w:r>
      <w:r w:rsidR="00DE52AA" w:rsidRPr="000C13FA">
        <w:rPr>
          <w:sz w:val="30"/>
          <w:szCs w:val="30"/>
        </w:rPr>
        <w:t>м</w:t>
      </w:r>
      <w:r w:rsidR="00951172" w:rsidRPr="000C13FA">
        <w:rPr>
          <w:sz w:val="30"/>
          <w:szCs w:val="30"/>
        </w:rPr>
        <w:t xml:space="preserve"> на хромосомную нестабильность (на стабильность генома и характер экспрессии генов) растительной ткани</w:t>
      </w:r>
      <w:r w:rsidR="00951172" w:rsidRPr="000C13FA">
        <w:rPr>
          <w:i/>
          <w:sz w:val="30"/>
          <w:szCs w:val="30"/>
        </w:rPr>
        <w:t xml:space="preserve"> </w:t>
      </w:r>
      <w:r w:rsidR="00951172" w:rsidRPr="000C13FA">
        <w:rPr>
          <w:i/>
          <w:sz w:val="30"/>
          <w:szCs w:val="30"/>
          <w:lang w:val="en-US"/>
        </w:rPr>
        <w:t>in</w:t>
      </w:r>
      <w:r w:rsidR="00951172" w:rsidRPr="000C13FA">
        <w:rPr>
          <w:i/>
          <w:sz w:val="30"/>
          <w:szCs w:val="30"/>
        </w:rPr>
        <w:t xml:space="preserve"> </w:t>
      </w:r>
      <w:r w:rsidR="00951172" w:rsidRPr="000C13FA">
        <w:rPr>
          <w:i/>
          <w:sz w:val="30"/>
          <w:szCs w:val="30"/>
          <w:lang w:val="en-US"/>
        </w:rPr>
        <w:t>vitro</w:t>
      </w:r>
      <w:r w:rsidR="00DE52AA" w:rsidRPr="000C13FA">
        <w:rPr>
          <w:i/>
          <w:sz w:val="30"/>
          <w:szCs w:val="30"/>
        </w:rPr>
        <w:t>,</w:t>
      </w:r>
      <w:r w:rsidR="00951172" w:rsidRPr="000C13FA">
        <w:rPr>
          <w:i/>
          <w:sz w:val="30"/>
          <w:szCs w:val="30"/>
        </w:rPr>
        <w:t xml:space="preserve"> </w:t>
      </w:r>
      <w:r w:rsidR="00951172" w:rsidRPr="000C13FA">
        <w:rPr>
          <w:sz w:val="30"/>
          <w:szCs w:val="30"/>
        </w:rPr>
        <w:t xml:space="preserve">относятся: 1 </w:t>
      </w:r>
      <w:r w:rsidR="00DE29A5" w:rsidRPr="000C13FA">
        <w:rPr>
          <w:sz w:val="30"/>
          <w:szCs w:val="30"/>
        </w:rPr>
        <w:t>–</w:t>
      </w:r>
      <w:r w:rsidR="00951172" w:rsidRPr="000C13FA">
        <w:rPr>
          <w:sz w:val="30"/>
          <w:szCs w:val="30"/>
        </w:rPr>
        <w:t xml:space="preserve"> генетическая гетерогенность соматических клеток исходного </w:t>
      </w:r>
      <w:proofErr w:type="spellStart"/>
      <w:r w:rsidR="00951172" w:rsidRPr="000C13FA">
        <w:rPr>
          <w:sz w:val="30"/>
          <w:szCs w:val="30"/>
        </w:rPr>
        <w:t>экспланта</w:t>
      </w:r>
      <w:proofErr w:type="spellEnd"/>
      <w:r w:rsidR="00951172" w:rsidRPr="000C13FA">
        <w:rPr>
          <w:sz w:val="30"/>
          <w:szCs w:val="30"/>
        </w:rPr>
        <w:t xml:space="preserve">, которая обусловлена генотипом исходного растения, типом </w:t>
      </w:r>
      <w:proofErr w:type="spellStart"/>
      <w:r w:rsidR="00951172" w:rsidRPr="000C13FA">
        <w:rPr>
          <w:sz w:val="30"/>
          <w:szCs w:val="30"/>
        </w:rPr>
        <w:t>экспланта</w:t>
      </w:r>
      <w:proofErr w:type="spellEnd"/>
      <w:r w:rsidR="00951172" w:rsidRPr="000C13FA">
        <w:rPr>
          <w:sz w:val="30"/>
          <w:szCs w:val="30"/>
        </w:rPr>
        <w:t xml:space="preserve"> и начальным уровнем плоидности его ткани; 2 – генетический стресс при </w:t>
      </w:r>
      <w:proofErr w:type="spellStart"/>
      <w:r w:rsidR="00951172" w:rsidRPr="000C13FA">
        <w:rPr>
          <w:sz w:val="30"/>
          <w:szCs w:val="30"/>
        </w:rPr>
        <w:t>дедиференциации</w:t>
      </w:r>
      <w:proofErr w:type="spellEnd"/>
      <w:r w:rsidR="002F3F4E">
        <w:rPr>
          <w:sz w:val="30"/>
          <w:szCs w:val="30"/>
        </w:rPr>
        <w:br/>
      </w:r>
      <w:r w:rsidR="00951172" w:rsidRPr="000C13FA">
        <w:rPr>
          <w:sz w:val="30"/>
          <w:szCs w:val="30"/>
        </w:rPr>
        <w:t xml:space="preserve">в процессе введения тканей в культуру </w:t>
      </w:r>
      <w:r w:rsidR="00951172" w:rsidRPr="000C13FA">
        <w:rPr>
          <w:i/>
          <w:sz w:val="30"/>
          <w:szCs w:val="30"/>
          <w:lang w:val="en-US"/>
        </w:rPr>
        <w:t>in</w:t>
      </w:r>
      <w:r w:rsidR="00951172" w:rsidRPr="000C13FA">
        <w:rPr>
          <w:i/>
          <w:sz w:val="30"/>
          <w:szCs w:val="30"/>
        </w:rPr>
        <w:t xml:space="preserve"> </w:t>
      </w:r>
      <w:r w:rsidR="00951172" w:rsidRPr="000C13FA">
        <w:rPr>
          <w:i/>
          <w:sz w:val="30"/>
          <w:szCs w:val="30"/>
          <w:lang w:val="en-US"/>
        </w:rPr>
        <w:t>vitro</w:t>
      </w:r>
      <w:r w:rsidR="00951172" w:rsidRPr="000C13FA">
        <w:rPr>
          <w:iCs/>
          <w:sz w:val="30"/>
          <w:szCs w:val="30"/>
        </w:rPr>
        <w:t xml:space="preserve"> </w:t>
      </w:r>
      <w:r w:rsidR="00951172" w:rsidRPr="000C13FA">
        <w:rPr>
          <w:sz w:val="30"/>
          <w:szCs w:val="30"/>
        </w:rPr>
        <w:t xml:space="preserve">и </w:t>
      </w:r>
      <w:proofErr w:type="spellStart"/>
      <w:r w:rsidR="00951172" w:rsidRPr="000C13FA">
        <w:rPr>
          <w:sz w:val="30"/>
          <w:szCs w:val="30"/>
        </w:rPr>
        <w:t>редифференциации</w:t>
      </w:r>
      <w:proofErr w:type="spellEnd"/>
      <w:r w:rsidR="002F3F4E">
        <w:rPr>
          <w:sz w:val="30"/>
          <w:szCs w:val="30"/>
        </w:rPr>
        <w:br/>
      </w:r>
      <w:r w:rsidR="00951172" w:rsidRPr="002F3F4E">
        <w:rPr>
          <w:spacing w:val="-4"/>
          <w:sz w:val="30"/>
          <w:szCs w:val="30"/>
        </w:rPr>
        <w:t xml:space="preserve">в процессе регенерации растений; 3 </w:t>
      </w:r>
      <w:r w:rsidR="00DE29A5" w:rsidRPr="002F3F4E">
        <w:rPr>
          <w:spacing w:val="-4"/>
          <w:sz w:val="30"/>
          <w:szCs w:val="30"/>
        </w:rPr>
        <w:t>–</w:t>
      </w:r>
      <w:r w:rsidR="00951172" w:rsidRPr="002F3F4E">
        <w:rPr>
          <w:spacing w:val="-4"/>
          <w:sz w:val="30"/>
          <w:szCs w:val="30"/>
        </w:rPr>
        <w:t xml:space="preserve"> культивирование клеток на искусственных питательных средах (</w:t>
      </w:r>
      <w:r w:rsidR="00F73A75" w:rsidRPr="002F3F4E">
        <w:rPr>
          <w:spacing w:val="-4"/>
          <w:sz w:val="30"/>
          <w:szCs w:val="30"/>
        </w:rPr>
        <w:t xml:space="preserve">влияние </w:t>
      </w:r>
      <w:r w:rsidR="00951172" w:rsidRPr="002F3F4E">
        <w:rPr>
          <w:spacing w:val="-4"/>
          <w:sz w:val="30"/>
          <w:szCs w:val="30"/>
        </w:rPr>
        <w:t>состава среды, регуляторов ро</w:t>
      </w:r>
      <w:r w:rsidR="00951172" w:rsidRPr="000C13FA">
        <w:rPr>
          <w:sz w:val="30"/>
          <w:szCs w:val="30"/>
        </w:rPr>
        <w:t>ста и длительности культивирования) (Сидоров</w:t>
      </w:r>
      <w:r w:rsidR="00F64488" w:rsidRPr="000C13FA">
        <w:rPr>
          <w:sz w:val="30"/>
          <w:szCs w:val="30"/>
        </w:rPr>
        <w:t xml:space="preserve"> и др.</w:t>
      </w:r>
      <w:r w:rsidR="00951172" w:rsidRPr="000C13FA">
        <w:rPr>
          <w:sz w:val="30"/>
          <w:szCs w:val="30"/>
        </w:rPr>
        <w:t xml:space="preserve">, </w:t>
      </w:r>
      <w:r w:rsidR="00F64488" w:rsidRPr="000C13FA">
        <w:rPr>
          <w:sz w:val="30"/>
          <w:szCs w:val="30"/>
        </w:rPr>
        <w:t>2009</w:t>
      </w:r>
      <w:r w:rsidR="00951172" w:rsidRPr="000C13FA">
        <w:rPr>
          <w:sz w:val="30"/>
          <w:szCs w:val="30"/>
        </w:rPr>
        <w:t xml:space="preserve">; </w:t>
      </w:r>
      <w:proofErr w:type="spellStart"/>
      <w:r w:rsidR="00951172" w:rsidRPr="000C13FA">
        <w:rPr>
          <w:sz w:val="30"/>
          <w:szCs w:val="30"/>
        </w:rPr>
        <w:t>Karp</w:t>
      </w:r>
      <w:proofErr w:type="spellEnd"/>
      <w:r w:rsidR="00951172" w:rsidRPr="000C13FA">
        <w:rPr>
          <w:sz w:val="30"/>
          <w:szCs w:val="30"/>
        </w:rPr>
        <w:t xml:space="preserve">, 1995; </w:t>
      </w:r>
      <w:proofErr w:type="spellStart"/>
      <w:r w:rsidR="00951172" w:rsidRPr="000C13FA">
        <w:rPr>
          <w:rFonts w:eastAsia="TimesNewRomanPSMT"/>
          <w:sz w:val="30"/>
          <w:szCs w:val="30"/>
          <w:lang w:val="en-US" w:eastAsia="en-US"/>
        </w:rPr>
        <w:t>Vyroubalov</w:t>
      </w:r>
      <w:proofErr w:type="spellEnd"/>
      <w:r w:rsidR="00951172" w:rsidRPr="000C13FA">
        <w:rPr>
          <w:rFonts w:eastAsia="TimesNewRomanPSMT"/>
          <w:sz w:val="30"/>
          <w:szCs w:val="30"/>
          <w:lang w:eastAsia="en-US"/>
        </w:rPr>
        <w:t xml:space="preserve">á </w:t>
      </w:r>
      <w:r w:rsidR="00951172" w:rsidRPr="000C13FA">
        <w:rPr>
          <w:rFonts w:eastAsia="TimesNewRomanPSMT"/>
          <w:sz w:val="30"/>
          <w:szCs w:val="30"/>
          <w:lang w:val="en-US" w:eastAsia="en-US"/>
        </w:rPr>
        <w:t>et</w:t>
      </w:r>
      <w:r w:rsidR="00951172" w:rsidRPr="000C13FA">
        <w:rPr>
          <w:rFonts w:eastAsia="TimesNewRomanPSMT"/>
          <w:sz w:val="30"/>
          <w:szCs w:val="30"/>
          <w:lang w:eastAsia="en-US"/>
        </w:rPr>
        <w:t xml:space="preserve"> </w:t>
      </w:r>
      <w:r w:rsidR="00BF1B28" w:rsidRPr="000C13FA">
        <w:rPr>
          <w:rFonts w:eastAsia="TimesNewRomanPSMT"/>
          <w:sz w:val="30"/>
          <w:szCs w:val="30"/>
          <w:lang w:val="en-US" w:eastAsia="en-US"/>
        </w:rPr>
        <w:t>al</w:t>
      </w:r>
      <w:r w:rsidR="00BF1B28" w:rsidRPr="000C13FA">
        <w:rPr>
          <w:rFonts w:eastAsia="TimesNewRomanPSMT"/>
          <w:sz w:val="30"/>
          <w:szCs w:val="30"/>
          <w:lang w:eastAsia="en-US"/>
        </w:rPr>
        <w:t xml:space="preserve">., </w:t>
      </w:r>
      <w:r w:rsidR="00951172" w:rsidRPr="000C13FA">
        <w:rPr>
          <w:rFonts w:eastAsia="TimesNewRomanPSMT"/>
          <w:sz w:val="30"/>
          <w:szCs w:val="30"/>
          <w:lang w:eastAsia="en-US"/>
        </w:rPr>
        <w:t>2011</w:t>
      </w:r>
      <w:r w:rsidR="00951172" w:rsidRPr="000C13FA">
        <w:rPr>
          <w:sz w:val="30"/>
          <w:szCs w:val="30"/>
        </w:rPr>
        <w:t xml:space="preserve">). </w:t>
      </w:r>
      <w:r w:rsidR="00792C83" w:rsidRPr="000C13FA">
        <w:rPr>
          <w:sz w:val="30"/>
          <w:szCs w:val="30"/>
        </w:rPr>
        <w:t>Однако</w:t>
      </w:r>
      <w:r w:rsidR="00951172" w:rsidRPr="000C13FA">
        <w:rPr>
          <w:sz w:val="30"/>
          <w:szCs w:val="30"/>
        </w:rPr>
        <w:t xml:space="preserve">, </w:t>
      </w:r>
      <w:r w:rsidR="00F64488" w:rsidRPr="000C13FA">
        <w:rPr>
          <w:sz w:val="30"/>
          <w:szCs w:val="30"/>
        </w:rPr>
        <w:t xml:space="preserve">по мнению многих исследователей, </w:t>
      </w:r>
      <w:r w:rsidR="00F64488" w:rsidRPr="002F3F4E">
        <w:rPr>
          <w:spacing w:val="-4"/>
          <w:sz w:val="30"/>
          <w:szCs w:val="30"/>
        </w:rPr>
        <w:t xml:space="preserve">необходимым и достаточным условием возникновения </w:t>
      </w:r>
      <w:proofErr w:type="spellStart"/>
      <w:r w:rsidR="00F64488" w:rsidRPr="002F3F4E">
        <w:rPr>
          <w:spacing w:val="-4"/>
          <w:sz w:val="30"/>
          <w:szCs w:val="30"/>
        </w:rPr>
        <w:t>сомаклональ</w:t>
      </w:r>
      <w:r w:rsidR="00F64488" w:rsidRPr="000C13FA">
        <w:rPr>
          <w:sz w:val="30"/>
          <w:szCs w:val="30"/>
        </w:rPr>
        <w:t>ной</w:t>
      </w:r>
      <w:proofErr w:type="spellEnd"/>
      <w:r w:rsidR="00F64488" w:rsidRPr="000C13FA">
        <w:rPr>
          <w:sz w:val="30"/>
          <w:szCs w:val="30"/>
        </w:rPr>
        <w:t xml:space="preserve"> изменчивости является неорганизованная пролиферация клеток при</w:t>
      </w:r>
      <w:r w:rsidR="002F3F4E">
        <w:rPr>
          <w:sz w:val="30"/>
          <w:szCs w:val="30"/>
        </w:rPr>
        <w:br/>
      </w:r>
      <w:r w:rsidR="00F64488" w:rsidRPr="000C13FA">
        <w:rPr>
          <w:sz w:val="30"/>
          <w:szCs w:val="30"/>
        </w:rPr>
        <w:t>отсутствии онтогенетического (организменного) контроля</w:t>
      </w:r>
      <w:r w:rsidR="00951172" w:rsidRPr="000C13FA">
        <w:rPr>
          <w:sz w:val="30"/>
          <w:szCs w:val="30"/>
        </w:rPr>
        <w:t>.</w:t>
      </w:r>
      <w:r w:rsidR="005E60C3" w:rsidRPr="000C13FA">
        <w:rPr>
          <w:sz w:val="30"/>
          <w:szCs w:val="30"/>
        </w:rPr>
        <w:t xml:space="preserve"> </w:t>
      </w:r>
      <w:r w:rsidR="00C25630" w:rsidRPr="000C13FA">
        <w:rPr>
          <w:sz w:val="30"/>
          <w:szCs w:val="30"/>
        </w:rPr>
        <w:t>П</w:t>
      </w:r>
      <w:r w:rsidR="00951172" w:rsidRPr="000C13FA">
        <w:rPr>
          <w:sz w:val="30"/>
          <w:szCs w:val="30"/>
        </w:rPr>
        <w:t xml:space="preserve">рерывание связи с исходным организмом в результате </w:t>
      </w:r>
      <w:proofErr w:type="spellStart"/>
      <w:r w:rsidR="00951172" w:rsidRPr="000C13FA">
        <w:rPr>
          <w:sz w:val="30"/>
          <w:szCs w:val="30"/>
        </w:rPr>
        <w:t>эксплантирования</w:t>
      </w:r>
      <w:proofErr w:type="spellEnd"/>
      <w:r w:rsidR="00C25630" w:rsidRPr="000C13FA">
        <w:rPr>
          <w:sz w:val="30"/>
          <w:szCs w:val="30"/>
        </w:rPr>
        <w:t xml:space="preserve"> ткани</w:t>
      </w:r>
      <w:r w:rsidR="002F3F4E">
        <w:rPr>
          <w:sz w:val="30"/>
          <w:szCs w:val="30"/>
        </w:rPr>
        <w:br/>
      </w:r>
      <w:r w:rsidR="00C25630" w:rsidRPr="000C13FA">
        <w:rPr>
          <w:sz w:val="30"/>
          <w:szCs w:val="30"/>
        </w:rPr>
        <w:t>в условия</w:t>
      </w:r>
      <w:r w:rsidR="002F541C">
        <w:rPr>
          <w:sz w:val="30"/>
          <w:szCs w:val="30"/>
        </w:rPr>
        <w:t>х</w:t>
      </w:r>
      <w:r w:rsidR="00C25630" w:rsidRPr="000C13FA">
        <w:rPr>
          <w:sz w:val="30"/>
          <w:szCs w:val="30"/>
        </w:rPr>
        <w:t xml:space="preserve"> </w:t>
      </w:r>
      <w:proofErr w:type="spellStart"/>
      <w:r w:rsidR="00C25630" w:rsidRPr="000C13FA">
        <w:rPr>
          <w:i/>
          <w:sz w:val="30"/>
          <w:szCs w:val="30"/>
        </w:rPr>
        <w:t>in</w:t>
      </w:r>
      <w:proofErr w:type="spellEnd"/>
      <w:r w:rsidR="00C25630" w:rsidRPr="000C13FA">
        <w:rPr>
          <w:i/>
          <w:sz w:val="30"/>
          <w:szCs w:val="30"/>
        </w:rPr>
        <w:t xml:space="preserve"> </w:t>
      </w:r>
      <w:proofErr w:type="spellStart"/>
      <w:r w:rsidR="00C25630" w:rsidRPr="000C13FA">
        <w:rPr>
          <w:i/>
          <w:sz w:val="30"/>
          <w:szCs w:val="30"/>
        </w:rPr>
        <w:t>vitro</w:t>
      </w:r>
      <w:proofErr w:type="spellEnd"/>
      <w:r w:rsidR="00951172" w:rsidRPr="000C13FA">
        <w:rPr>
          <w:sz w:val="30"/>
          <w:szCs w:val="30"/>
        </w:rPr>
        <w:t xml:space="preserve"> </w:t>
      </w:r>
      <w:r w:rsidR="00C25630" w:rsidRPr="000C13FA">
        <w:rPr>
          <w:sz w:val="30"/>
          <w:szCs w:val="30"/>
        </w:rPr>
        <w:t>наруша</w:t>
      </w:r>
      <w:r w:rsidR="005E60C3" w:rsidRPr="000C13FA">
        <w:rPr>
          <w:sz w:val="30"/>
          <w:szCs w:val="30"/>
        </w:rPr>
        <w:t>е</w:t>
      </w:r>
      <w:r w:rsidR="00C25630" w:rsidRPr="000C13FA">
        <w:rPr>
          <w:sz w:val="30"/>
          <w:szCs w:val="30"/>
        </w:rPr>
        <w:t>т</w:t>
      </w:r>
      <w:r w:rsidR="00951172" w:rsidRPr="000C13FA">
        <w:rPr>
          <w:sz w:val="30"/>
          <w:szCs w:val="30"/>
        </w:rPr>
        <w:t xml:space="preserve"> систем</w:t>
      </w:r>
      <w:r w:rsidR="00C25630" w:rsidRPr="000C13FA">
        <w:rPr>
          <w:sz w:val="30"/>
          <w:szCs w:val="30"/>
        </w:rPr>
        <w:t>у</w:t>
      </w:r>
      <w:r w:rsidR="00951172" w:rsidRPr="000C13FA">
        <w:rPr>
          <w:sz w:val="30"/>
          <w:szCs w:val="30"/>
        </w:rPr>
        <w:t xml:space="preserve"> контроля </w:t>
      </w:r>
      <w:r w:rsidR="00E54E10" w:rsidRPr="000C13FA">
        <w:rPr>
          <w:sz w:val="30"/>
          <w:szCs w:val="30"/>
        </w:rPr>
        <w:t>(</w:t>
      </w:r>
      <w:r w:rsidR="00951172" w:rsidRPr="000C13FA">
        <w:rPr>
          <w:sz w:val="30"/>
          <w:szCs w:val="30"/>
        </w:rPr>
        <w:t xml:space="preserve">Бутенко, 1999; Долгих, </w:t>
      </w:r>
      <w:r w:rsidR="00951172" w:rsidRPr="002F3F4E">
        <w:rPr>
          <w:spacing w:val="-4"/>
          <w:sz w:val="30"/>
          <w:szCs w:val="30"/>
        </w:rPr>
        <w:t>2005)</w:t>
      </w:r>
      <w:r w:rsidR="005E60C3" w:rsidRPr="002F3F4E">
        <w:rPr>
          <w:spacing w:val="-4"/>
          <w:sz w:val="30"/>
          <w:szCs w:val="30"/>
        </w:rPr>
        <w:t>, в результате</w:t>
      </w:r>
      <w:r w:rsidR="00951172" w:rsidRPr="002F3F4E">
        <w:rPr>
          <w:spacing w:val="-4"/>
          <w:sz w:val="30"/>
          <w:szCs w:val="30"/>
        </w:rPr>
        <w:t xml:space="preserve"> клетки </w:t>
      </w:r>
      <w:proofErr w:type="spellStart"/>
      <w:r w:rsidR="00951172" w:rsidRPr="002F3F4E">
        <w:rPr>
          <w:spacing w:val="-4"/>
          <w:sz w:val="30"/>
          <w:szCs w:val="30"/>
        </w:rPr>
        <w:t>экспланта</w:t>
      </w:r>
      <w:proofErr w:type="spellEnd"/>
      <w:r w:rsidR="00951172" w:rsidRPr="002F3F4E">
        <w:rPr>
          <w:spacing w:val="-4"/>
          <w:sz w:val="30"/>
          <w:szCs w:val="30"/>
        </w:rPr>
        <w:t xml:space="preserve"> </w:t>
      </w:r>
      <w:proofErr w:type="spellStart"/>
      <w:r w:rsidR="00951172" w:rsidRPr="002F3F4E">
        <w:rPr>
          <w:spacing w:val="-4"/>
          <w:sz w:val="30"/>
          <w:szCs w:val="30"/>
        </w:rPr>
        <w:t>дедифференцируются</w:t>
      </w:r>
      <w:proofErr w:type="spellEnd"/>
      <w:r w:rsidR="00951172" w:rsidRPr="002F3F4E">
        <w:rPr>
          <w:spacing w:val="-4"/>
          <w:sz w:val="30"/>
          <w:szCs w:val="30"/>
        </w:rPr>
        <w:t xml:space="preserve"> и приступают</w:t>
      </w:r>
      <w:r w:rsidR="00951172" w:rsidRPr="000C13FA">
        <w:rPr>
          <w:sz w:val="30"/>
          <w:szCs w:val="30"/>
        </w:rPr>
        <w:t xml:space="preserve"> к неорганизованной пролиферации без плана развития (при дефиците онтогенетического принуждения), что сопровождается заметным</w:t>
      </w:r>
      <w:r w:rsidR="002F3F4E">
        <w:rPr>
          <w:sz w:val="30"/>
          <w:szCs w:val="30"/>
        </w:rPr>
        <w:br/>
      </w:r>
      <w:r w:rsidR="00951172" w:rsidRPr="002F3F4E">
        <w:rPr>
          <w:spacing w:val="-4"/>
          <w:sz w:val="30"/>
          <w:szCs w:val="30"/>
        </w:rPr>
        <w:t>возрастанием спонтанных генетически</w:t>
      </w:r>
      <w:r w:rsidR="00270A70" w:rsidRPr="002F3F4E">
        <w:rPr>
          <w:spacing w:val="-4"/>
          <w:sz w:val="30"/>
          <w:szCs w:val="30"/>
        </w:rPr>
        <w:t>х</w:t>
      </w:r>
      <w:r w:rsidR="00951172" w:rsidRPr="002F3F4E">
        <w:rPr>
          <w:spacing w:val="-4"/>
          <w:sz w:val="30"/>
          <w:szCs w:val="30"/>
        </w:rPr>
        <w:t xml:space="preserve"> нарушений (аберраций), кото</w:t>
      </w:r>
      <w:r w:rsidR="00951172" w:rsidRPr="000C13FA">
        <w:rPr>
          <w:sz w:val="30"/>
          <w:szCs w:val="30"/>
        </w:rPr>
        <w:t xml:space="preserve">рые не корректируются (Кунах, 2004; </w:t>
      </w:r>
      <w:proofErr w:type="spellStart"/>
      <w:r w:rsidR="00951172" w:rsidRPr="000C13FA">
        <w:rPr>
          <w:sz w:val="30"/>
          <w:szCs w:val="30"/>
        </w:rPr>
        <w:t>Рожанская</w:t>
      </w:r>
      <w:proofErr w:type="spellEnd"/>
      <w:r w:rsidR="00951172" w:rsidRPr="000C13FA">
        <w:rPr>
          <w:sz w:val="30"/>
          <w:szCs w:val="30"/>
        </w:rPr>
        <w:t>, 2007</w:t>
      </w:r>
      <w:r w:rsidR="00F64488" w:rsidRPr="000C13FA">
        <w:rPr>
          <w:sz w:val="30"/>
          <w:szCs w:val="30"/>
        </w:rPr>
        <w:t>, 2016</w:t>
      </w:r>
      <w:r w:rsidR="00951172" w:rsidRPr="000C13FA">
        <w:rPr>
          <w:sz w:val="30"/>
          <w:szCs w:val="30"/>
        </w:rPr>
        <w:t xml:space="preserve">). </w:t>
      </w:r>
      <w:r w:rsidR="00951172" w:rsidRPr="000C13FA">
        <w:rPr>
          <w:rFonts w:eastAsiaTheme="minorHAnsi"/>
          <w:sz w:val="30"/>
          <w:szCs w:val="30"/>
          <w:lang w:eastAsia="en-US"/>
        </w:rPr>
        <w:t>Возникшие</w:t>
      </w:r>
      <w:r w:rsidR="002F3F4E">
        <w:rPr>
          <w:rFonts w:eastAsiaTheme="minorHAnsi"/>
          <w:sz w:val="30"/>
          <w:szCs w:val="30"/>
          <w:lang w:eastAsia="en-US"/>
        </w:rPr>
        <w:br/>
      </w:r>
      <w:r w:rsidR="00951172" w:rsidRPr="000C13FA">
        <w:rPr>
          <w:rFonts w:eastAsiaTheme="minorHAnsi"/>
          <w:sz w:val="30"/>
          <w:szCs w:val="30"/>
          <w:lang w:eastAsia="en-US"/>
        </w:rPr>
        <w:t>в культивируемых клетках мутации сохраняются у регенерированных из этих клеток растений</w:t>
      </w:r>
      <w:r w:rsidR="0016082E" w:rsidRPr="000C13FA">
        <w:rPr>
          <w:rFonts w:eastAsiaTheme="minorHAnsi"/>
          <w:sz w:val="30"/>
          <w:szCs w:val="30"/>
          <w:lang w:eastAsia="en-US"/>
        </w:rPr>
        <w:t xml:space="preserve">. </w:t>
      </w:r>
      <w:r w:rsidR="0016082E" w:rsidRPr="000C13FA">
        <w:rPr>
          <w:sz w:val="30"/>
          <w:szCs w:val="30"/>
        </w:rPr>
        <w:t xml:space="preserve">Частота </w:t>
      </w:r>
      <w:proofErr w:type="spellStart"/>
      <w:r w:rsidR="0016082E" w:rsidRPr="000C13FA">
        <w:rPr>
          <w:sz w:val="30"/>
          <w:szCs w:val="30"/>
        </w:rPr>
        <w:t>сомаклональных</w:t>
      </w:r>
      <w:proofErr w:type="spellEnd"/>
      <w:r w:rsidR="0016082E" w:rsidRPr="000C13FA">
        <w:rPr>
          <w:sz w:val="30"/>
          <w:szCs w:val="30"/>
        </w:rPr>
        <w:t xml:space="preserve"> вариантов среди растений-</w:t>
      </w:r>
      <w:proofErr w:type="spellStart"/>
      <w:r w:rsidR="0016082E" w:rsidRPr="000C13FA">
        <w:rPr>
          <w:sz w:val="30"/>
          <w:szCs w:val="30"/>
        </w:rPr>
        <w:t>регенерантов</w:t>
      </w:r>
      <w:proofErr w:type="spellEnd"/>
      <w:r w:rsidR="0016082E" w:rsidRPr="000C13FA">
        <w:rPr>
          <w:sz w:val="30"/>
          <w:szCs w:val="30"/>
        </w:rPr>
        <w:t xml:space="preserve"> увеличивается с </w:t>
      </w:r>
      <w:r w:rsidR="002F541C">
        <w:rPr>
          <w:sz w:val="30"/>
          <w:szCs w:val="30"/>
        </w:rPr>
        <w:t>удлинением</w:t>
      </w:r>
      <w:r w:rsidR="0016082E" w:rsidRPr="000C13FA">
        <w:rPr>
          <w:sz w:val="30"/>
          <w:szCs w:val="30"/>
        </w:rPr>
        <w:t xml:space="preserve"> периода культивирования </w:t>
      </w:r>
      <w:proofErr w:type="spellStart"/>
      <w:r w:rsidR="0016082E" w:rsidRPr="000C13FA">
        <w:rPr>
          <w:sz w:val="30"/>
          <w:szCs w:val="30"/>
        </w:rPr>
        <w:t>каллусных</w:t>
      </w:r>
      <w:proofErr w:type="spellEnd"/>
      <w:r w:rsidR="0016082E" w:rsidRPr="000C13FA">
        <w:rPr>
          <w:sz w:val="30"/>
          <w:szCs w:val="30"/>
        </w:rPr>
        <w:t xml:space="preserve"> клеток </w:t>
      </w:r>
      <w:r w:rsidR="00951172" w:rsidRPr="000C13FA">
        <w:rPr>
          <w:rFonts w:eastAsiaTheme="minorHAnsi"/>
          <w:sz w:val="30"/>
          <w:szCs w:val="30"/>
          <w:lang w:eastAsia="en-US"/>
        </w:rPr>
        <w:t>(</w:t>
      </w:r>
      <w:r w:rsidR="00951172" w:rsidRPr="000C13FA">
        <w:rPr>
          <w:rFonts w:eastAsiaTheme="minorHAnsi"/>
          <w:bCs/>
          <w:sz w:val="30"/>
          <w:szCs w:val="30"/>
          <w:lang w:eastAsia="en-US"/>
        </w:rPr>
        <w:t>Решетников и др., 2014</w:t>
      </w:r>
      <w:r w:rsidR="00951172" w:rsidRPr="000C13FA">
        <w:rPr>
          <w:rFonts w:eastAsiaTheme="minorHAnsi"/>
          <w:sz w:val="30"/>
          <w:szCs w:val="30"/>
          <w:lang w:eastAsia="en-US"/>
        </w:rPr>
        <w:t>).</w:t>
      </w:r>
    </w:p>
    <w:p w14:paraId="31DA9430" w14:textId="5B441108" w:rsidR="00C60602" w:rsidRPr="000C13FA" w:rsidRDefault="00D914E9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2F541C">
        <w:rPr>
          <w:b/>
          <w:i/>
          <w:sz w:val="30"/>
          <w:szCs w:val="30"/>
        </w:rPr>
        <w:t>Агрономическое применение СИ</w:t>
      </w:r>
      <w:r w:rsidRPr="002F541C">
        <w:rPr>
          <w:bCs/>
          <w:i/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r w:rsidR="00AE1DBE" w:rsidRPr="000C13FA">
        <w:rPr>
          <w:sz w:val="30"/>
          <w:szCs w:val="30"/>
        </w:rPr>
        <w:t>Р</w:t>
      </w:r>
      <w:r w:rsidR="002D3878" w:rsidRPr="000C13FA">
        <w:rPr>
          <w:sz w:val="30"/>
          <w:szCs w:val="30"/>
        </w:rPr>
        <w:t>астения-</w:t>
      </w:r>
      <w:proofErr w:type="spellStart"/>
      <w:r w:rsidR="002D3878" w:rsidRPr="000C13FA">
        <w:rPr>
          <w:sz w:val="30"/>
          <w:szCs w:val="30"/>
        </w:rPr>
        <w:t>регенеранты</w:t>
      </w:r>
      <w:proofErr w:type="spellEnd"/>
      <w:r w:rsidR="002D3878" w:rsidRPr="000C13FA">
        <w:rPr>
          <w:sz w:val="30"/>
          <w:szCs w:val="30"/>
        </w:rPr>
        <w:t xml:space="preserve"> </w:t>
      </w:r>
      <w:r w:rsidR="002D3878" w:rsidRPr="002F3F4E">
        <w:rPr>
          <w:spacing w:val="-2"/>
          <w:sz w:val="30"/>
          <w:szCs w:val="30"/>
        </w:rPr>
        <w:t>сохраняют относительную генетическую стабильность, несмотря на высокую</w:t>
      </w:r>
      <w:r w:rsidR="002D3878" w:rsidRPr="000C13FA">
        <w:rPr>
          <w:sz w:val="30"/>
          <w:szCs w:val="30"/>
        </w:rPr>
        <w:t xml:space="preserve"> изменчивость </w:t>
      </w:r>
      <w:proofErr w:type="spellStart"/>
      <w:r w:rsidR="002D3878" w:rsidRPr="000C13FA">
        <w:rPr>
          <w:sz w:val="30"/>
          <w:szCs w:val="30"/>
        </w:rPr>
        <w:t>каллусной</w:t>
      </w:r>
      <w:proofErr w:type="spellEnd"/>
      <w:r w:rsidR="002D3878" w:rsidRPr="000C13FA">
        <w:rPr>
          <w:sz w:val="30"/>
          <w:szCs w:val="30"/>
        </w:rPr>
        <w:t xml:space="preserve"> ткани в процессе культивирования. </w:t>
      </w:r>
      <w:r w:rsidR="00F44F98" w:rsidRPr="000C13FA">
        <w:rPr>
          <w:sz w:val="30"/>
          <w:szCs w:val="30"/>
        </w:rPr>
        <w:t>Д</w:t>
      </w:r>
      <w:r w:rsidR="00C60602" w:rsidRPr="000C13FA">
        <w:rPr>
          <w:sz w:val="30"/>
          <w:szCs w:val="30"/>
        </w:rPr>
        <w:t>алеко</w:t>
      </w:r>
      <w:r w:rsidR="005E0C4A">
        <w:rPr>
          <w:sz w:val="30"/>
          <w:szCs w:val="30"/>
        </w:rPr>
        <w:br/>
      </w:r>
      <w:r w:rsidR="00C60602" w:rsidRPr="005E0C4A">
        <w:rPr>
          <w:spacing w:val="6"/>
          <w:sz w:val="30"/>
          <w:szCs w:val="30"/>
        </w:rPr>
        <w:t>не все генетические перестройки реализуются в растениях-</w:t>
      </w:r>
      <w:proofErr w:type="spellStart"/>
      <w:r w:rsidR="00C60602" w:rsidRPr="005E0C4A">
        <w:rPr>
          <w:spacing w:val="6"/>
          <w:sz w:val="30"/>
          <w:szCs w:val="30"/>
        </w:rPr>
        <w:t>регене</w:t>
      </w:r>
      <w:proofErr w:type="spellEnd"/>
      <w:r w:rsidR="005E0C4A" w:rsidRPr="005E0C4A">
        <w:rPr>
          <w:spacing w:val="6"/>
          <w:sz w:val="30"/>
          <w:szCs w:val="30"/>
        </w:rPr>
        <w:t>-</w:t>
      </w:r>
      <w:r w:rsidR="00C60602" w:rsidRPr="005E0C4A">
        <w:rPr>
          <w:spacing w:val="6"/>
          <w:sz w:val="30"/>
          <w:szCs w:val="30"/>
        </w:rPr>
        <w:t>рантах и передаются потомству. Некоторые из них отсеиваются</w:t>
      </w:r>
      <w:r w:rsidR="005E0C4A" w:rsidRPr="005E0C4A">
        <w:rPr>
          <w:spacing w:val="6"/>
          <w:sz w:val="30"/>
          <w:szCs w:val="30"/>
        </w:rPr>
        <w:br/>
      </w:r>
      <w:r w:rsidR="00C60602" w:rsidRPr="005E0C4A">
        <w:rPr>
          <w:spacing w:val="4"/>
          <w:sz w:val="30"/>
          <w:szCs w:val="30"/>
        </w:rPr>
        <w:t xml:space="preserve">в процессе </w:t>
      </w:r>
      <w:proofErr w:type="spellStart"/>
      <w:r w:rsidR="00C60602" w:rsidRPr="005E0C4A">
        <w:rPr>
          <w:spacing w:val="4"/>
          <w:sz w:val="30"/>
          <w:szCs w:val="30"/>
        </w:rPr>
        <w:t>автоселекции</w:t>
      </w:r>
      <w:proofErr w:type="spellEnd"/>
      <w:r w:rsidR="00C60602" w:rsidRPr="005E0C4A">
        <w:rPr>
          <w:spacing w:val="4"/>
          <w:sz w:val="30"/>
          <w:szCs w:val="30"/>
        </w:rPr>
        <w:t xml:space="preserve"> </w:t>
      </w:r>
      <w:proofErr w:type="spellStart"/>
      <w:r w:rsidR="00C60602" w:rsidRPr="005E0C4A">
        <w:rPr>
          <w:spacing w:val="4"/>
          <w:sz w:val="30"/>
          <w:szCs w:val="30"/>
        </w:rPr>
        <w:t>каллусных</w:t>
      </w:r>
      <w:proofErr w:type="spellEnd"/>
      <w:r w:rsidR="00C60602" w:rsidRPr="005E0C4A">
        <w:rPr>
          <w:spacing w:val="4"/>
          <w:sz w:val="30"/>
          <w:szCs w:val="30"/>
        </w:rPr>
        <w:t xml:space="preserve"> клеток, другие контролируются </w:t>
      </w:r>
      <w:r w:rsidR="00C60602" w:rsidRPr="005E0C4A">
        <w:rPr>
          <w:spacing w:val="4"/>
          <w:sz w:val="30"/>
          <w:szCs w:val="30"/>
        </w:rPr>
        <w:lastRenderedPageBreak/>
        <w:t>морфогенезом</w:t>
      </w:r>
      <w:r w:rsidR="00C60602" w:rsidRPr="000C13FA">
        <w:rPr>
          <w:sz w:val="30"/>
          <w:szCs w:val="30"/>
        </w:rPr>
        <w:t xml:space="preserve"> (элиминация крупных аберраций в процессе </w:t>
      </w:r>
      <w:proofErr w:type="spellStart"/>
      <w:proofErr w:type="gramStart"/>
      <w:r w:rsidR="00C60602" w:rsidRPr="000C13FA">
        <w:rPr>
          <w:sz w:val="30"/>
          <w:szCs w:val="30"/>
        </w:rPr>
        <w:t>регене</w:t>
      </w:r>
      <w:proofErr w:type="spellEnd"/>
      <w:r w:rsidR="005E0C4A">
        <w:rPr>
          <w:sz w:val="30"/>
          <w:szCs w:val="30"/>
        </w:rPr>
        <w:t>-</w:t>
      </w:r>
      <w:r w:rsidR="00C60602" w:rsidRPr="000C13FA">
        <w:rPr>
          <w:sz w:val="30"/>
          <w:szCs w:val="30"/>
        </w:rPr>
        <w:t>рации</w:t>
      </w:r>
      <w:proofErr w:type="gramEnd"/>
      <w:r w:rsidR="00C60602" w:rsidRPr="000C13FA">
        <w:rPr>
          <w:sz w:val="30"/>
          <w:szCs w:val="30"/>
        </w:rPr>
        <w:t xml:space="preserve"> или прохождения через </w:t>
      </w:r>
      <w:proofErr w:type="spellStart"/>
      <w:r w:rsidR="00C60602" w:rsidRPr="000C13FA">
        <w:rPr>
          <w:sz w:val="30"/>
          <w:szCs w:val="30"/>
        </w:rPr>
        <w:t>мейотический</w:t>
      </w:r>
      <w:proofErr w:type="spellEnd"/>
      <w:r w:rsidR="00C60602" w:rsidRPr="000C13FA">
        <w:rPr>
          <w:sz w:val="30"/>
          <w:szCs w:val="30"/>
        </w:rPr>
        <w:t xml:space="preserve"> фильтр). Бесплодные или </w:t>
      </w:r>
      <w:proofErr w:type="spellStart"/>
      <w:r w:rsidR="00C60602" w:rsidRPr="000C13FA">
        <w:rPr>
          <w:sz w:val="30"/>
          <w:szCs w:val="30"/>
        </w:rPr>
        <w:t>слабофертильные</w:t>
      </w:r>
      <w:proofErr w:type="spellEnd"/>
      <w:r w:rsidR="00C60602" w:rsidRPr="000C13FA">
        <w:rPr>
          <w:sz w:val="30"/>
          <w:szCs w:val="30"/>
        </w:rPr>
        <w:t xml:space="preserve"> генотипы выпадают из состава популяции в половых поколениях (Першина, Шумный, 1986).</w:t>
      </w:r>
      <w:r w:rsidR="000D6133" w:rsidRPr="000C13FA">
        <w:rPr>
          <w:sz w:val="30"/>
          <w:szCs w:val="30"/>
        </w:rPr>
        <w:t xml:space="preserve"> Потомству первичных </w:t>
      </w:r>
      <w:proofErr w:type="spellStart"/>
      <w:r w:rsidR="000D6133" w:rsidRPr="000C13FA">
        <w:rPr>
          <w:sz w:val="30"/>
          <w:szCs w:val="30"/>
        </w:rPr>
        <w:t>регенерантов</w:t>
      </w:r>
      <w:proofErr w:type="spellEnd"/>
      <w:r w:rsidR="000D6133" w:rsidRPr="000C13FA">
        <w:rPr>
          <w:sz w:val="30"/>
          <w:szCs w:val="30"/>
        </w:rPr>
        <w:t xml:space="preserve"> </w:t>
      </w:r>
      <w:r w:rsidR="000D6133" w:rsidRPr="005E0C4A">
        <w:rPr>
          <w:spacing w:val="-4"/>
          <w:sz w:val="30"/>
          <w:szCs w:val="30"/>
        </w:rPr>
        <w:t xml:space="preserve">передаются только </w:t>
      </w:r>
      <w:proofErr w:type="spellStart"/>
      <w:r w:rsidR="000D6133" w:rsidRPr="005E0C4A">
        <w:rPr>
          <w:spacing w:val="-4"/>
          <w:sz w:val="30"/>
          <w:szCs w:val="30"/>
        </w:rPr>
        <w:t>точковые</w:t>
      </w:r>
      <w:proofErr w:type="spellEnd"/>
      <w:r w:rsidR="000D6133" w:rsidRPr="005E0C4A">
        <w:rPr>
          <w:spacing w:val="-4"/>
          <w:sz w:val="30"/>
          <w:szCs w:val="30"/>
        </w:rPr>
        <w:t xml:space="preserve"> мутации, не вызывающие резкого снижения</w:t>
      </w:r>
      <w:r w:rsidR="000D6133" w:rsidRPr="000C13FA">
        <w:rPr>
          <w:sz w:val="30"/>
          <w:szCs w:val="30"/>
        </w:rPr>
        <w:t xml:space="preserve"> жизнеспособности растений.</w:t>
      </w:r>
      <w:r w:rsidR="00352DDD" w:rsidRPr="000C13FA">
        <w:rPr>
          <w:sz w:val="30"/>
          <w:szCs w:val="30"/>
        </w:rPr>
        <w:t xml:space="preserve"> </w:t>
      </w:r>
      <w:r w:rsidR="00F44F98" w:rsidRPr="000C13FA">
        <w:rPr>
          <w:sz w:val="30"/>
          <w:szCs w:val="30"/>
        </w:rPr>
        <w:t>Н</w:t>
      </w:r>
      <w:r w:rsidR="00352DDD" w:rsidRPr="000C13FA">
        <w:rPr>
          <w:sz w:val="30"/>
          <w:szCs w:val="30"/>
        </w:rPr>
        <w:t xml:space="preserve">ередки и </w:t>
      </w:r>
      <w:r w:rsidR="00352DDD" w:rsidRPr="000C13FA">
        <w:rPr>
          <w:rFonts w:eastAsia="SimHei"/>
          <w:sz w:val="30"/>
          <w:szCs w:val="30"/>
        </w:rPr>
        <w:t>«негативные» вариации, ухудшающие селекционные качества.</w:t>
      </w:r>
      <w:r w:rsidR="00F44F98" w:rsidRPr="000C13FA">
        <w:rPr>
          <w:rFonts w:eastAsia="SimHei"/>
          <w:sz w:val="30"/>
          <w:szCs w:val="30"/>
        </w:rPr>
        <w:t xml:space="preserve"> </w:t>
      </w:r>
    </w:p>
    <w:p w14:paraId="2973BC79" w14:textId="4212C7DF" w:rsidR="00951172" w:rsidRPr="000C13FA" w:rsidRDefault="002D3878" w:rsidP="003C3BDC">
      <w:pPr>
        <w:spacing w:line="264" w:lineRule="auto"/>
        <w:ind w:firstLine="709"/>
        <w:jc w:val="both"/>
        <w:rPr>
          <w:rFonts w:eastAsiaTheme="minorHAnsi"/>
          <w:sz w:val="30"/>
          <w:szCs w:val="30"/>
          <w:lang w:eastAsia="en-US"/>
        </w:rPr>
      </w:pPr>
      <w:r w:rsidRPr="000C13FA">
        <w:rPr>
          <w:sz w:val="30"/>
          <w:szCs w:val="30"/>
        </w:rPr>
        <w:t xml:space="preserve">Наличие полезных мутаций среди </w:t>
      </w:r>
      <w:proofErr w:type="spellStart"/>
      <w:r w:rsidRPr="000C13FA">
        <w:rPr>
          <w:sz w:val="30"/>
          <w:szCs w:val="30"/>
        </w:rPr>
        <w:t>сомаклонов</w:t>
      </w:r>
      <w:proofErr w:type="spellEnd"/>
      <w:r w:rsidR="00352DDD" w:rsidRPr="000C13FA">
        <w:rPr>
          <w:sz w:val="30"/>
          <w:szCs w:val="30"/>
        </w:rPr>
        <w:t>, в т.</w:t>
      </w:r>
      <w:r w:rsidR="00DC3C69" w:rsidRPr="000C13FA">
        <w:rPr>
          <w:sz w:val="30"/>
          <w:szCs w:val="30"/>
        </w:rPr>
        <w:t xml:space="preserve"> </w:t>
      </w:r>
      <w:r w:rsidR="00352DDD" w:rsidRPr="000C13FA">
        <w:rPr>
          <w:sz w:val="30"/>
          <w:szCs w:val="30"/>
        </w:rPr>
        <w:t xml:space="preserve">ч. </w:t>
      </w:r>
      <w:r w:rsidR="00ED11EA">
        <w:rPr>
          <w:sz w:val="30"/>
          <w:szCs w:val="30"/>
        </w:rPr>
        <w:t>п</w:t>
      </w:r>
      <w:r w:rsidR="00352DDD" w:rsidRPr="000C13FA">
        <w:rPr>
          <w:rFonts w:eastAsia="SimHei"/>
          <w:sz w:val="30"/>
          <w:szCs w:val="30"/>
        </w:rPr>
        <w:t>оявление</w:t>
      </w:r>
      <w:r w:rsidR="005E0C4A">
        <w:rPr>
          <w:rFonts w:eastAsia="SimHei"/>
          <w:sz w:val="30"/>
          <w:szCs w:val="30"/>
        </w:rPr>
        <w:br/>
      </w:r>
      <w:r w:rsidR="00352DDD" w:rsidRPr="000C13FA">
        <w:rPr>
          <w:rFonts w:eastAsia="SimHei"/>
          <w:sz w:val="30"/>
          <w:szCs w:val="30"/>
        </w:rPr>
        <w:t>в процессе регенерации ценных форм с высоким уровнем адаптации</w:t>
      </w:r>
      <w:r w:rsidR="005E0C4A">
        <w:rPr>
          <w:rFonts w:eastAsia="SimHei"/>
          <w:sz w:val="30"/>
          <w:szCs w:val="30"/>
        </w:rPr>
        <w:br/>
      </w:r>
      <w:r w:rsidR="00352DDD" w:rsidRPr="000C13FA">
        <w:rPr>
          <w:rFonts w:eastAsia="SimHei"/>
          <w:sz w:val="30"/>
          <w:szCs w:val="30"/>
        </w:rPr>
        <w:t>и неспецифической устойчивостью к повреждающим факторам среды,</w:t>
      </w:r>
      <w:r w:rsidRPr="000C13FA">
        <w:rPr>
          <w:sz w:val="30"/>
          <w:szCs w:val="30"/>
        </w:rPr>
        <w:t xml:space="preserve"> позволяет использовать </w:t>
      </w:r>
      <w:proofErr w:type="spellStart"/>
      <w:r w:rsidRPr="000C13FA">
        <w:rPr>
          <w:sz w:val="30"/>
          <w:szCs w:val="30"/>
        </w:rPr>
        <w:t>сомаклональную</w:t>
      </w:r>
      <w:proofErr w:type="spellEnd"/>
      <w:r w:rsidRPr="000C13FA">
        <w:rPr>
          <w:sz w:val="30"/>
          <w:szCs w:val="30"/>
        </w:rPr>
        <w:t xml:space="preserve"> изменчивость в создании</w:t>
      </w:r>
      <w:r w:rsidR="005E0C4A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нового исходного материала для селекции (Долгих, 2005; </w:t>
      </w:r>
      <w:proofErr w:type="spellStart"/>
      <w:r w:rsidRPr="000C13FA">
        <w:rPr>
          <w:sz w:val="30"/>
          <w:szCs w:val="30"/>
        </w:rPr>
        <w:t>Рожанская</w:t>
      </w:r>
      <w:proofErr w:type="spellEnd"/>
      <w:r w:rsidRPr="000C13FA">
        <w:rPr>
          <w:sz w:val="30"/>
          <w:szCs w:val="30"/>
        </w:rPr>
        <w:t xml:space="preserve">, 2016; </w:t>
      </w:r>
      <w:proofErr w:type="spellStart"/>
      <w:r w:rsidRPr="000C13FA">
        <w:rPr>
          <w:sz w:val="30"/>
          <w:szCs w:val="30"/>
        </w:rPr>
        <w:t>Larkin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et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al</w:t>
      </w:r>
      <w:proofErr w:type="spellEnd"/>
      <w:r w:rsidRPr="000C13FA">
        <w:rPr>
          <w:sz w:val="30"/>
          <w:szCs w:val="30"/>
        </w:rPr>
        <w:t xml:space="preserve">., 1984; </w:t>
      </w:r>
      <w:proofErr w:type="spellStart"/>
      <w:r w:rsidRPr="000C13FA">
        <w:rPr>
          <w:rFonts w:eastAsia="Calibri"/>
          <w:sz w:val="30"/>
          <w:szCs w:val="30"/>
        </w:rPr>
        <w:t>Muyuan</w:t>
      </w:r>
      <w:proofErr w:type="spellEnd"/>
      <w:r w:rsidRPr="000C13FA">
        <w:rPr>
          <w:rFonts w:eastAsia="Calibri"/>
          <w:sz w:val="30"/>
          <w:szCs w:val="30"/>
        </w:rPr>
        <w:t xml:space="preserve"> Y.</w:t>
      </w:r>
      <w:r w:rsidR="00DC3C69" w:rsidRPr="000C13FA">
        <w:rPr>
          <w:rFonts w:eastAsia="Calibri"/>
          <w:sz w:val="30"/>
          <w:szCs w:val="30"/>
        </w:rPr>
        <w:t xml:space="preserve"> </w:t>
      </w:r>
      <w:r w:rsidRPr="000C13FA">
        <w:rPr>
          <w:rFonts w:eastAsia="Calibri"/>
          <w:sz w:val="30"/>
          <w:szCs w:val="30"/>
        </w:rPr>
        <w:t>Z.</w:t>
      </w:r>
      <w:r w:rsidRPr="000C13FA">
        <w:rPr>
          <w:bCs/>
          <w:sz w:val="30"/>
          <w:szCs w:val="30"/>
        </w:rPr>
        <w:t xml:space="preserve"> </w:t>
      </w:r>
      <w:proofErr w:type="spellStart"/>
      <w:r w:rsidRPr="000C13FA">
        <w:rPr>
          <w:rFonts w:eastAsia="Calibri"/>
          <w:sz w:val="30"/>
          <w:szCs w:val="30"/>
        </w:rPr>
        <w:t>et</w:t>
      </w:r>
      <w:proofErr w:type="spellEnd"/>
      <w:r w:rsidRPr="000C13FA">
        <w:rPr>
          <w:rFonts w:eastAsia="Calibri"/>
          <w:sz w:val="30"/>
          <w:szCs w:val="30"/>
        </w:rPr>
        <w:t xml:space="preserve"> </w:t>
      </w:r>
      <w:proofErr w:type="spellStart"/>
      <w:r w:rsidRPr="000C13FA">
        <w:rPr>
          <w:rFonts w:eastAsia="Calibri"/>
          <w:sz w:val="30"/>
          <w:szCs w:val="30"/>
        </w:rPr>
        <w:t>al</w:t>
      </w:r>
      <w:proofErr w:type="spellEnd"/>
      <w:r w:rsidRPr="000C13FA">
        <w:rPr>
          <w:rFonts w:eastAsia="Calibri"/>
          <w:sz w:val="30"/>
          <w:szCs w:val="30"/>
        </w:rPr>
        <w:t>., 2003</w:t>
      </w:r>
      <w:r w:rsidRPr="000C13FA">
        <w:rPr>
          <w:sz w:val="30"/>
          <w:szCs w:val="30"/>
        </w:rPr>
        <w:t xml:space="preserve">; </w:t>
      </w:r>
      <w:hyperlink r:id="rId8" w:anchor="0" w:history="1">
        <w:proofErr w:type="spellStart"/>
        <w:r w:rsidRPr="000C13FA">
          <w:rPr>
            <w:sz w:val="30"/>
            <w:szCs w:val="30"/>
          </w:rPr>
          <w:t>Xu</w:t>
        </w:r>
        <w:proofErr w:type="spellEnd"/>
      </w:hyperlink>
      <w:r w:rsidRPr="000C13FA">
        <w:rPr>
          <w:sz w:val="30"/>
          <w:szCs w:val="30"/>
        </w:rPr>
        <w:t xml:space="preserve"> H. </w:t>
      </w:r>
      <w:proofErr w:type="spellStart"/>
      <w:r w:rsidRPr="000C13FA">
        <w:rPr>
          <w:sz w:val="30"/>
          <w:szCs w:val="30"/>
        </w:rPr>
        <w:t>et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al</w:t>
      </w:r>
      <w:proofErr w:type="spellEnd"/>
      <w:r w:rsidR="00EA1F17" w:rsidRPr="000C13FA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, 2004; </w:t>
      </w:r>
      <w:proofErr w:type="spellStart"/>
      <w:r w:rsidRPr="000C13FA">
        <w:rPr>
          <w:rFonts w:eastAsia="TimesNewRomanPSMT"/>
          <w:sz w:val="30"/>
          <w:szCs w:val="30"/>
          <w:lang w:val="en-US"/>
        </w:rPr>
        <w:t>Vyroubalov</w:t>
      </w:r>
      <w:proofErr w:type="spellEnd"/>
      <w:r w:rsidRPr="000C13FA">
        <w:rPr>
          <w:rFonts w:eastAsia="TimesNewRomanPSMT"/>
          <w:sz w:val="30"/>
          <w:szCs w:val="30"/>
        </w:rPr>
        <w:t xml:space="preserve">á </w:t>
      </w:r>
      <w:r w:rsidRPr="000C13FA">
        <w:rPr>
          <w:rFonts w:eastAsia="TimesNewRomanPSMT"/>
          <w:sz w:val="30"/>
          <w:szCs w:val="30"/>
          <w:lang w:val="en-US"/>
        </w:rPr>
        <w:t>et</w:t>
      </w:r>
      <w:r w:rsidRPr="000C13FA">
        <w:rPr>
          <w:rFonts w:eastAsia="TimesNewRomanPSMT"/>
          <w:sz w:val="30"/>
          <w:szCs w:val="30"/>
        </w:rPr>
        <w:t xml:space="preserve"> </w:t>
      </w:r>
      <w:r w:rsidRPr="000C13FA">
        <w:rPr>
          <w:rFonts w:eastAsia="TimesNewRomanPSMT"/>
          <w:sz w:val="30"/>
          <w:szCs w:val="30"/>
          <w:lang w:val="en-US"/>
        </w:rPr>
        <w:t>al</w:t>
      </w:r>
      <w:r w:rsidRPr="000C13FA">
        <w:rPr>
          <w:rFonts w:eastAsia="TimesNewRomanPSMT"/>
          <w:sz w:val="30"/>
          <w:szCs w:val="30"/>
        </w:rPr>
        <w:t>., 2011</w:t>
      </w:r>
      <w:r w:rsidRPr="000C13FA">
        <w:rPr>
          <w:sz w:val="30"/>
          <w:szCs w:val="30"/>
        </w:rPr>
        <w:t xml:space="preserve">). </w:t>
      </w:r>
      <w:r w:rsidR="005C7A51" w:rsidRPr="000C13FA">
        <w:rPr>
          <w:rFonts w:eastAsiaTheme="minorHAnsi"/>
          <w:sz w:val="30"/>
          <w:szCs w:val="30"/>
          <w:lang w:eastAsia="en-US"/>
        </w:rPr>
        <w:t>О</w:t>
      </w:r>
      <w:r w:rsidR="00D7205E" w:rsidRPr="000C13FA">
        <w:rPr>
          <w:rFonts w:eastAsiaTheme="minorHAnsi"/>
          <w:sz w:val="30"/>
          <w:szCs w:val="30"/>
          <w:lang w:eastAsia="en-US"/>
        </w:rPr>
        <w:t>с</w:t>
      </w:r>
      <w:r w:rsidR="005C7A51" w:rsidRPr="000C13FA">
        <w:rPr>
          <w:rFonts w:eastAsiaTheme="minorHAnsi"/>
          <w:sz w:val="30"/>
          <w:szCs w:val="30"/>
          <w:lang w:eastAsia="en-US"/>
        </w:rPr>
        <w:t>новным преимуществом СИ является</w:t>
      </w:r>
      <w:r w:rsidR="005E0C4A">
        <w:rPr>
          <w:rFonts w:eastAsiaTheme="minorHAnsi"/>
          <w:sz w:val="30"/>
          <w:szCs w:val="30"/>
          <w:lang w:eastAsia="en-US"/>
        </w:rPr>
        <w:br/>
      </w:r>
      <w:r w:rsidR="005C7A51" w:rsidRPr="005E0C4A">
        <w:rPr>
          <w:spacing w:val="-4"/>
          <w:sz w:val="30"/>
          <w:szCs w:val="30"/>
        </w:rPr>
        <w:t>создание дополнительной генетической изменчивости без гибридиза</w:t>
      </w:r>
      <w:r w:rsidR="005C7A51" w:rsidRPr="000C13FA">
        <w:rPr>
          <w:sz w:val="30"/>
          <w:szCs w:val="30"/>
        </w:rPr>
        <w:t xml:space="preserve">ции, поэтому </w:t>
      </w:r>
      <w:r w:rsidR="00A408C2" w:rsidRPr="000C13FA">
        <w:rPr>
          <w:rFonts w:eastAsiaTheme="minorHAnsi"/>
          <w:sz w:val="30"/>
          <w:szCs w:val="30"/>
          <w:lang w:eastAsia="en-US"/>
        </w:rPr>
        <w:t>СИ обычно используют для улучшения отдельных признаков у существующих сортов.</w:t>
      </w:r>
    </w:p>
    <w:p w14:paraId="581228ED" w14:textId="7D0F520E" w:rsidR="00951172" w:rsidRPr="000C13FA" w:rsidRDefault="00951172" w:rsidP="003C3BDC">
      <w:pPr>
        <w:autoSpaceDE w:val="0"/>
        <w:autoSpaceDN w:val="0"/>
        <w:adjustRightInd w:val="0"/>
        <w:spacing w:line="264" w:lineRule="auto"/>
        <w:ind w:firstLine="709"/>
        <w:jc w:val="both"/>
        <w:rPr>
          <w:rFonts w:eastAsiaTheme="minorHAnsi"/>
          <w:sz w:val="30"/>
          <w:szCs w:val="30"/>
          <w:lang w:eastAsia="en-US"/>
        </w:rPr>
      </w:pPr>
      <w:proofErr w:type="spellStart"/>
      <w:r w:rsidRPr="009B4B8E">
        <w:rPr>
          <w:spacing w:val="-4"/>
          <w:sz w:val="30"/>
          <w:szCs w:val="30"/>
        </w:rPr>
        <w:t>Регенеранты</w:t>
      </w:r>
      <w:proofErr w:type="spellEnd"/>
      <w:r w:rsidRPr="009B4B8E">
        <w:rPr>
          <w:spacing w:val="-4"/>
          <w:sz w:val="30"/>
          <w:szCs w:val="30"/>
        </w:rPr>
        <w:t xml:space="preserve">, полученные из </w:t>
      </w:r>
      <w:proofErr w:type="spellStart"/>
      <w:r w:rsidRPr="009B4B8E">
        <w:rPr>
          <w:spacing w:val="-4"/>
          <w:sz w:val="30"/>
          <w:szCs w:val="30"/>
        </w:rPr>
        <w:t>сомаклонов</w:t>
      </w:r>
      <w:proofErr w:type="spellEnd"/>
      <w:r w:rsidRPr="009B4B8E">
        <w:rPr>
          <w:spacing w:val="-4"/>
          <w:sz w:val="30"/>
          <w:szCs w:val="30"/>
        </w:rPr>
        <w:t xml:space="preserve">, отличаются от исходного </w:t>
      </w:r>
      <w:r w:rsidRPr="009B4B8E">
        <w:rPr>
          <w:spacing w:val="-2"/>
          <w:sz w:val="30"/>
          <w:szCs w:val="30"/>
        </w:rPr>
        <w:t>растения не только качественными моногенными, но и количественны</w:t>
      </w:r>
      <w:r w:rsidRPr="000C13FA">
        <w:rPr>
          <w:sz w:val="30"/>
          <w:szCs w:val="30"/>
        </w:rPr>
        <w:t>ми полигенными признаками (Никитина и др., 2013</w:t>
      </w:r>
      <w:r w:rsidR="00E10F0F" w:rsidRPr="000C13FA">
        <w:rPr>
          <w:sz w:val="30"/>
          <w:szCs w:val="30"/>
        </w:rPr>
        <w:t>а, 2013б</w:t>
      </w:r>
      <w:r w:rsidRPr="000C13FA">
        <w:rPr>
          <w:sz w:val="30"/>
          <w:szCs w:val="30"/>
        </w:rPr>
        <w:t xml:space="preserve">; </w:t>
      </w:r>
      <w:r w:rsidRPr="000C13FA">
        <w:rPr>
          <w:rFonts w:eastAsiaTheme="minorHAnsi"/>
          <w:sz w:val="30"/>
          <w:szCs w:val="30"/>
          <w:lang w:val="en-US" w:eastAsia="en-US"/>
        </w:rPr>
        <w:t>Rai</w:t>
      </w:r>
      <w:r w:rsidRPr="000C13FA">
        <w:rPr>
          <w:rFonts w:eastAsiaTheme="minorHAnsi"/>
          <w:sz w:val="30"/>
          <w:szCs w:val="30"/>
          <w:lang w:eastAsia="en-US"/>
        </w:rPr>
        <w:t xml:space="preserve"> </w:t>
      </w:r>
      <w:r w:rsidRPr="000C13FA">
        <w:rPr>
          <w:rFonts w:eastAsiaTheme="minorHAnsi"/>
          <w:sz w:val="30"/>
          <w:szCs w:val="30"/>
          <w:lang w:val="en-US" w:eastAsia="en-US"/>
        </w:rPr>
        <w:t>et</w:t>
      </w:r>
      <w:r w:rsidRPr="000C13FA">
        <w:rPr>
          <w:rFonts w:eastAsiaTheme="minorHAnsi"/>
          <w:sz w:val="30"/>
          <w:szCs w:val="30"/>
          <w:lang w:eastAsia="en-US"/>
        </w:rPr>
        <w:t xml:space="preserve"> </w:t>
      </w:r>
      <w:r w:rsidR="00BF1B28" w:rsidRPr="000C13FA">
        <w:rPr>
          <w:rFonts w:eastAsiaTheme="minorHAnsi"/>
          <w:sz w:val="30"/>
          <w:szCs w:val="30"/>
          <w:lang w:val="en-US" w:eastAsia="en-US"/>
        </w:rPr>
        <w:t>al</w:t>
      </w:r>
      <w:r w:rsidR="00BF1B28" w:rsidRPr="000C13FA">
        <w:rPr>
          <w:rFonts w:eastAsiaTheme="minorHAnsi"/>
          <w:sz w:val="30"/>
          <w:szCs w:val="30"/>
          <w:lang w:eastAsia="en-US"/>
        </w:rPr>
        <w:t xml:space="preserve">., </w:t>
      </w:r>
      <w:r w:rsidRPr="000C13FA">
        <w:rPr>
          <w:rFonts w:eastAsiaTheme="minorHAnsi"/>
          <w:sz w:val="30"/>
          <w:szCs w:val="30"/>
          <w:lang w:eastAsia="en-US"/>
        </w:rPr>
        <w:t>2011</w:t>
      </w:r>
      <w:r w:rsidR="00E10F0F" w:rsidRPr="000C13FA">
        <w:rPr>
          <w:rFonts w:eastAsiaTheme="minorHAnsi"/>
          <w:sz w:val="30"/>
          <w:szCs w:val="30"/>
          <w:lang w:val="en-US" w:eastAsia="en-US"/>
        </w:rPr>
        <w:t>a</w:t>
      </w:r>
      <w:r w:rsidRPr="000C13FA">
        <w:rPr>
          <w:rFonts w:eastAsiaTheme="minorHAnsi"/>
          <w:sz w:val="30"/>
          <w:szCs w:val="30"/>
          <w:lang w:eastAsia="en-US"/>
        </w:rPr>
        <w:t>).</w:t>
      </w:r>
      <w:r w:rsidR="00EA70B5" w:rsidRPr="000C13FA">
        <w:rPr>
          <w:rFonts w:eastAsiaTheme="minorHAnsi"/>
          <w:sz w:val="30"/>
          <w:szCs w:val="30"/>
          <w:lang w:eastAsia="en-US"/>
        </w:rPr>
        <w:t xml:space="preserve"> </w:t>
      </w:r>
      <w:r w:rsidR="00EA70B5" w:rsidRPr="000C13FA">
        <w:rPr>
          <w:sz w:val="30"/>
          <w:szCs w:val="30"/>
        </w:rPr>
        <w:t xml:space="preserve">В </w:t>
      </w:r>
      <w:r w:rsidR="000C5F3E" w:rsidRPr="000C13FA">
        <w:rPr>
          <w:sz w:val="30"/>
          <w:szCs w:val="30"/>
        </w:rPr>
        <w:t xml:space="preserve">условиях </w:t>
      </w:r>
      <w:r w:rsidR="000C5F3E" w:rsidRPr="000C13FA">
        <w:rPr>
          <w:i/>
          <w:sz w:val="30"/>
          <w:szCs w:val="30"/>
          <w:lang w:val="en-US"/>
        </w:rPr>
        <w:t>in</w:t>
      </w:r>
      <w:r w:rsidR="000C5F3E" w:rsidRPr="000C13FA">
        <w:rPr>
          <w:i/>
          <w:sz w:val="30"/>
          <w:szCs w:val="30"/>
        </w:rPr>
        <w:t xml:space="preserve"> </w:t>
      </w:r>
      <w:r w:rsidR="000C5F3E" w:rsidRPr="000C13FA">
        <w:rPr>
          <w:i/>
          <w:sz w:val="30"/>
          <w:szCs w:val="30"/>
          <w:lang w:val="en-US"/>
        </w:rPr>
        <w:t>vivo</w:t>
      </w:r>
      <w:r w:rsidR="000C5F3E" w:rsidRPr="000C13FA">
        <w:rPr>
          <w:i/>
          <w:sz w:val="30"/>
          <w:szCs w:val="30"/>
        </w:rPr>
        <w:t xml:space="preserve"> </w:t>
      </w:r>
      <w:proofErr w:type="spellStart"/>
      <w:r w:rsidR="000C5F3E" w:rsidRPr="000C13FA">
        <w:rPr>
          <w:sz w:val="30"/>
          <w:szCs w:val="30"/>
        </w:rPr>
        <w:t>регенерант</w:t>
      </w:r>
      <w:r w:rsidR="0016082E" w:rsidRPr="000C13FA">
        <w:rPr>
          <w:sz w:val="30"/>
          <w:szCs w:val="30"/>
        </w:rPr>
        <w:t>ам</w:t>
      </w:r>
      <w:proofErr w:type="spellEnd"/>
      <w:r w:rsidR="0016082E" w:rsidRPr="000C13FA">
        <w:rPr>
          <w:sz w:val="30"/>
          <w:szCs w:val="30"/>
        </w:rPr>
        <w:t xml:space="preserve"> характерна </w:t>
      </w:r>
      <w:r w:rsidRPr="000C13FA">
        <w:rPr>
          <w:sz w:val="30"/>
          <w:szCs w:val="30"/>
        </w:rPr>
        <w:t>наибольш</w:t>
      </w:r>
      <w:r w:rsidR="0016082E" w:rsidRPr="000C13FA">
        <w:rPr>
          <w:sz w:val="30"/>
          <w:szCs w:val="30"/>
        </w:rPr>
        <w:t>ая</w:t>
      </w:r>
      <w:r w:rsidRPr="000C13FA">
        <w:rPr>
          <w:sz w:val="30"/>
          <w:szCs w:val="30"/>
        </w:rPr>
        <w:t xml:space="preserve"> морфологическ</w:t>
      </w:r>
      <w:r w:rsidR="0016082E" w:rsidRPr="000C13FA">
        <w:rPr>
          <w:sz w:val="30"/>
          <w:szCs w:val="30"/>
        </w:rPr>
        <w:t>ая</w:t>
      </w:r>
      <w:r w:rsidRPr="000C13FA">
        <w:rPr>
          <w:sz w:val="30"/>
          <w:szCs w:val="30"/>
        </w:rPr>
        <w:t xml:space="preserve"> изменчивость в FR</w:t>
      </w:r>
      <w:r w:rsidRPr="002F541C">
        <w:rPr>
          <w:sz w:val="30"/>
          <w:szCs w:val="30"/>
          <w:vertAlign w:val="subscript"/>
        </w:rPr>
        <w:t>0</w:t>
      </w:r>
      <w:r w:rsidRPr="000C13FA">
        <w:rPr>
          <w:sz w:val="30"/>
          <w:szCs w:val="30"/>
        </w:rPr>
        <w:t>-FR</w:t>
      </w:r>
      <w:r w:rsidRPr="000C13FA">
        <w:rPr>
          <w:sz w:val="30"/>
          <w:szCs w:val="30"/>
          <w:vertAlign w:val="subscript"/>
        </w:rPr>
        <w:t>1</w:t>
      </w:r>
      <w:r w:rsidRPr="000C13FA">
        <w:rPr>
          <w:sz w:val="30"/>
          <w:szCs w:val="30"/>
        </w:rPr>
        <w:t xml:space="preserve"> поколении у кукурузы (Долгих, 2005; Аль-</w:t>
      </w:r>
      <w:proofErr w:type="spellStart"/>
      <w:r w:rsidRPr="000C13FA">
        <w:rPr>
          <w:sz w:val="30"/>
          <w:szCs w:val="30"/>
        </w:rPr>
        <w:t>Холани</w:t>
      </w:r>
      <w:proofErr w:type="spellEnd"/>
      <w:r w:rsidR="00A555CD" w:rsidRPr="000C13FA">
        <w:rPr>
          <w:sz w:val="30"/>
          <w:szCs w:val="30"/>
        </w:rPr>
        <w:t xml:space="preserve"> и др., </w:t>
      </w:r>
      <w:r w:rsidRPr="000C13FA">
        <w:rPr>
          <w:sz w:val="30"/>
          <w:szCs w:val="30"/>
        </w:rPr>
        <w:t>2010), пшеницы (</w:t>
      </w:r>
      <w:proofErr w:type="spellStart"/>
      <w:r w:rsidR="00924246" w:rsidRPr="000C13FA">
        <w:rPr>
          <w:sz w:val="30"/>
          <w:szCs w:val="30"/>
        </w:rPr>
        <w:t>Ступко</w:t>
      </w:r>
      <w:proofErr w:type="spellEnd"/>
      <w:r w:rsidR="00924246" w:rsidRPr="000C13FA">
        <w:rPr>
          <w:sz w:val="30"/>
          <w:szCs w:val="30"/>
        </w:rPr>
        <w:t xml:space="preserve">, </w:t>
      </w:r>
      <w:proofErr w:type="spellStart"/>
      <w:r w:rsidR="00924246" w:rsidRPr="000C13FA">
        <w:rPr>
          <w:sz w:val="30"/>
          <w:szCs w:val="30"/>
        </w:rPr>
        <w:t>Зобова</w:t>
      </w:r>
      <w:proofErr w:type="spellEnd"/>
      <w:r w:rsidR="00924246" w:rsidRPr="000C13FA">
        <w:rPr>
          <w:sz w:val="30"/>
          <w:szCs w:val="30"/>
        </w:rPr>
        <w:t xml:space="preserve">, 2009; </w:t>
      </w:r>
      <w:proofErr w:type="spellStart"/>
      <w:r w:rsidR="00924246" w:rsidRPr="000C13FA">
        <w:rPr>
          <w:sz w:val="30"/>
          <w:szCs w:val="30"/>
        </w:rPr>
        <w:t>Ступко</w:t>
      </w:r>
      <w:proofErr w:type="spellEnd"/>
      <w:r w:rsidR="00924246" w:rsidRPr="000C13FA">
        <w:rPr>
          <w:sz w:val="30"/>
          <w:szCs w:val="30"/>
        </w:rPr>
        <w:t xml:space="preserve"> и </w:t>
      </w:r>
      <w:proofErr w:type="spellStart"/>
      <w:r w:rsidR="00924246" w:rsidRPr="000C13FA">
        <w:rPr>
          <w:sz w:val="30"/>
          <w:szCs w:val="30"/>
        </w:rPr>
        <w:t>др</w:t>
      </w:r>
      <w:proofErr w:type="spellEnd"/>
      <w:r w:rsidR="00924246" w:rsidRPr="000C13FA">
        <w:rPr>
          <w:sz w:val="30"/>
          <w:szCs w:val="30"/>
        </w:rPr>
        <w:t xml:space="preserve">, 2014; </w:t>
      </w:r>
      <w:r w:rsidRPr="000C13FA">
        <w:rPr>
          <w:sz w:val="30"/>
          <w:szCs w:val="30"/>
        </w:rPr>
        <w:t>Никитина</w:t>
      </w:r>
      <w:r w:rsidR="00676CD3" w:rsidRPr="000C13FA">
        <w:rPr>
          <w:sz w:val="30"/>
          <w:szCs w:val="30"/>
        </w:rPr>
        <w:t xml:space="preserve"> и др.</w:t>
      </w:r>
      <w:r w:rsidRPr="000C13FA">
        <w:rPr>
          <w:sz w:val="30"/>
          <w:szCs w:val="30"/>
        </w:rPr>
        <w:t>, 2013</w:t>
      </w:r>
      <w:r w:rsidR="00D71676" w:rsidRPr="000C13FA">
        <w:rPr>
          <w:sz w:val="30"/>
          <w:szCs w:val="30"/>
        </w:rPr>
        <w:t>а, 2013б</w:t>
      </w:r>
      <w:r w:rsidR="00924246" w:rsidRPr="000C13FA">
        <w:rPr>
          <w:sz w:val="30"/>
          <w:szCs w:val="30"/>
        </w:rPr>
        <w:t>; 2014</w:t>
      </w:r>
      <w:r w:rsidRPr="000C13FA">
        <w:rPr>
          <w:sz w:val="30"/>
          <w:szCs w:val="30"/>
        </w:rPr>
        <w:t>), люцерны, рапса,</w:t>
      </w:r>
      <w:r w:rsidR="005E0C4A">
        <w:rPr>
          <w:sz w:val="30"/>
          <w:szCs w:val="30"/>
        </w:rPr>
        <w:br/>
      </w:r>
      <w:r w:rsidRPr="000C13FA">
        <w:rPr>
          <w:sz w:val="30"/>
          <w:szCs w:val="30"/>
        </w:rPr>
        <w:t>эспарцета (</w:t>
      </w:r>
      <w:proofErr w:type="spellStart"/>
      <w:r w:rsidRPr="000C13FA">
        <w:rPr>
          <w:sz w:val="30"/>
          <w:szCs w:val="30"/>
        </w:rPr>
        <w:t>Рожанская</w:t>
      </w:r>
      <w:proofErr w:type="spellEnd"/>
      <w:r w:rsidRPr="000C13FA">
        <w:rPr>
          <w:sz w:val="30"/>
          <w:szCs w:val="30"/>
        </w:rPr>
        <w:t>, 2007), ячменя (</w:t>
      </w:r>
      <w:r w:rsidR="00924246" w:rsidRPr="000C13FA">
        <w:rPr>
          <w:sz w:val="30"/>
          <w:szCs w:val="30"/>
        </w:rPr>
        <w:t xml:space="preserve">Конышева, </w:t>
      </w:r>
      <w:proofErr w:type="spellStart"/>
      <w:r w:rsidR="00924246" w:rsidRPr="000C13FA">
        <w:rPr>
          <w:sz w:val="30"/>
          <w:szCs w:val="30"/>
        </w:rPr>
        <w:t>Зобова</w:t>
      </w:r>
      <w:proofErr w:type="spellEnd"/>
      <w:r w:rsidR="00924246" w:rsidRPr="000C13FA">
        <w:rPr>
          <w:sz w:val="30"/>
          <w:szCs w:val="30"/>
        </w:rPr>
        <w:t xml:space="preserve">, 2006; </w:t>
      </w:r>
      <w:proofErr w:type="spellStart"/>
      <w:r w:rsidRPr="000C13FA">
        <w:rPr>
          <w:sz w:val="30"/>
          <w:szCs w:val="30"/>
        </w:rPr>
        <w:t>Зобова</w:t>
      </w:r>
      <w:proofErr w:type="spellEnd"/>
      <w:r w:rsidRPr="000C13FA">
        <w:rPr>
          <w:sz w:val="30"/>
          <w:szCs w:val="30"/>
        </w:rPr>
        <w:t>, 2007; Шуплецова и др., 2015</w:t>
      </w:r>
      <w:r w:rsidR="00A55587" w:rsidRPr="000C13FA">
        <w:rPr>
          <w:sz w:val="30"/>
          <w:szCs w:val="30"/>
        </w:rPr>
        <w:t>а</w:t>
      </w:r>
      <w:r w:rsidRPr="000C13FA">
        <w:rPr>
          <w:sz w:val="30"/>
          <w:szCs w:val="30"/>
        </w:rPr>
        <w:t>)</w:t>
      </w:r>
      <w:r w:rsidR="009355A6" w:rsidRPr="000C13FA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r w:rsidR="00AA299B" w:rsidRPr="000C13FA">
        <w:rPr>
          <w:sz w:val="30"/>
          <w:szCs w:val="30"/>
        </w:rPr>
        <w:t>В исследованиях этих авторов о</w:t>
      </w:r>
      <w:r w:rsidR="009355A6" w:rsidRPr="000C13FA">
        <w:rPr>
          <w:sz w:val="30"/>
          <w:szCs w:val="30"/>
        </w:rPr>
        <w:t>тмечено снижение ф</w:t>
      </w:r>
      <w:r w:rsidRPr="000C13FA">
        <w:rPr>
          <w:sz w:val="30"/>
          <w:szCs w:val="30"/>
        </w:rPr>
        <w:t>ертильност</w:t>
      </w:r>
      <w:r w:rsidR="009355A6" w:rsidRPr="000C13FA">
        <w:rPr>
          <w:sz w:val="30"/>
          <w:szCs w:val="30"/>
        </w:rPr>
        <w:t>и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сомаклонов</w:t>
      </w:r>
      <w:proofErr w:type="spellEnd"/>
      <w:r w:rsidRPr="000C13FA">
        <w:rPr>
          <w:sz w:val="30"/>
          <w:szCs w:val="30"/>
        </w:rPr>
        <w:t xml:space="preserve"> в поколении </w:t>
      </w:r>
      <w:r w:rsidR="001A65F8" w:rsidRPr="000C13FA">
        <w:rPr>
          <w:sz w:val="30"/>
          <w:szCs w:val="30"/>
        </w:rPr>
        <w:t>F</w:t>
      </w:r>
      <w:r w:rsidRPr="000C13FA">
        <w:rPr>
          <w:sz w:val="30"/>
          <w:szCs w:val="30"/>
        </w:rPr>
        <w:t>R</w:t>
      </w:r>
      <w:r w:rsidRPr="002F541C">
        <w:rPr>
          <w:sz w:val="30"/>
          <w:szCs w:val="30"/>
          <w:vertAlign w:val="subscript"/>
        </w:rPr>
        <w:t>0</w:t>
      </w:r>
      <w:r w:rsidRPr="000C13FA">
        <w:rPr>
          <w:sz w:val="30"/>
          <w:szCs w:val="30"/>
        </w:rPr>
        <w:t xml:space="preserve"> в сравнении</w:t>
      </w:r>
      <w:r w:rsidR="005E0C4A">
        <w:rPr>
          <w:sz w:val="30"/>
          <w:szCs w:val="30"/>
        </w:rPr>
        <w:br/>
      </w:r>
      <w:r w:rsidRPr="000C13FA">
        <w:rPr>
          <w:sz w:val="30"/>
          <w:szCs w:val="30"/>
        </w:rPr>
        <w:t>с исходным сортом. Но в поколении FR</w:t>
      </w:r>
      <w:r w:rsidRPr="002F541C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 xml:space="preserve"> </w:t>
      </w:r>
      <w:r w:rsidR="00AA299B" w:rsidRPr="000C13FA">
        <w:rPr>
          <w:sz w:val="30"/>
          <w:szCs w:val="30"/>
        </w:rPr>
        <w:t xml:space="preserve">генеративная функция восстанавливается </w:t>
      </w:r>
      <w:r w:rsidRPr="000C13FA">
        <w:rPr>
          <w:sz w:val="30"/>
          <w:szCs w:val="30"/>
        </w:rPr>
        <w:t>и даже значительно усил</w:t>
      </w:r>
      <w:r w:rsidR="00AA299B" w:rsidRPr="000C13FA">
        <w:rPr>
          <w:sz w:val="30"/>
          <w:szCs w:val="30"/>
        </w:rPr>
        <w:t xml:space="preserve">ивается, что обусловлено отсечением </w:t>
      </w:r>
      <w:r w:rsidRPr="000C13FA">
        <w:rPr>
          <w:sz w:val="30"/>
          <w:szCs w:val="30"/>
        </w:rPr>
        <w:t>генотип</w:t>
      </w:r>
      <w:r w:rsidR="00AA299B" w:rsidRPr="000C13FA">
        <w:rPr>
          <w:sz w:val="30"/>
          <w:szCs w:val="30"/>
        </w:rPr>
        <w:t>ов</w:t>
      </w:r>
      <w:r w:rsidRPr="000C13FA">
        <w:rPr>
          <w:sz w:val="30"/>
          <w:szCs w:val="30"/>
        </w:rPr>
        <w:t xml:space="preserve"> с генеративными проблемами </w:t>
      </w:r>
      <w:proofErr w:type="spellStart"/>
      <w:r w:rsidRPr="000C13FA">
        <w:rPr>
          <w:sz w:val="30"/>
          <w:szCs w:val="30"/>
        </w:rPr>
        <w:t>мейотическим</w:t>
      </w:r>
      <w:proofErr w:type="spellEnd"/>
      <w:r w:rsidRPr="000C13FA">
        <w:rPr>
          <w:sz w:val="30"/>
          <w:szCs w:val="30"/>
        </w:rPr>
        <w:t xml:space="preserve"> фильтром. Возрастание вариабельности в потомствах может быть обусловлено проявлением </w:t>
      </w:r>
      <w:proofErr w:type="spellStart"/>
      <w:r w:rsidRPr="000C13FA">
        <w:rPr>
          <w:sz w:val="30"/>
          <w:szCs w:val="30"/>
        </w:rPr>
        <w:t>сомаклональных</w:t>
      </w:r>
      <w:proofErr w:type="spellEnd"/>
      <w:r w:rsidRPr="000C13FA">
        <w:rPr>
          <w:sz w:val="30"/>
          <w:szCs w:val="30"/>
        </w:rPr>
        <w:t xml:space="preserve"> вариаций рецессивного характера, продолжением варьирования вследствие нестабильности генома или же, в случае перекрестно опыляемых культур, изменением взаимодействия мутантных генов в результате </w:t>
      </w:r>
      <w:proofErr w:type="spellStart"/>
      <w:r w:rsidRPr="000C13FA">
        <w:rPr>
          <w:sz w:val="30"/>
          <w:szCs w:val="30"/>
        </w:rPr>
        <w:t>переопыления</w:t>
      </w:r>
      <w:proofErr w:type="spellEnd"/>
      <w:r w:rsidRPr="000C13FA">
        <w:rPr>
          <w:sz w:val="30"/>
          <w:szCs w:val="30"/>
        </w:rPr>
        <w:t xml:space="preserve">. Наследование </w:t>
      </w:r>
      <w:r w:rsidRPr="005E0C4A">
        <w:rPr>
          <w:spacing w:val="-4"/>
          <w:sz w:val="30"/>
          <w:szCs w:val="30"/>
        </w:rPr>
        <w:t>приобретенных морфометрических и биохимических признаков в потомстве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регенерантных</w:t>
      </w:r>
      <w:proofErr w:type="spellEnd"/>
      <w:r w:rsidRPr="000C13FA">
        <w:rPr>
          <w:sz w:val="30"/>
          <w:szCs w:val="30"/>
        </w:rPr>
        <w:t xml:space="preserve"> растений в большинстве случаев имеет </w:t>
      </w:r>
      <w:r w:rsidR="00EA70B5" w:rsidRPr="000C13FA">
        <w:rPr>
          <w:sz w:val="30"/>
          <w:szCs w:val="30"/>
        </w:rPr>
        <w:t xml:space="preserve">непредсказуемый </w:t>
      </w:r>
      <w:r w:rsidRPr="000C13FA">
        <w:rPr>
          <w:sz w:val="30"/>
          <w:szCs w:val="30"/>
        </w:rPr>
        <w:t>характер</w:t>
      </w:r>
      <w:r w:rsidR="0016082E" w:rsidRPr="000C13FA">
        <w:rPr>
          <w:sz w:val="30"/>
          <w:szCs w:val="30"/>
        </w:rPr>
        <w:t xml:space="preserve"> (</w:t>
      </w:r>
      <w:r w:rsidR="0016082E" w:rsidRPr="000C13FA">
        <w:rPr>
          <w:rFonts w:eastAsiaTheme="minorHAnsi"/>
          <w:sz w:val="30"/>
          <w:szCs w:val="30"/>
          <w:lang w:val="en-US" w:eastAsia="en-US"/>
        </w:rPr>
        <w:t>P</w:t>
      </w:r>
      <w:r w:rsidR="0016082E" w:rsidRPr="000C13FA">
        <w:rPr>
          <w:rFonts w:eastAsiaTheme="minorHAnsi"/>
          <w:sz w:val="30"/>
          <w:szCs w:val="30"/>
          <w:lang w:eastAsia="en-US"/>
        </w:rPr>
        <w:t>é</w:t>
      </w:r>
      <w:r w:rsidR="0016082E" w:rsidRPr="000C13FA">
        <w:rPr>
          <w:rFonts w:eastAsiaTheme="minorHAnsi"/>
          <w:sz w:val="30"/>
          <w:szCs w:val="30"/>
          <w:lang w:val="en-US" w:eastAsia="en-US"/>
        </w:rPr>
        <w:t>rez</w:t>
      </w:r>
      <w:r w:rsidR="0016082E" w:rsidRPr="000C13FA">
        <w:rPr>
          <w:rFonts w:eastAsiaTheme="minorHAnsi"/>
          <w:sz w:val="30"/>
          <w:szCs w:val="30"/>
          <w:lang w:eastAsia="en-US"/>
        </w:rPr>
        <w:t>-</w:t>
      </w:r>
      <w:r w:rsidR="0016082E" w:rsidRPr="000C13FA">
        <w:rPr>
          <w:rFonts w:eastAsiaTheme="minorHAnsi"/>
          <w:sz w:val="30"/>
          <w:szCs w:val="30"/>
          <w:lang w:val="en-US" w:eastAsia="en-US"/>
        </w:rPr>
        <w:t>Clemente</w:t>
      </w:r>
      <w:r w:rsidR="0016082E" w:rsidRPr="000C13FA">
        <w:rPr>
          <w:rFonts w:eastAsiaTheme="minorHAnsi"/>
          <w:sz w:val="30"/>
          <w:szCs w:val="30"/>
          <w:lang w:eastAsia="en-US"/>
        </w:rPr>
        <w:t xml:space="preserve">, </w:t>
      </w:r>
      <w:r w:rsidR="0016082E" w:rsidRPr="000C13FA">
        <w:rPr>
          <w:rFonts w:eastAsiaTheme="minorHAnsi"/>
          <w:sz w:val="30"/>
          <w:szCs w:val="30"/>
          <w:lang w:val="en-US" w:eastAsia="en-US"/>
        </w:rPr>
        <w:t>G</w:t>
      </w:r>
      <w:r w:rsidR="0016082E" w:rsidRPr="000C13FA">
        <w:rPr>
          <w:rFonts w:eastAsiaTheme="minorHAnsi"/>
          <w:sz w:val="30"/>
          <w:szCs w:val="30"/>
          <w:lang w:eastAsia="en-US"/>
        </w:rPr>
        <w:t>ó</w:t>
      </w:r>
      <w:proofErr w:type="spellStart"/>
      <w:r w:rsidR="0016082E" w:rsidRPr="000C13FA">
        <w:rPr>
          <w:rFonts w:eastAsiaTheme="minorHAnsi"/>
          <w:sz w:val="30"/>
          <w:szCs w:val="30"/>
          <w:lang w:val="en-US" w:eastAsia="en-US"/>
        </w:rPr>
        <w:t>mez</w:t>
      </w:r>
      <w:proofErr w:type="spellEnd"/>
      <w:r w:rsidR="0016082E" w:rsidRPr="000C13FA">
        <w:rPr>
          <w:rFonts w:eastAsiaTheme="minorHAnsi"/>
          <w:sz w:val="30"/>
          <w:szCs w:val="30"/>
          <w:lang w:eastAsia="en-US"/>
        </w:rPr>
        <w:t>-</w:t>
      </w:r>
      <w:proofErr w:type="spellStart"/>
      <w:r w:rsidR="0016082E" w:rsidRPr="000C13FA">
        <w:rPr>
          <w:rFonts w:eastAsiaTheme="minorHAnsi"/>
          <w:sz w:val="30"/>
          <w:szCs w:val="30"/>
          <w:lang w:val="en-US" w:eastAsia="en-US"/>
        </w:rPr>
        <w:t>Cadenas</w:t>
      </w:r>
      <w:proofErr w:type="spellEnd"/>
      <w:r w:rsidR="0016082E" w:rsidRPr="000C13FA">
        <w:rPr>
          <w:rFonts w:eastAsiaTheme="minorHAnsi"/>
          <w:sz w:val="30"/>
          <w:szCs w:val="30"/>
          <w:lang w:eastAsia="en-US"/>
        </w:rPr>
        <w:t>, 2012)</w:t>
      </w:r>
      <w:r w:rsidRPr="000C13FA">
        <w:rPr>
          <w:sz w:val="30"/>
          <w:szCs w:val="30"/>
        </w:rPr>
        <w:t>. Поэтому необхо</w:t>
      </w:r>
      <w:r w:rsidRPr="000C13FA">
        <w:rPr>
          <w:sz w:val="30"/>
          <w:szCs w:val="30"/>
        </w:rPr>
        <w:lastRenderedPageBreak/>
        <w:t xml:space="preserve">дима оценка отобранных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генотипов в полевых испытаниях для подтверждения генетической стабильности целевого признака</w:t>
      </w:r>
      <w:r w:rsidRPr="000C13FA">
        <w:rPr>
          <w:rFonts w:eastAsiaTheme="minorHAnsi"/>
          <w:sz w:val="30"/>
          <w:szCs w:val="30"/>
          <w:lang w:eastAsia="en-US"/>
        </w:rPr>
        <w:t>.</w:t>
      </w:r>
    </w:p>
    <w:p w14:paraId="4BB8E410" w14:textId="474E3364" w:rsidR="00DF7FA8" w:rsidRPr="000C13FA" w:rsidRDefault="00951172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b/>
          <w:i/>
          <w:iCs/>
          <w:sz w:val="30"/>
          <w:szCs w:val="30"/>
        </w:rPr>
        <w:t>Клеточная селекция растений</w:t>
      </w:r>
      <w:r w:rsidR="00066261" w:rsidRPr="000C13FA">
        <w:rPr>
          <w:b/>
          <w:i/>
          <w:iCs/>
          <w:sz w:val="30"/>
          <w:szCs w:val="30"/>
        </w:rPr>
        <w:t xml:space="preserve"> – инструмент для создания </w:t>
      </w:r>
      <w:proofErr w:type="spellStart"/>
      <w:r w:rsidR="00066261" w:rsidRPr="000C13FA">
        <w:rPr>
          <w:b/>
          <w:i/>
          <w:iCs/>
          <w:sz w:val="30"/>
          <w:szCs w:val="30"/>
        </w:rPr>
        <w:t>стрессоустойчивых</w:t>
      </w:r>
      <w:proofErr w:type="spellEnd"/>
      <w:r w:rsidR="00066261" w:rsidRPr="000C13FA">
        <w:rPr>
          <w:b/>
          <w:i/>
          <w:iCs/>
          <w:sz w:val="30"/>
          <w:szCs w:val="30"/>
        </w:rPr>
        <w:t xml:space="preserve"> форм</w:t>
      </w:r>
      <w:r w:rsidR="00674161" w:rsidRPr="000C13FA">
        <w:rPr>
          <w:b/>
          <w:i/>
          <w:iCs/>
          <w:sz w:val="30"/>
          <w:szCs w:val="30"/>
        </w:rPr>
        <w:t>.</w:t>
      </w:r>
      <w:r w:rsidR="009C675D" w:rsidRPr="000C13FA">
        <w:rPr>
          <w:rFonts w:eastAsiaTheme="minorHAnsi"/>
          <w:sz w:val="30"/>
          <w:szCs w:val="30"/>
          <w:lang w:eastAsia="en-US"/>
        </w:rPr>
        <w:t xml:space="preserve"> </w:t>
      </w:r>
      <w:r w:rsidR="00DF7FA8" w:rsidRPr="000C13FA">
        <w:rPr>
          <w:sz w:val="30"/>
          <w:szCs w:val="30"/>
        </w:rPr>
        <w:t xml:space="preserve">Изолированные клетки обладают высокой </w:t>
      </w:r>
      <w:r w:rsidR="00DF7FA8" w:rsidRPr="0024689B">
        <w:rPr>
          <w:spacing w:val="-4"/>
          <w:sz w:val="30"/>
          <w:szCs w:val="30"/>
        </w:rPr>
        <w:t>чувствительностью к селективным агентам благодаря тесному контак</w:t>
      </w:r>
      <w:r w:rsidR="00DF7FA8" w:rsidRPr="000C13FA">
        <w:rPr>
          <w:sz w:val="30"/>
          <w:szCs w:val="30"/>
        </w:rPr>
        <w:t xml:space="preserve">ту </w:t>
      </w:r>
      <w:r w:rsidR="00B6523E" w:rsidRPr="0024689B">
        <w:rPr>
          <w:spacing w:val="4"/>
          <w:sz w:val="30"/>
          <w:szCs w:val="30"/>
        </w:rPr>
        <w:t>со</w:t>
      </w:r>
      <w:r w:rsidR="00DF7FA8" w:rsidRPr="0024689B">
        <w:rPr>
          <w:spacing w:val="4"/>
          <w:sz w:val="30"/>
          <w:szCs w:val="30"/>
        </w:rPr>
        <w:t xml:space="preserve"> средой выращивания. Наибольшей чувствительностью к стрессу</w:t>
      </w:r>
      <w:r w:rsidR="0024689B" w:rsidRPr="0024689B">
        <w:rPr>
          <w:spacing w:val="4"/>
          <w:sz w:val="30"/>
          <w:szCs w:val="30"/>
        </w:rPr>
        <w:br/>
      </w:r>
      <w:r w:rsidR="00DF7FA8" w:rsidRPr="000C13FA">
        <w:rPr>
          <w:sz w:val="30"/>
          <w:szCs w:val="30"/>
        </w:rPr>
        <w:t>обладают клеточные культуры, находящиеся в стадии активного роста и деления</w:t>
      </w:r>
      <w:r w:rsidR="00F97720" w:rsidRPr="000C13FA">
        <w:rPr>
          <w:sz w:val="30"/>
          <w:szCs w:val="30"/>
        </w:rPr>
        <w:t>, также</w:t>
      </w:r>
      <w:r w:rsidR="00DF7FA8" w:rsidRPr="000C13FA">
        <w:rPr>
          <w:sz w:val="30"/>
          <w:szCs w:val="30"/>
        </w:rPr>
        <w:t xml:space="preserve"> </w:t>
      </w:r>
      <w:r w:rsidR="00B6523E" w:rsidRPr="000C13FA">
        <w:rPr>
          <w:sz w:val="30"/>
          <w:szCs w:val="30"/>
        </w:rPr>
        <w:t>имеющие</w:t>
      </w:r>
      <w:r w:rsidR="00DF7FA8" w:rsidRPr="000C13FA">
        <w:rPr>
          <w:sz w:val="30"/>
          <w:szCs w:val="30"/>
        </w:rPr>
        <w:t xml:space="preserve"> высок</w:t>
      </w:r>
      <w:r w:rsidR="00B6523E" w:rsidRPr="000C13FA">
        <w:rPr>
          <w:sz w:val="30"/>
          <w:szCs w:val="30"/>
        </w:rPr>
        <w:t>ую</w:t>
      </w:r>
      <w:r w:rsidR="00DF7FA8" w:rsidRPr="000C13FA">
        <w:rPr>
          <w:sz w:val="30"/>
          <w:szCs w:val="30"/>
        </w:rPr>
        <w:t xml:space="preserve"> метаболическ</w:t>
      </w:r>
      <w:r w:rsidR="00B6523E" w:rsidRPr="000C13FA">
        <w:rPr>
          <w:sz w:val="30"/>
          <w:szCs w:val="30"/>
        </w:rPr>
        <w:t>ую</w:t>
      </w:r>
      <w:r w:rsidR="00DF7FA8" w:rsidRPr="000C13FA">
        <w:rPr>
          <w:sz w:val="30"/>
          <w:szCs w:val="30"/>
        </w:rPr>
        <w:t xml:space="preserve"> активность. </w:t>
      </w:r>
      <w:r w:rsidR="00DF7FA8" w:rsidRPr="0024689B">
        <w:rPr>
          <w:spacing w:val="6"/>
          <w:sz w:val="30"/>
          <w:szCs w:val="30"/>
        </w:rPr>
        <w:t>Кроме того, п</w:t>
      </w:r>
      <w:r w:rsidR="00DF7FA8" w:rsidRPr="0024689B">
        <w:rPr>
          <w:spacing w:val="6"/>
          <w:sz w:val="30"/>
          <w:szCs w:val="30"/>
          <w:lang w:eastAsia="en-US"/>
        </w:rPr>
        <w:t>ри культивировании клеток на селективных средах</w:t>
      </w:r>
      <w:r w:rsidR="0024689B" w:rsidRPr="0024689B">
        <w:rPr>
          <w:spacing w:val="6"/>
          <w:sz w:val="30"/>
          <w:szCs w:val="30"/>
          <w:lang w:eastAsia="en-US"/>
        </w:rPr>
        <w:br/>
      </w:r>
      <w:r w:rsidR="00DF7FA8" w:rsidRPr="000C13FA">
        <w:rPr>
          <w:sz w:val="30"/>
          <w:szCs w:val="30"/>
          <w:lang w:eastAsia="en-US"/>
        </w:rPr>
        <w:t xml:space="preserve">повышается частота СИ. </w:t>
      </w:r>
      <w:r w:rsidR="00DF7FA8" w:rsidRPr="000C13FA">
        <w:rPr>
          <w:sz w:val="30"/>
          <w:szCs w:val="30"/>
        </w:rPr>
        <w:t>Добавление в питательные среды селективных агентов, имитирующих/</w:t>
      </w:r>
      <w:r w:rsidR="00DF7FA8" w:rsidRPr="000C13FA">
        <w:rPr>
          <w:rFonts w:eastAsia="TimesNewRomanPSMT"/>
          <w:sz w:val="30"/>
          <w:szCs w:val="30"/>
        </w:rPr>
        <w:t>моделирующих</w:t>
      </w:r>
      <w:r w:rsidR="00DF7FA8" w:rsidRPr="000C13FA">
        <w:rPr>
          <w:sz w:val="30"/>
          <w:szCs w:val="30"/>
        </w:rPr>
        <w:t xml:space="preserve"> воздействие </w:t>
      </w:r>
      <w:r w:rsidR="00DF7FA8" w:rsidRPr="000C13FA">
        <w:rPr>
          <w:rFonts w:eastAsia="TimesNewRomanPSMT"/>
          <w:sz w:val="30"/>
          <w:szCs w:val="30"/>
        </w:rPr>
        <w:t>природных стрессоров</w:t>
      </w:r>
      <w:r w:rsidR="00DF7FA8" w:rsidRPr="000C13FA">
        <w:rPr>
          <w:sz w:val="30"/>
          <w:szCs w:val="30"/>
        </w:rPr>
        <w:t>, создает провокационный фон и позволяет проводить целена</w:t>
      </w:r>
      <w:r w:rsidR="00DF7FA8" w:rsidRPr="0024689B">
        <w:rPr>
          <w:spacing w:val="6"/>
          <w:sz w:val="30"/>
          <w:szCs w:val="30"/>
        </w:rPr>
        <w:t>правленный отбор устойчивых клеточных клонов (</w:t>
      </w:r>
      <w:proofErr w:type="spellStart"/>
      <w:r w:rsidR="00DF7FA8" w:rsidRPr="0024689B">
        <w:rPr>
          <w:spacing w:val="6"/>
          <w:sz w:val="30"/>
          <w:szCs w:val="30"/>
        </w:rPr>
        <w:t>сомаклонов</w:t>
      </w:r>
      <w:proofErr w:type="spellEnd"/>
      <w:r w:rsidR="00DF7FA8" w:rsidRPr="0024689B">
        <w:rPr>
          <w:spacing w:val="6"/>
          <w:sz w:val="30"/>
          <w:szCs w:val="30"/>
        </w:rPr>
        <w:t>), а</w:t>
      </w:r>
      <w:r w:rsidR="0024689B" w:rsidRPr="0024689B">
        <w:rPr>
          <w:spacing w:val="6"/>
          <w:sz w:val="30"/>
          <w:szCs w:val="30"/>
        </w:rPr>
        <w:br/>
      </w:r>
      <w:r w:rsidR="00DF7FA8" w:rsidRPr="000C13FA">
        <w:rPr>
          <w:sz w:val="30"/>
          <w:szCs w:val="30"/>
        </w:rPr>
        <w:t>впоследствии – растений-</w:t>
      </w:r>
      <w:proofErr w:type="spellStart"/>
      <w:r w:rsidR="00DF7FA8" w:rsidRPr="000C13FA">
        <w:rPr>
          <w:sz w:val="30"/>
          <w:szCs w:val="30"/>
        </w:rPr>
        <w:t>регенерантов</w:t>
      </w:r>
      <w:proofErr w:type="spellEnd"/>
      <w:r w:rsidR="00DF7FA8" w:rsidRPr="000C13FA">
        <w:rPr>
          <w:sz w:val="30"/>
          <w:szCs w:val="30"/>
        </w:rPr>
        <w:t>.</w:t>
      </w:r>
    </w:p>
    <w:p w14:paraId="0F121D19" w14:textId="35F7BEBF" w:rsidR="00B6523E" w:rsidRPr="000C13FA" w:rsidRDefault="00F97720" w:rsidP="003C3BDC">
      <w:pPr>
        <w:spacing w:line="264" w:lineRule="auto"/>
        <w:ind w:firstLine="709"/>
        <w:jc w:val="both"/>
        <w:rPr>
          <w:rFonts w:eastAsia="TimesNewRomanPSMT"/>
          <w:color w:val="000000" w:themeColor="text1"/>
          <w:sz w:val="30"/>
          <w:szCs w:val="30"/>
          <w:lang w:eastAsia="en-US"/>
        </w:rPr>
      </w:pPr>
      <w:r w:rsidRPr="000C13FA">
        <w:rPr>
          <w:rFonts w:eastAsia="TimesNewRomanPSMT"/>
          <w:sz w:val="30"/>
          <w:szCs w:val="30"/>
          <w:lang w:eastAsia="en-US"/>
        </w:rPr>
        <w:t xml:space="preserve">Отбор </w:t>
      </w:r>
      <w:r w:rsidRPr="000C13FA">
        <w:rPr>
          <w:rFonts w:eastAsia="TimesNewRomanPSMT"/>
          <w:i/>
          <w:sz w:val="30"/>
          <w:szCs w:val="30"/>
          <w:lang w:val="en-US" w:eastAsia="en-US"/>
        </w:rPr>
        <w:t>in</w:t>
      </w:r>
      <w:r w:rsidRPr="000C13FA">
        <w:rPr>
          <w:rFonts w:eastAsia="TimesNewRomanPSMT"/>
          <w:i/>
          <w:sz w:val="30"/>
          <w:szCs w:val="30"/>
          <w:lang w:eastAsia="en-US"/>
        </w:rPr>
        <w:t xml:space="preserve"> </w:t>
      </w:r>
      <w:r w:rsidRPr="000C13FA">
        <w:rPr>
          <w:rFonts w:eastAsia="TimesNewRomanPSMT"/>
          <w:i/>
          <w:sz w:val="30"/>
          <w:szCs w:val="30"/>
          <w:lang w:val="en-US" w:eastAsia="en-US"/>
        </w:rPr>
        <w:t>vitro</w:t>
      </w:r>
      <w:r w:rsidRPr="000C13FA">
        <w:rPr>
          <w:rFonts w:eastAsia="TimesNewRomanPSMT"/>
          <w:sz w:val="30"/>
          <w:szCs w:val="30"/>
          <w:lang w:eastAsia="en-US"/>
        </w:rPr>
        <w:t xml:space="preserve"> основан на индукции генетических вариаций в культивируемых клетках, тканях и регенерируемых из них растениях. </w:t>
      </w:r>
      <w:r w:rsidRPr="000C13FA">
        <w:rPr>
          <w:rFonts w:eastAsiaTheme="minorHAnsi"/>
          <w:sz w:val="30"/>
          <w:szCs w:val="30"/>
          <w:lang w:eastAsia="en-US"/>
        </w:rPr>
        <w:t>В этом случае появляется возможность на основе СИ отобрать в селективных условиях клетки, характеризующиеся целевым признаком.</w:t>
      </w:r>
      <w:r w:rsidR="0024689B">
        <w:rPr>
          <w:rFonts w:eastAsiaTheme="minorHAnsi"/>
          <w:sz w:val="30"/>
          <w:szCs w:val="30"/>
          <w:lang w:eastAsia="en-US"/>
        </w:rPr>
        <w:br/>
      </w:r>
      <w:r w:rsidR="00D7205E" w:rsidRPr="000C13FA">
        <w:rPr>
          <w:rFonts w:eastAsiaTheme="minorHAnsi"/>
          <w:sz w:val="30"/>
          <w:szCs w:val="30"/>
          <w:lang w:eastAsia="en-US"/>
        </w:rPr>
        <w:t>Р</w:t>
      </w:r>
      <w:r w:rsidR="00D259BA" w:rsidRPr="000C13FA">
        <w:rPr>
          <w:rFonts w:eastAsia="TimesNewRomanPSMT"/>
          <w:sz w:val="30"/>
          <w:szCs w:val="30"/>
        </w:rPr>
        <w:t xml:space="preserve">еакция генотипов большинства растений на культивирование в селективных условиях определяется в первую очередь генотипическими особенностями исходной формы (Никитина и др., 2014; </w:t>
      </w:r>
      <w:proofErr w:type="spellStart"/>
      <w:r w:rsidR="00D259BA" w:rsidRPr="000C13FA">
        <w:rPr>
          <w:rFonts w:eastAsia="TimesNewRomanPSMT"/>
          <w:sz w:val="30"/>
          <w:szCs w:val="30"/>
          <w:lang w:val="en-US"/>
        </w:rPr>
        <w:t>Shupletsova</w:t>
      </w:r>
      <w:proofErr w:type="spellEnd"/>
      <w:r w:rsidR="00D259BA" w:rsidRPr="000C13FA">
        <w:rPr>
          <w:rFonts w:eastAsia="TimesNewRomanPSMT"/>
          <w:sz w:val="30"/>
          <w:szCs w:val="30"/>
        </w:rPr>
        <w:t xml:space="preserve"> </w:t>
      </w:r>
      <w:r w:rsidR="00D259BA" w:rsidRPr="000C13FA">
        <w:rPr>
          <w:rFonts w:eastAsia="TimesNewRomanPSMT"/>
          <w:sz w:val="30"/>
          <w:szCs w:val="30"/>
          <w:lang w:val="en-US"/>
        </w:rPr>
        <w:t>et</w:t>
      </w:r>
      <w:r w:rsidR="00D259BA" w:rsidRPr="000C13FA">
        <w:rPr>
          <w:rFonts w:eastAsia="TimesNewRomanPSMT"/>
          <w:sz w:val="30"/>
          <w:szCs w:val="30"/>
        </w:rPr>
        <w:t xml:space="preserve"> </w:t>
      </w:r>
      <w:r w:rsidR="00D259BA" w:rsidRPr="000C13FA">
        <w:rPr>
          <w:rFonts w:eastAsia="TimesNewRomanPSMT"/>
          <w:sz w:val="30"/>
          <w:szCs w:val="30"/>
          <w:lang w:val="en-US"/>
        </w:rPr>
        <w:t>al</w:t>
      </w:r>
      <w:r w:rsidR="00D259BA" w:rsidRPr="000C13FA">
        <w:rPr>
          <w:rFonts w:eastAsia="TimesNewRomanPSMT"/>
          <w:sz w:val="30"/>
          <w:szCs w:val="30"/>
        </w:rPr>
        <w:t xml:space="preserve">., 2016). </w:t>
      </w:r>
      <w:r w:rsidR="00951172" w:rsidRPr="000C13FA">
        <w:rPr>
          <w:color w:val="000000" w:themeColor="text1"/>
          <w:sz w:val="30"/>
          <w:szCs w:val="30"/>
        </w:rPr>
        <w:t>Для более полного исключения чувствительных клеток целесообразно культивировать ткани в жестких селективных условиях с</w:t>
      </w:r>
      <w:r w:rsidR="0024689B">
        <w:rPr>
          <w:color w:val="000000" w:themeColor="text1"/>
          <w:sz w:val="30"/>
          <w:szCs w:val="30"/>
        </w:rPr>
        <w:br/>
      </w:r>
      <w:r w:rsidR="00951172" w:rsidRPr="000C13FA">
        <w:rPr>
          <w:color w:val="000000" w:themeColor="text1"/>
          <w:sz w:val="30"/>
          <w:szCs w:val="30"/>
        </w:rPr>
        <w:t>постоянным контролем способности к морфогенезу. Такой способ</w:t>
      </w:r>
      <w:r w:rsidR="0024689B">
        <w:rPr>
          <w:color w:val="000000" w:themeColor="text1"/>
          <w:sz w:val="30"/>
          <w:szCs w:val="30"/>
        </w:rPr>
        <w:br/>
      </w:r>
      <w:r w:rsidR="00951172" w:rsidRPr="000C13FA">
        <w:rPr>
          <w:color w:val="000000" w:themeColor="text1"/>
          <w:sz w:val="30"/>
          <w:szCs w:val="30"/>
        </w:rPr>
        <w:t xml:space="preserve">клеточной селекции не обеспечивает полной элиминации чувствительных клеток, но дает возможность обогатить популяцию резистентными формами. </w:t>
      </w:r>
      <w:r w:rsidRPr="000C13FA">
        <w:rPr>
          <w:color w:val="000000" w:themeColor="text1"/>
          <w:sz w:val="30"/>
          <w:szCs w:val="30"/>
        </w:rPr>
        <w:t>Ч</w:t>
      </w:r>
      <w:r w:rsidRPr="000C13FA">
        <w:rPr>
          <w:rFonts w:eastAsia="TimesNewRomanPSMT"/>
          <w:color w:val="000000" w:themeColor="text1"/>
          <w:sz w:val="30"/>
          <w:szCs w:val="30"/>
          <w:lang w:eastAsia="en-US"/>
        </w:rPr>
        <w:t>тобы выжить в неблагоприятных условиях</w:t>
      </w:r>
      <w:r w:rsidR="002F541C">
        <w:rPr>
          <w:rFonts w:eastAsia="TimesNewRomanPSMT"/>
          <w:color w:val="000000" w:themeColor="text1"/>
          <w:sz w:val="30"/>
          <w:szCs w:val="30"/>
          <w:lang w:eastAsia="en-US"/>
        </w:rPr>
        <w:t>,</w:t>
      </w:r>
      <w:r w:rsidRPr="000C13FA">
        <w:rPr>
          <w:color w:val="000000" w:themeColor="text1"/>
          <w:sz w:val="30"/>
          <w:szCs w:val="30"/>
        </w:rPr>
        <w:t xml:space="preserve"> </w:t>
      </w:r>
      <w:proofErr w:type="spellStart"/>
      <w:r w:rsidRPr="000C13FA">
        <w:rPr>
          <w:color w:val="000000" w:themeColor="text1"/>
          <w:sz w:val="30"/>
          <w:szCs w:val="30"/>
        </w:rPr>
        <w:t>к</w:t>
      </w:r>
      <w:r w:rsidR="002F541C">
        <w:rPr>
          <w:color w:val="000000" w:themeColor="text1"/>
          <w:sz w:val="30"/>
          <w:szCs w:val="30"/>
        </w:rPr>
        <w:t>а</w:t>
      </w:r>
      <w:r w:rsidR="00B6523E" w:rsidRPr="000C13FA">
        <w:rPr>
          <w:color w:val="000000" w:themeColor="text1"/>
          <w:sz w:val="30"/>
          <w:szCs w:val="30"/>
        </w:rPr>
        <w:t>ллусные</w:t>
      </w:r>
      <w:proofErr w:type="spellEnd"/>
      <w:r w:rsidR="00B6523E" w:rsidRPr="000C13FA">
        <w:rPr>
          <w:color w:val="000000" w:themeColor="text1"/>
          <w:sz w:val="30"/>
          <w:szCs w:val="30"/>
        </w:rPr>
        <w:t xml:space="preserve"> клетки</w:t>
      </w:r>
      <w:r w:rsidR="00B6523E" w:rsidRPr="000C13FA">
        <w:rPr>
          <w:rFonts w:eastAsia="TimesNewRomanPSMT"/>
          <w:color w:val="000000" w:themeColor="text1"/>
          <w:sz w:val="30"/>
          <w:szCs w:val="30"/>
          <w:lang w:eastAsia="en-US"/>
        </w:rPr>
        <w:t xml:space="preserve"> активизируют многие биохимические и молекулярные механизмы. </w:t>
      </w:r>
      <w:r w:rsidRPr="000C13FA">
        <w:rPr>
          <w:rFonts w:eastAsia="TimesNewRomanPSMT"/>
          <w:color w:val="000000" w:themeColor="text1"/>
          <w:sz w:val="30"/>
          <w:szCs w:val="30"/>
          <w:lang w:eastAsia="en-US"/>
        </w:rPr>
        <w:t>О</w:t>
      </w:r>
      <w:r w:rsidRPr="000C13FA">
        <w:rPr>
          <w:color w:val="000000" w:themeColor="text1"/>
          <w:sz w:val="30"/>
          <w:szCs w:val="30"/>
        </w:rPr>
        <w:t xml:space="preserve">дни и те же изменения клеточного метаболизма могут способствовать возникновению неспецифической устойчивости </w:t>
      </w:r>
      <w:r w:rsidR="002F541C">
        <w:rPr>
          <w:color w:val="000000" w:themeColor="text1"/>
          <w:sz w:val="30"/>
          <w:szCs w:val="30"/>
        </w:rPr>
        <w:t>‒</w:t>
      </w:r>
      <w:r w:rsidRPr="000C13FA">
        <w:rPr>
          <w:color w:val="000000" w:themeColor="text1"/>
          <w:sz w:val="30"/>
          <w:szCs w:val="30"/>
        </w:rPr>
        <w:t xml:space="preserve"> вызывать повышение толерантности к нескольким стрессорам одновременно (Долгих, 2005; Егорова, </w:t>
      </w:r>
      <w:proofErr w:type="spellStart"/>
      <w:r w:rsidRPr="000C13FA">
        <w:rPr>
          <w:color w:val="000000" w:themeColor="text1"/>
          <w:sz w:val="30"/>
          <w:szCs w:val="30"/>
        </w:rPr>
        <w:t>Ставцева</w:t>
      </w:r>
      <w:proofErr w:type="spellEnd"/>
      <w:r w:rsidRPr="000C13FA">
        <w:rPr>
          <w:color w:val="000000" w:themeColor="text1"/>
          <w:sz w:val="30"/>
          <w:szCs w:val="30"/>
        </w:rPr>
        <w:t>, 2013, 2016</w:t>
      </w:r>
      <w:r w:rsidRPr="000C13FA">
        <w:rPr>
          <w:b/>
          <w:color w:val="000000" w:themeColor="text1"/>
          <w:sz w:val="30"/>
          <w:szCs w:val="30"/>
        </w:rPr>
        <w:t xml:space="preserve">). </w:t>
      </w:r>
      <w:r w:rsidRPr="000C13FA">
        <w:rPr>
          <w:rFonts w:eastAsia="TimesNewRomanPSMT"/>
          <w:color w:val="000000" w:themeColor="text1"/>
          <w:sz w:val="30"/>
          <w:szCs w:val="30"/>
          <w:lang w:eastAsia="en-US"/>
        </w:rPr>
        <w:t>В</w:t>
      </w:r>
      <w:r w:rsidR="00B6523E" w:rsidRPr="000C13FA">
        <w:rPr>
          <w:rFonts w:eastAsia="TimesNewRomanPSMT"/>
          <w:color w:val="000000" w:themeColor="text1"/>
          <w:sz w:val="30"/>
          <w:szCs w:val="30"/>
          <w:lang w:eastAsia="en-US"/>
        </w:rPr>
        <w:t xml:space="preserve">ыжившие </w:t>
      </w:r>
      <w:proofErr w:type="spellStart"/>
      <w:r w:rsidR="00B6523E" w:rsidRPr="000C13FA">
        <w:rPr>
          <w:rFonts w:eastAsia="TimesNewRomanPSMT"/>
          <w:color w:val="000000" w:themeColor="text1"/>
          <w:sz w:val="30"/>
          <w:szCs w:val="30"/>
          <w:lang w:eastAsia="en-US"/>
        </w:rPr>
        <w:t>каллусные</w:t>
      </w:r>
      <w:proofErr w:type="spellEnd"/>
      <w:r w:rsidR="00B6523E" w:rsidRPr="000C13FA">
        <w:rPr>
          <w:rFonts w:eastAsia="TimesNewRomanPSMT"/>
          <w:color w:val="000000" w:themeColor="text1"/>
          <w:sz w:val="30"/>
          <w:szCs w:val="30"/>
          <w:lang w:eastAsia="en-US"/>
        </w:rPr>
        <w:t xml:space="preserve"> </w:t>
      </w:r>
      <w:r w:rsidR="00B6523E" w:rsidRPr="00C92C6F">
        <w:rPr>
          <w:rFonts w:eastAsia="TimesNewRomanPSMT"/>
          <w:color w:val="000000" w:themeColor="text1"/>
          <w:spacing w:val="6"/>
          <w:sz w:val="30"/>
          <w:szCs w:val="30"/>
          <w:lang w:eastAsia="en-US"/>
        </w:rPr>
        <w:t xml:space="preserve">линии </w:t>
      </w:r>
      <w:r w:rsidRPr="00C92C6F">
        <w:rPr>
          <w:rFonts w:eastAsia="TimesNewRomanPSMT"/>
          <w:color w:val="000000" w:themeColor="text1"/>
          <w:spacing w:val="6"/>
          <w:sz w:val="30"/>
          <w:szCs w:val="30"/>
          <w:lang w:eastAsia="en-US"/>
        </w:rPr>
        <w:t xml:space="preserve">отбираются </w:t>
      </w:r>
      <w:r w:rsidR="00B6523E" w:rsidRPr="00C92C6F">
        <w:rPr>
          <w:rFonts w:eastAsia="TimesNewRomanPSMT"/>
          <w:color w:val="000000" w:themeColor="text1"/>
          <w:spacing w:val="6"/>
          <w:sz w:val="30"/>
          <w:szCs w:val="30"/>
          <w:lang w:eastAsia="en-US"/>
        </w:rPr>
        <w:t>после культивирования на селективных средах</w:t>
      </w:r>
      <w:r w:rsidR="00C92C6F" w:rsidRPr="00C92C6F">
        <w:rPr>
          <w:rFonts w:eastAsia="TimesNewRomanPSMT"/>
          <w:color w:val="000000" w:themeColor="text1"/>
          <w:spacing w:val="6"/>
          <w:sz w:val="30"/>
          <w:szCs w:val="30"/>
          <w:lang w:eastAsia="en-US"/>
        </w:rPr>
        <w:br/>
      </w:r>
      <w:r w:rsidR="00F67D82" w:rsidRPr="000C13FA">
        <w:rPr>
          <w:rFonts w:eastAsia="TimesNewRomanPSMT"/>
          <w:color w:val="000000" w:themeColor="text1"/>
          <w:sz w:val="30"/>
          <w:szCs w:val="30"/>
          <w:lang w:eastAsia="en-US"/>
        </w:rPr>
        <w:t>в течение нескольких</w:t>
      </w:r>
      <w:r w:rsidR="00B6523E" w:rsidRPr="000C13FA">
        <w:rPr>
          <w:rFonts w:eastAsia="TimesNewRomanPSMT"/>
          <w:color w:val="000000" w:themeColor="text1"/>
          <w:sz w:val="30"/>
          <w:szCs w:val="30"/>
          <w:lang w:eastAsia="en-US"/>
        </w:rPr>
        <w:t xml:space="preserve"> пассажей. </w:t>
      </w:r>
    </w:p>
    <w:p w14:paraId="44F2EF0B" w14:textId="752E8CF4" w:rsidR="00951172" w:rsidRPr="000C13FA" w:rsidRDefault="00951172" w:rsidP="003C3BDC">
      <w:pPr>
        <w:autoSpaceDE w:val="0"/>
        <w:autoSpaceDN w:val="0"/>
        <w:adjustRightInd w:val="0"/>
        <w:spacing w:line="264" w:lineRule="auto"/>
        <w:ind w:firstLine="709"/>
        <w:contextualSpacing/>
        <w:jc w:val="both"/>
        <w:rPr>
          <w:rFonts w:ascii="Times#20New#20Roman" w:hAnsi="Times#20New#20Roman" w:cs="Times#20New#20Roman"/>
          <w:sz w:val="30"/>
          <w:szCs w:val="30"/>
        </w:rPr>
      </w:pPr>
      <w:r w:rsidRPr="000C13FA">
        <w:rPr>
          <w:rFonts w:eastAsia="TimesNewRomanPSMT"/>
          <w:sz w:val="30"/>
          <w:szCs w:val="30"/>
        </w:rPr>
        <w:t xml:space="preserve">В </w:t>
      </w:r>
      <w:r w:rsidR="00745C19" w:rsidRPr="000C13FA">
        <w:rPr>
          <w:rFonts w:eastAsia="TimesNewRomanPSMT"/>
          <w:sz w:val="30"/>
          <w:szCs w:val="30"/>
        </w:rPr>
        <w:t xml:space="preserve">большинстве </w:t>
      </w:r>
      <w:r w:rsidRPr="000C13FA">
        <w:rPr>
          <w:rFonts w:eastAsia="TimesNewRomanPSMT"/>
          <w:sz w:val="30"/>
          <w:szCs w:val="30"/>
        </w:rPr>
        <w:t xml:space="preserve">существующих технологий </w:t>
      </w:r>
      <w:proofErr w:type="spellStart"/>
      <w:r w:rsidR="00310164" w:rsidRPr="000C13FA">
        <w:rPr>
          <w:rFonts w:eastAsia="TimesNewRomanPSMT"/>
          <w:i/>
          <w:iCs/>
          <w:sz w:val="30"/>
          <w:szCs w:val="30"/>
        </w:rPr>
        <w:t>in</w:t>
      </w:r>
      <w:proofErr w:type="spellEnd"/>
      <w:r w:rsidR="00310164" w:rsidRPr="000C13FA">
        <w:rPr>
          <w:rFonts w:eastAsia="TimesNewRomanPSMT"/>
          <w:i/>
          <w:iCs/>
          <w:sz w:val="30"/>
          <w:szCs w:val="30"/>
        </w:rPr>
        <w:t xml:space="preserve"> </w:t>
      </w:r>
      <w:proofErr w:type="spellStart"/>
      <w:r w:rsidR="00310164" w:rsidRPr="000C13FA">
        <w:rPr>
          <w:rFonts w:eastAsia="TimesNewRomanPSMT"/>
          <w:i/>
          <w:iCs/>
          <w:sz w:val="30"/>
          <w:szCs w:val="30"/>
        </w:rPr>
        <w:t>vitro</w:t>
      </w:r>
      <w:proofErr w:type="spellEnd"/>
      <w:r w:rsidR="00310164" w:rsidRPr="000C13FA">
        <w:rPr>
          <w:rFonts w:eastAsia="TimesNewRomanPSMT"/>
          <w:iCs/>
          <w:sz w:val="30"/>
          <w:szCs w:val="30"/>
        </w:rPr>
        <w:t xml:space="preserve"> </w:t>
      </w:r>
      <w:r w:rsidR="00310164" w:rsidRPr="000C13FA">
        <w:rPr>
          <w:sz w:val="30"/>
          <w:szCs w:val="30"/>
        </w:rPr>
        <w:t>п</w:t>
      </w:r>
      <w:r w:rsidR="00310164" w:rsidRPr="000C13FA">
        <w:rPr>
          <w:rFonts w:ascii="Times#20New#20Roman" w:hAnsi="Times#20New#20Roman" w:cs="Times#20New#20Roman"/>
          <w:sz w:val="30"/>
          <w:szCs w:val="30"/>
        </w:rPr>
        <w:t xml:space="preserve">ри разработке </w:t>
      </w:r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 xml:space="preserve">селективных систем чаще всего применяют прямую клеточную селекцию, а в качестве объектов для отбора – </w:t>
      </w:r>
      <w:proofErr w:type="spellStart"/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>морфогенные</w:t>
      </w:r>
      <w:proofErr w:type="spellEnd"/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 xml:space="preserve"> </w:t>
      </w:r>
      <w:proofErr w:type="spellStart"/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>каллусные</w:t>
      </w:r>
      <w:proofErr w:type="spellEnd"/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 xml:space="preserve"> ткани.</w:t>
      </w:r>
      <w:r w:rsidR="00310164" w:rsidRPr="000C13FA">
        <w:rPr>
          <w:rFonts w:ascii="Times#20New#20Roman" w:hAnsi="Times#20New#20Roman" w:cs="Times#20New#20Roman"/>
          <w:sz w:val="30"/>
          <w:szCs w:val="30"/>
        </w:rPr>
        <w:t xml:space="preserve"> </w:t>
      </w:r>
      <w:r w:rsidR="00310164" w:rsidRPr="00C92C6F">
        <w:rPr>
          <w:rFonts w:ascii="Times#20New#20Roman" w:hAnsi="Times#20New#20Roman" w:cs="Times#20New#20Roman"/>
          <w:spacing w:val="-4"/>
          <w:sz w:val="30"/>
          <w:szCs w:val="30"/>
        </w:rPr>
        <w:t>Прямая клеточная селекция</w:t>
      </w:r>
      <w:r w:rsidR="00310164" w:rsidRPr="00C92C6F">
        <w:rPr>
          <w:rFonts w:eastAsia="TimesNewRomanPSMT"/>
          <w:spacing w:val="-4"/>
          <w:sz w:val="30"/>
          <w:szCs w:val="30"/>
        </w:rPr>
        <w:t xml:space="preserve"> подразумевает </w:t>
      </w:r>
      <w:r w:rsidRPr="00C92C6F">
        <w:rPr>
          <w:rFonts w:eastAsia="TimesNewRomanPSMT"/>
          <w:spacing w:val="-4"/>
          <w:sz w:val="30"/>
          <w:szCs w:val="30"/>
        </w:rPr>
        <w:t>использ</w:t>
      </w:r>
      <w:r w:rsidR="00310164" w:rsidRPr="00C92C6F">
        <w:rPr>
          <w:rFonts w:eastAsia="TimesNewRomanPSMT"/>
          <w:spacing w:val="-4"/>
          <w:sz w:val="30"/>
          <w:szCs w:val="30"/>
        </w:rPr>
        <w:t>ование</w:t>
      </w:r>
      <w:r w:rsidRPr="00C92C6F">
        <w:rPr>
          <w:rFonts w:eastAsia="TimesNewRomanPSMT"/>
          <w:spacing w:val="-4"/>
          <w:sz w:val="30"/>
          <w:szCs w:val="30"/>
        </w:rPr>
        <w:t xml:space="preserve"> сублеталь</w:t>
      </w:r>
      <w:r w:rsidRPr="000C13FA">
        <w:rPr>
          <w:rFonts w:eastAsia="TimesNewRomanPSMT"/>
          <w:sz w:val="30"/>
          <w:szCs w:val="30"/>
        </w:rPr>
        <w:t>ны</w:t>
      </w:r>
      <w:r w:rsidR="00310164" w:rsidRPr="000C13FA">
        <w:rPr>
          <w:rFonts w:eastAsia="TimesNewRomanPSMT"/>
          <w:sz w:val="30"/>
          <w:szCs w:val="30"/>
        </w:rPr>
        <w:t>х</w:t>
      </w:r>
      <w:r w:rsidRPr="000C13FA">
        <w:rPr>
          <w:rFonts w:eastAsia="TimesNewRomanPSMT"/>
          <w:sz w:val="30"/>
          <w:szCs w:val="30"/>
        </w:rPr>
        <w:t xml:space="preserve"> </w:t>
      </w:r>
      <w:r w:rsidRPr="000C13FA">
        <w:rPr>
          <w:rFonts w:eastAsia="TimesNewRomanPSMT"/>
          <w:sz w:val="30"/>
          <w:szCs w:val="30"/>
        </w:rPr>
        <w:lastRenderedPageBreak/>
        <w:t xml:space="preserve">доз селективного агента, </w:t>
      </w:r>
      <w:r w:rsidR="00E948ED" w:rsidRPr="000C13FA">
        <w:rPr>
          <w:rFonts w:eastAsia="TimesNewRomanPSMT"/>
          <w:sz w:val="30"/>
          <w:szCs w:val="30"/>
        </w:rPr>
        <w:t>при которых</w:t>
      </w:r>
      <w:r w:rsidRPr="000C13FA">
        <w:rPr>
          <w:rFonts w:eastAsia="TimesNewRomanPSMT"/>
          <w:sz w:val="30"/>
          <w:szCs w:val="30"/>
        </w:rPr>
        <w:t xml:space="preserve"> в питательной среде </w:t>
      </w:r>
      <w:r w:rsidR="00E948ED" w:rsidRPr="000C13FA">
        <w:rPr>
          <w:rFonts w:eastAsia="TimesNewRomanPSMT"/>
          <w:sz w:val="30"/>
          <w:szCs w:val="30"/>
        </w:rPr>
        <w:t>погибают</w:t>
      </w:r>
      <w:r w:rsidRPr="000C13FA">
        <w:rPr>
          <w:rFonts w:eastAsia="TimesNewRomanPSMT"/>
          <w:sz w:val="30"/>
          <w:szCs w:val="30"/>
        </w:rPr>
        <w:t xml:space="preserve"> </w:t>
      </w:r>
      <w:r w:rsidRPr="00C92C6F">
        <w:rPr>
          <w:rFonts w:eastAsia="TimesNewRomanPSMT"/>
          <w:spacing w:val="-6"/>
          <w:sz w:val="30"/>
          <w:szCs w:val="30"/>
        </w:rPr>
        <w:t xml:space="preserve">или </w:t>
      </w:r>
      <w:r w:rsidR="00E948ED" w:rsidRPr="00C92C6F">
        <w:rPr>
          <w:rFonts w:eastAsia="TimesNewRomanPSMT"/>
          <w:spacing w:val="-6"/>
          <w:sz w:val="30"/>
          <w:szCs w:val="30"/>
        </w:rPr>
        <w:t xml:space="preserve">останавливают </w:t>
      </w:r>
      <w:r w:rsidRPr="00C92C6F">
        <w:rPr>
          <w:rFonts w:eastAsia="TimesNewRomanPSMT"/>
          <w:spacing w:val="-6"/>
          <w:sz w:val="30"/>
          <w:szCs w:val="30"/>
        </w:rPr>
        <w:t>рос</w:t>
      </w:r>
      <w:r w:rsidR="000424CD" w:rsidRPr="00C92C6F">
        <w:rPr>
          <w:rFonts w:eastAsia="TimesNewRomanPSMT"/>
          <w:spacing w:val="-6"/>
          <w:sz w:val="30"/>
          <w:szCs w:val="30"/>
        </w:rPr>
        <w:t>т</w:t>
      </w:r>
      <w:r w:rsidRPr="00C92C6F">
        <w:rPr>
          <w:rFonts w:eastAsia="TimesNewRomanPSMT"/>
          <w:spacing w:val="-6"/>
          <w:sz w:val="30"/>
          <w:szCs w:val="30"/>
        </w:rPr>
        <w:t xml:space="preserve"> и делени</w:t>
      </w:r>
      <w:r w:rsidR="000424CD" w:rsidRPr="00C92C6F">
        <w:rPr>
          <w:rFonts w:eastAsia="TimesNewRomanPSMT"/>
          <w:spacing w:val="-6"/>
          <w:sz w:val="30"/>
          <w:szCs w:val="30"/>
        </w:rPr>
        <w:t>е</w:t>
      </w:r>
      <w:r w:rsidRPr="00C92C6F">
        <w:rPr>
          <w:rFonts w:eastAsia="TimesNewRomanPSMT"/>
          <w:spacing w:val="-6"/>
          <w:sz w:val="30"/>
          <w:szCs w:val="30"/>
        </w:rPr>
        <w:t xml:space="preserve"> 95</w:t>
      </w:r>
      <w:r w:rsidR="008D22FB">
        <w:rPr>
          <w:rFonts w:eastAsia="TimesNewRomanPSMT"/>
          <w:spacing w:val="-6"/>
          <w:sz w:val="30"/>
          <w:szCs w:val="30"/>
        </w:rPr>
        <w:t xml:space="preserve"> %</w:t>
      </w:r>
      <w:r w:rsidRPr="00C92C6F">
        <w:rPr>
          <w:rFonts w:eastAsia="TimesNewRomanPSMT"/>
          <w:spacing w:val="-6"/>
          <w:sz w:val="30"/>
          <w:szCs w:val="30"/>
        </w:rPr>
        <w:t xml:space="preserve"> клеток. </w:t>
      </w:r>
      <w:r w:rsidR="00745C19" w:rsidRPr="00C92C6F">
        <w:rPr>
          <w:rFonts w:eastAsia="TimesNewRomanPSMT"/>
          <w:spacing w:val="-6"/>
          <w:sz w:val="30"/>
          <w:szCs w:val="30"/>
        </w:rPr>
        <w:t xml:space="preserve">Однако не всегда </w:t>
      </w:r>
      <w:r w:rsidR="00310164" w:rsidRPr="00C92C6F">
        <w:rPr>
          <w:rFonts w:eastAsia="TimesNewRomanPSMT"/>
          <w:spacing w:val="-6"/>
          <w:sz w:val="30"/>
          <w:szCs w:val="30"/>
        </w:rPr>
        <w:t>высо</w:t>
      </w:r>
      <w:r w:rsidR="00310164" w:rsidRPr="000C13FA">
        <w:rPr>
          <w:rFonts w:eastAsia="TimesNewRomanPSMT"/>
          <w:sz w:val="30"/>
          <w:szCs w:val="30"/>
        </w:rPr>
        <w:t>кие</w:t>
      </w:r>
      <w:r w:rsidR="00745C19" w:rsidRPr="000C13FA">
        <w:rPr>
          <w:rFonts w:eastAsia="TimesNewRomanPSMT"/>
          <w:sz w:val="30"/>
          <w:szCs w:val="30"/>
        </w:rPr>
        <w:t xml:space="preserve"> </w:t>
      </w:r>
      <w:r w:rsidR="00310164" w:rsidRPr="000C13FA">
        <w:rPr>
          <w:rFonts w:eastAsia="TimesNewRomanPSMT"/>
          <w:sz w:val="30"/>
          <w:szCs w:val="30"/>
        </w:rPr>
        <w:t>концентрации</w:t>
      </w:r>
      <w:r w:rsidR="00745C19" w:rsidRPr="000C13FA">
        <w:rPr>
          <w:rFonts w:eastAsia="TimesNewRomanPSMT"/>
          <w:sz w:val="30"/>
          <w:szCs w:val="30"/>
        </w:rPr>
        <w:t xml:space="preserve"> селективного агента </w:t>
      </w:r>
      <w:r w:rsidR="00233179" w:rsidRPr="000C13FA">
        <w:rPr>
          <w:rFonts w:eastAsia="TimesNewRomanPSMT"/>
          <w:sz w:val="30"/>
          <w:szCs w:val="30"/>
        </w:rPr>
        <w:t>обеспечивают</w:t>
      </w:r>
      <w:r w:rsidR="00745C19" w:rsidRPr="000C13FA">
        <w:rPr>
          <w:rFonts w:eastAsia="TimesNewRomanPSMT"/>
          <w:sz w:val="30"/>
          <w:szCs w:val="30"/>
        </w:rPr>
        <w:t xml:space="preserve"> получ</w:t>
      </w:r>
      <w:r w:rsidR="00233179" w:rsidRPr="000C13FA">
        <w:rPr>
          <w:rFonts w:eastAsia="TimesNewRomanPSMT"/>
          <w:sz w:val="30"/>
          <w:szCs w:val="30"/>
        </w:rPr>
        <w:t>ение</w:t>
      </w:r>
      <w:r w:rsidR="00745C19" w:rsidRPr="000C13FA">
        <w:rPr>
          <w:rFonts w:eastAsia="TimesNewRomanPSMT"/>
          <w:sz w:val="30"/>
          <w:szCs w:val="30"/>
        </w:rPr>
        <w:t xml:space="preserve"> </w:t>
      </w:r>
      <w:r w:rsidR="002F541C" w:rsidRPr="000C13FA">
        <w:rPr>
          <w:rFonts w:eastAsia="TimesNewRomanPSMT"/>
          <w:sz w:val="30"/>
          <w:szCs w:val="30"/>
        </w:rPr>
        <w:t>регенератных</w:t>
      </w:r>
      <w:r w:rsidR="00745C19" w:rsidRPr="000C13FA">
        <w:rPr>
          <w:rFonts w:eastAsia="TimesNewRomanPSMT"/>
          <w:sz w:val="30"/>
          <w:szCs w:val="30"/>
        </w:rPr>
        <w:t xml:space="preserve"> </w:t>
      </w:r>
      <w:r w:rsidR="00310164" w:rsidRPr="000C13FA">
        <w:rPr>
          <w:rFonts w:eastAsia="TimesNewRomanPSMT"/>
          <w:sz w:val="30"/>
          <w:szCs w:val="30"/>
        </w:rPr>
        <w:t>генотип</w:t>
      </w:r>
      <w:r w:rsidR="00233179" w:rsidRPr="000C13FA">
        <w:rPr>
          <w:rFonts w:eastAsia="TimesNewRomanPSMT"/>
          <w:sz w:val="30"/>
          <w:szCs w:val="30"/>
        </w:rPr>
        <w:t>ов</w:t>
      </w:r>
      <w:r w:rsidR="00745C19" w:rsidRPr="000C13FA">
        <w:rPr>
          <w:rFonts w:eastAsia="TimesNewRomanPSMT"/>
          <w:sz w:val="30"/>
          <w:szCs w:val="30"/>
        </w:rPr>
        <w:t>, представляющ</w:t>
      </w:r>
      <w:r w:rsidR="00233179" w:rsidRPr="000C13FA">
        <w:rPr>
          <w:rFonts w:eastAsia="TimesNewRomanPSMT"/>
          <w:sz w:val="30"/>
          <w:szCs w:val="30"/>
        </w:rPr>
        <w:t>их</w:t>
      </w:r>
      <w:r w:rsidR="00745C19" w:rsidRPr="000C13FA">
        <w:rPr>
          <w:rFonts w:eastAsia="TimesNewRomanPSMT"/>
          <w:sz w:val="30"/>
          <w:szCs w:val="30"/>
        </w:rPr>
        <w:t xml:space="preserve"> интерес для селекции. Поэтому наряду с жестк</w:t>
      </w:r>
      <w:r w:rsidR="00EA1AF4" w:rsidRPr="000C13FA">
        <w:rPr>
          <w:rFonts w:eastAsia="TimesNewRomanPSMT"/>
          <w:sz w:val="30"/>
          <w:szCs w:val="30"/>
        </w:rPr>
        <w:t>ой</w:t>
      </w:r>
      <w:r w:rsidR="00745C19" w:rsidRPr="000C13FA">
        <w:rPr>
          <w:rFonts w:eastAsia="TimesNewRomanPSMT"/>
          <w:sz w:val="30"/>
          <w:szCs w:val="30"/>
        </w:rPr>
        <w:t xml:space="preserve"> (прям</w:t>
      </w:r>
      <w:r w:rsidR="00EA1AF4" w:rsidRPr="000C13FA">
        <w:rPr>
          <w:rFonts w:eastAsia="TimesNewRomanPSMT"/>
          <w:sz w:val="30"/>
          <w:szCs w:val="30"/>
        </w:rPr>
        <w:t>ой</w:t>
      </w:r>
      <w:r w:rsidR="00745C19" w:rsidRPr="000C13FA">
        <w:rPr>
          <w:rFonts w:eastAsia="TimesNewRomanPSMT"/>
          <w:sz w:val="30"/>
          <w:szCs w:val="30"/>
        </w:rPr>
        <w:t>) селекци</w:t>
      </w:r>
      <w:r w:rsidR="00EA1AF4" w:rsidRPr="000C13FA">
        <w:rPr>
          <w:rFonts w:eastAsia="TimesNewRomanPSMT"/>
          <w:sz w:val="30"/>
          <w:szCs w:val="30"/>
        </w:rPr>
        <w:t>ей</w:t>
      </w:r>
      <w:r w:rsidR="00745C19" w:rsidRPr="000C13FA">
        <w:rPr>
          <w:rFonts w:eastAsia="TimesNewRomanPSMT"/>
          <w:sz w:val="30"/>
          <w:szCs w:val="30"/>
        </w:rPr>
        <w:t xml:space="preserve"> с использованием сублетальных концентраций стрессового фактора</w:t>
      </w:r>
      <w:r w:rsidR="00EA1AF4" w:rsidRPr="000C13FA">
        <w:rPr>
          <w:rFonts w:eastAsia="TimesNewRomanPSMT"/>
          <w:sz w:val="30"/>
          <w:szCs w:val="30"/>
        </w:rPr>
        <w:t xml:space="preserve"> применяют</w:t>
      </w:r>
      <w:r w:rsidRPr="000C13FA">
        <w:rPr>
          <w:rFonts w:eastAsia="TimesNewRomanPSMT"/>
          <w:sz w:val="30"/>
          <w:szCs w:val="30"/>
        </w:rPr>
        <w:t xml:space="preserve"> мягк</w:t>
      </w:r>
      <w:r w:rsidR="00EA1AF4" w:rsidRPr="000C13FA">
        <w:rPr>
          <w:rFonts w:eastAsia="TimesNewRomanPSMT"/>
          <w:sz w:val="30"/>
          <w:szCs w:val="30"/>
        </w:rPr>
        <w:t>ий (</w:t>
      </w:r>
      <w:r w:rsidR="00310164" w:rsidRPr="000C13FA">
        <w:rPr>
          <w:rFonts w:eastAsia="TimesNewRomanPSMT"/>
          <w:sz w:val="30"/>
          <w:szCs w:val="30"/>
        </w:rPr>
        <w:t>с</w:t>
      </w:r>
      <w:r w:rsidRPr="000C13FA">
        <w:rPr>
          <w:rFonts w:eastAsia="TimesNewRomanPSMT"/>
          <w:sz w:val="30"/>
          <w:szCs w:val="30"/>
        </w:rPr>
        <w:t xml:space="preserve"> адаптивны</w:t>
      </w:r>
      <w:r w:rsidR="00310164" w:rsidRPr="000C13FA">
        <w:rPr>
          <w:rFonts w:eastAsia="TimesNewRomanPSMT"/>
          <w:sz w:val="30"/>
          <w:szCs w:val="30"/>
        </w:rPr>
        <w:t xml:space="preserve">ми </w:t>
      </w:r>
      <w:r w:rsidRPr="000C13FA">
        <w:rPr>
          <w:rFonts w:eastAsia="TimesNewRomanPSMT"/>
          <w:sz w:val="30"/>
          <w:szCs w:val="30"/>
        </w:rPr>
        <w:t>концентрация</w:t>
      </w:r>
      <w:r w:rsidR="00310164" w:rsidRPr="000C13FA">
        <w:rPr>
          <w:rFonts w:eastAsia="TimesNewRomanPSMT"/>
          <w:sz w:val="30"/>
          <w:szCs w:val="30"/>
        </w:rPr>
        <w:t>ми</w:t>
      </w:r>
      <w:r w:rsidRPr="000C13FA">
        <w:rPr>
          <w:rFonts w:eastAsia="TimesNewRomanPSMT"/>
          <w:sz w:val="30"/>
          <w:szCs w:val="30"/>
        </w:rPr>
        <w:t xml:space="preserve"> селективного агента</w:t>
      </w:r>
      <w:r w:rsidR="00EA1AF4" w:rsidRPr="000C13FA">
        <w:rPr>
          <w:rFonts w:eastAsia="TimesNewRomanPSMT"/>
          <w:sz w:val="30"/>
          <w:szCs w:val="30"/>
        </w:rPr>
        <w:t xml:space="preserve">) и </w:t>
      </w:r>
      <w:r w:rsidRPr="000C13FA">
        <w:rPr>
          <w:rFonts w:eastAsia="TimesNewRomanPSMT"/>
          <w:sz w:val="30"/>
          <w:szCs w:val="30"/>
        </w:rPr>
        <w:t>ступенчат</w:t>
      </w:r>
      <w:r w:rsidR="00EA1AF4" w:rsidRPr="000C13FA">
        <w:rPr>
          <w:rFonts w:eastAsia="TimesNewRomanPSMT"/>
          <w:sz w:val="30"/>
          <w:szCs w:val="30"/>
        </w:rPr>
        <w:t>ый</w:t>
      </w:r>
      <w:r w:rsidRPr="000C13FA">
        <w:rPr>
          <w:rFonts w:eastAsia="TimesNewRomanPSMT"/>
          <w:sz w:val="30"/>
          <w:szCs w:val="30"/>
        </w:rPr>
        <w:t xml:space="preserve"> </w:t>
      </w:r>
      <w:r w:rsidR="00EA1AF4" w:rsidRPr="000C13FA">
        <w:rPr>
          <w:rFonts w:eastAsia="TimesNewRomanPSMT"/>
          <w:sz w:val="30"/>
          <w:szCs w:val="30"/>
        </w:rPr>
        <w:t>(</w:t>
      </w:r>
      <w:r w:rsidRPr="000C13FA">
        <w:rPr>
          <w:rFonts w:eastAsia="TimesNewRomanPSMT"/>
          <w:sz w:val="30"/>
          <w:szCs w:val="30"/>
        </w:rPr>
        <w:t>с постепенным повышением концентрации стрессового фактора и чередованием</w:t>
      </w:r>
      <w:r w:rsidR="00C92C6F">
        <w:rPr>
          <w:rFonts w:eastAsia="TimesNewRomanPSMT"/>
          <w:sz w:val="30"/>
          <w:szCs w:val="30"/>
        </w:rPr>
        <w:br/>
      </w:r>
      <w:r w:rsidRPr="000C13FA">
        <w:rPr>
          <w:rFonts w:eastAsia="TimesNewRomanPSMT"/>
          <w:sz w:val="30"/>
          <w:szCs w:val="30"/>
        </w:rPr>
        <w:t>селективных и неселективных условий</w:t>
      </w:r>
      <w:r w:rsidR="00EA1AF4" w:rsidRPr="000C13FA">
        <w:rPr>
          <w:rFonts w:eastAsia="TimesNewRomanPSMT"/>
          <w:sz w:val="30"/>
          <w:szCs w:val="30"/>
        </w:rPr>
        <w:t>)</w:t>
      </w:r>
      <w:r w:rsidRPr="000C13FA">
        <w:rPr>
          <w:rFonts w:eastAsia="TimesNewRomanPSMT"/>
          <w:sz w:val="30"/>
          <w:szCs w:val="30"/>
        </w:rPr>
        <w:t xml:space="preserve"> </w:t>
      </w:r>
      <w:r w:rsidR="00EA1AF4" w:rsidRPr="000C13FA">
        <w:rPr>
          <w:rFonts w:eastAsia="TimesNewRomanPSMT"/>
          <w:sz w:val="30"/>
          <w:szCs w:val="30"/>
        </w:rPr>
        <w:t xml:space="preserve">отборы </w:t>
      </w:r>
      <w:r w:rsidRPr="000C13FA">
        <w:rPr>
          <w:rFonts w:eastAsia="TimesNewRomanPSMT"/>
          <w:sz w:val="30"/>
          <w:szCs w:val="30"/>
        </w:rPr>
        <w:t>(</w:t>
      </w:r>
      <w:r w:rsidRPr="000C13FA">
        <w:rPr>
          <w:rFonts w:eastAsia="TimesNewRomanPSMT"/>
          <w:iCs/>
          <w:sz w:val="30"/>
          <w:szCs w:val="30"/>
        </w:rPr>
        <w:t xml:space="preserve">Игнатова, 2011; </w:t>
      </w:r>
      <w:r w:rsidR="00812524" w:rsidRPr="00C92C6F">
        <w:rPr>
          <w:rFonts w:eastAsia="TimesNewRomanPSMT"/>
          <w:spacing w:val="-4"/>
          <w:sz w:val="30"/>
          <w:szCs w:val="30"/>
        </w:rPr>
        <w:t>Никитина и др.,</w:t>
      </w:r>
      <w:r w:rsidRPr="00C92C6F">
        <w:rPr>
          <w:rFonts w:eastAsia="TimesNewRomanPSMT"/>
          <w:spacing w:val="-4"/>
          <w:sz w:val="30"/>
          <w:szCs w:val="30"/>
        </w:rPr>
        <w:t xml:space="preserve"> 2014). </w:t>
      </w:r>
      <w:r w:rsidR="00E67631" w:rsidRPr="00C92C6F">
        <w:rPr>
          <w:rFonts w:eastAsia="TimesNewRomanPSMT"/>
          <w:spacing w:val="-4"/>
          <w:sz w:val="30"/>
          <w:szCs w:val="30"/>
        </w:rPr>
        <w:t xml:space="preserve">В процессе </w:t>
      </w:r>
      <w:r w:rsidR="003E709F" w:rsidRPr="00C92C6F">
        <w:rPr>
          <w:rFonts w:eastAsia="TimesNewRomanPSMT"/>
          <w:spacing w:val="-4"/>
          <w:sz w:val="30"/>
          <w:szCs w:val="30"/>
        </w:rPr>
        <w:t>прямо</w:t>
      </w:r>
      <w:r w:rsidR="000424CD" w:rsidRPr="00C92C6F">
        <w:rPr>
          <w:rFonts w:eastAsia="TimesNewRomanPSMT"/>
          <w:spacing w:val="-4"/>
          <w:sz w:val="30"/>
          <w:szCs w:val="30"/>
        </w:rPr>
        <w:t>го</w:t>
      </w:r>
      <w:r w:rsidR="003E709F" w:rsidRPr="00C92C6F">
        <w:rPr>
          <w:rFonts w:eastAsia="TimesNewRomanPSMT"/>
          <w:spacing w:val="-4"/>
          <w:sz w:val="30"/>
          <w:szCs w:val="30"/>
        </w:rPr>
        <w:t xml:space="preserve"> и ступенчато</w:t>
      </w:r>
      <w:r w:rsidR="000424CD" w:rsidRPr="00C92C6F">
        <w:rPr>
          <w:rFonts w:eastAsia="TimesNewRomanPSMT"/>
          <w:spacing w:val="-4"/>
          <w:sz w:val="30"/>
          <w:szCs w:val="30"/>
        </w:rPr>
        <w:t>го</w:t>
      </w:r>
      <w:r w:rsidR="003E709F" w:rsidRPr="00C92C6F">
        <w:rPr>
          <w:rFonts w:eastAsia="TimesNewRomanPSMT"/>
          <w:spacing w:val="-4"/>
          <w:sz w:val="30"/>
          <w:szCs w:val="30"/>
        </w:rPr>
        <w:t xml:space="preserve"> клеточно</w:t>
      </w:r>
      <w:r w:rsidR="000424CD" w:rsidRPr="00C92C6F">
        <w:rPr>
          <w:rFonts w:eastAsia="TimesNewRomanPSMT"/>
          <w:spacing w:val="-4"/>
          <w:sz w:val="30"/>
          <w:szCs w:val="30"/>
        </w:rPr>
        <w:t>го</w:t>
      </w:r>
      <w:r w:rsidR="003E709F" w:rsidRPr="00C92C6F">
        <w:rPr>
          <w:rFonts w:eastAsia="TimesNewRomanPSMT"/>
          <w:spacing w:val="-4"/>
          <w:sz w:val="30"/>
          <w:szCs w:val="30"/>
        </w:rPr>
        <w:t xml:space="preserve"> </w:t>
      </w:r>
      <w:r w:rsidR="000424CD" w:rsidRPr="00C92C6F">
        <w:rPr>
          <w:rFonts w:eastAsia="TimesNewRomanPSMT"/>
          <w:spacing w:val="-4"/>
          <w:sz w:val="30"/>
          <w:szCs w:val="30"/>
        </w:rPr>
        <w:t>отборов</w:t>
      </w:r>
      <w:r w:rsidRPr="000C13FA">
        <w:rPr>
          <w:rFonts w:eastAsia="TimesNewRomanPSMT"/>
          <w:sz w:val="30"/>
          <w:szCs w:val="30"/>
        </w:rPr>
        <w:t xml:space="preserve"> </w:t>
      </w:r>
      <w:r w:rsidR="00E67631" w:rsidRPr="000C13FA">
        <w:rPr>
          <w:rFonts w:eastAsia="TimesNewRomanPSMT"/>
          <w:sz w:val="30"/>
          <w:szCs w:val="30"/>
        </w:rPr>
        <w:t xml:space="preserve">происходит </w:t>
      </w:r>
      <w:r w:rsidR="00310164" w:rsidRPr="000C13FA">
        <w:rPr>
          <w:rFonts w:eastAsia="TimesNewRomanPSMT"/>
          <w:sz w:val="30"/>
          <w:szCs w:val="30"/>
        </w:rPr>
        <w:t>почти</w:t>
      </w:r>
      <w:r w:rsidRPr="000C13FA">
        <w:rPr>
          <w:rFonts w:eastAsia="TimesNewRomanPSMT"/>
          <w:sz w:val="30"/>
          <w:szCs w:val="30"/>
        </w:rPr>
        <w:t xml:space="preserve"> полная элиминация чувствительных клеток, однако регенерация растений из таких культур затруднена, </w:t>
      </w:r>
      <w:r w:rsidR="00310164" w:rsidRPr="000C13FA">
        <w:rPr>
          <w:rFonts w:eastAsia="TimesNewRomanPSMT"/>
          <w:sz w:val="30"/>
          <w:szCs w:val="30"/>
        </w:rPr>
        <w:t xml:space="preserve">при этом </w:t>
      </w:r>
      <w:proofErr w:type="spellStart"/>
      <w:r w:rsidRPr="000C13FA">
        <w:rPr>
          <w:rFonts w:eastAsia="TimesNewRomanPSMT"/>
          <w:sz w:val="30"/>
          <w:szCs w:val="30"/>
        </w:rPr>
        <w:t>регенерант</w:t>
      </w:r>
      <w:r w:rsidR="00E67631" w:rsidRPr="000C13FA">
        <w:rPr>
          <w:rFonts w:eastAsia="TimesNewRomanPSMT"/>
          <w:sz w:val="30"/>
          <w:szCs w:val="30"/>
        </w:rPr>
        <w:t>ы</w:t>
      </w:r>
      <w:proofErr w:type="spellEnd"/>
      <w:r w:rsidR="00E67631" w:rsidRPr="000C13FA">
        <w:rPr>
          <w:rFonts w:eastAsia="TimesNewRomanPSMT"/>
          <w:sz w:val="30"/>
          <w:szCs w:val="30"/>
        </w:rPr>
        <w:t xml:space="preserve"> </w:t>
      </w:r>
      <w:r w:rsidRPr="000C13FA">
        <w:rPr>
          <w:rFonts w:eastAsia="TimesNewRomanPSMT"/>
          <w:sz w:val="30"/>
          <w:szCs w:val="30"/>
        </w:rPr>
        <w:t xml:space="preserve">обладают </w:t>
      </w:r>
      <w:r w:rsidR="00E67631" w:rsidRPr="000C13FA">
        <w:rPr>
          <w:rFonts w:eastAsia="TimesNewRomanPSMT"/>
          <w:sz w:val="30"/>
          <w:szCs w:val="30"/>
        </w:rPr>
        <w:t>низкой</w:t>
      </w:r>
      <w:r w:rsidRPr="000C13FA">
        <w:rPr>
          <w:rFonts w:eastAsia="TimesNewRomanPSMT"/>
          <w:sz w:val="30"/>
          <w:szCs w:val="30"/>
        </w:rPr>
        <w:t xml:space="preserve"> жизнеспособностью и </w:t>
      </w:r>
      <w:r w:rsidR="00E67631" w:rsidRPr="000C13FA">
        <w:rPr>
          <w:rFonts w:eastAsia="TimesNewRomanPSMT"/>
          <w:sz w:val="30"/>
          <w:szCs w:val="30"/>
        </w:rPr>
        <w:t>нередко</w:t>
      </w:r>
      <w:r w:rsidRPr="000C13FA">
        <w:rPr>
          <w:rFonts w:eastAsia="TimesNewRomanPSMT"/>
          <w:sz w:val="30"/>
          <w:szCs w:val="30"/>
        </w:rPr>
        <w:t xml:space="preserve"> стерильны.</w:t>
      </w:r>
      <w:r w:rsidR="00E67631" w:rsidRPr="000C13FA">
        <w:rPr>
          <w:rFonts w:eastAsia="TimesNewRomanPSMT"/>
          <w:sz w:val="30"/>
          <w:szCs w:val="30"/>
        </w:rPr>
        <w:t xml:space="preserve"> Мягкий отбор </w:t>
      </w:r>
      <w:r w:rsidRPr="000C13FA">
        <w:rPr>
          <w:rFonts w:eastAsia="TimesNewRomanPSMT"/>
          <w:sz w:val="30"/>
          <w:szCs w:val="30"/>
        </w:rPr>
        <w:t xml:space="preserve">позволяет получить фертильные </w:t>
      </w:r>
      <w:proofErr w:type="spellStart"/>
      <w:r w:rsidRPr="000C13FA">
        <w:rPr>
          <w:rFonts w:eastAsia="TimesNewRomanPSMT"/>
          <w:sz w:val="30"/>
          <w:szCs w:val="30"/>
        </w:rPr>
        <w:t>регенеранты</w:t>
      </w:r>
      <w:proofErr w:type="spellEnd"/>
      <w:r w:rsidRPr="000C13FA">
        <w:rPr>
          <w:rFonts w:eastAsia="TimesNewRomanPSMT"/>
          <w:sz w:val="30"/>
          <w:szCs w:val="30"/>
        </w:rPr>
        <w:t xml:space="preserve">, </w:t>
      </w:r>
      <w:r w:rsidR="002F541C">
        <w:rPr>
          <w:rFonts w:eastAsia="TimesNewRomanPSMT"/>
          <w:sz w:val="30"/>
          <w:szCs w:val="30"/>
        </w:rPr>
        <w:t>но</w:t>
      </w:r>
      <w:r w:rsidR="00E67631" w:rsidRPr="000C13FA">
        <w:rPr>
          <w:rFonts w:eastAsia="TimesNewRomanPSMT"/>
          <w:sz w:val="30"/>
          <w:szCs w:val="30"/>
        </w:rPr>
        <w:t xml:space="preserve"> их </w:t>
      </w:r>
      <w:r w:rsidRPr="000C13FA">
        <w:rPr>
          <w:rFonts w:eastAsia="TimesNewRomanPSMT"/>
          <w:sz w:val="30"/>
          <w:szCs w:val="30"/>
        </w:rPr>
        <w:t>стрессоустойчив</w:t>
      </w:r>
      <w:r w:rsidR="00E67631" w:rsidRPr="000C13FA">
        <w:rPr>
          <w:rFonts w:eastAsia="TimesNewRomanPSMT"/>
          <w:sz w:val="30"/>
          <w:szCs w:val="30"/>
        </w:rPr>
        <w:t>ость не гарантирована</w:t>
      </w:r>
      <w:r w:rsidRPr="000C13FA">
        <w:rPr>
          <w:rFonts w:eastAsia="TimesNewRomanPSMT"/>
          <w:sz w:val="30"/>
          <w:szCs w:val="30"/>
        </w:rPr>
        <w:t xml:space="preserve"> </w:t>
      </w:r>
      <w:r w:rsidRPr="000C13FA">
        <w:rPr>
          <w:rFonts w:ascii="Times#20New#20Roman" w:hAnsi="Times#20New#20Roman" w:cs="Times#20New#20Roman"/>
          <w:sz w:val="30"/>
          <w:szCs w:val="30"/>
        </w:rPr>
        <w:t>(</w:t>
      </w:r>
      <w:proofErr w:type="spellStart"/>
      <w:r w:rsidRPr="000C13FA">
        <w:rPr>
          <w:rFonts w:eastAsia="TimesNewRomanPSMT"/>
          <w:iCs/>
          <w:sz w:val="30"/>
          <w:szCs w:val="30"/>
        </w:rPr>
        <w:t>Лукаткин</w:t>
      </w:r>
      <w:proofErr w:type="spellEnd"/>
      <w:r w:rsidRPr="000C13FA">
        <w:rPr>
          <w:rFonts w:eastAsia="TimesNewRomanPSMT"/>
          <w:iCs/>
          <w:sz w:val="30"/>
          <w:szCs w:val="30"/>
        </w:rPr>
        <w:t xml:space="preserve">, </w:t>
      </w:r>
      <w:proofErr w:type="spellStart"/>
      <w:r w:rsidRPr="000C13FA">
        <w:rPr>
          <w:rFonts w:eastAsia="TimesNewRomanPSMT"/>
          <w:iCs/>
          <w:sz w:val="30"/>
          <w:szCs w:val="30"/>
        </w:rPr>
        <w:t>Гераськина</w:t>
      </w:r>
      <w:proofErr w:type="spellEnd"/>
      <w:r w:rsidRPr="000C13FA">
        <w:rPr>
          <w:rFonts w:eastAsia="TimesNewRomanPSMT"/>
          <w:iCs/>
          <w:sz w:val="30"/>
          <w:szCs w:val="30"/>
        </w:rPr>
        <w:t>, 2003; Игнатова, 2011)</w:t>
      </w:r>
      <w:r w:rsidRPr="000C13FA">
        <w:rPr>
          <w:rFonts w:eastAsia="TimesNewRomanPSMT"/>
          <w:sz w:val="30"/>
          <w:szCs w:val="30"/>
        </w:rPr>
        <w:t xml:space="preserve">. </w:t>
      </w:r>
      <w:r w:rsidR="00310164" w:rsidRPr="000C13FA">
        <w:rPr>
          <w:rFonts w:eastAsia="TimesNewRomanPSMT"/>
          <w:sz w:val="30"/>
          <w:szCs w:val="30"/>
        </w:rPr>
        <w:t>Таким образом, н</w:t>
      </w:r>
      <w:r w:rsidRPr="000C13FA">
        <w:rPr>
          <w:sz w:val="30"/>
          <w:szCs w:val="30"/>
        </w:rPr>
        <w:t>еобходим индивидуальный подход</w:t>
      </w:r>
      <w:r w:rsidR="00C92C6F">
        <w:rPr>
          <w:sz w:val="30"/>
          <w:szCs w:val="30"/>
        </w:rPr>
        <w:br/>
      </w:r>
      <w:r w:rsidRPr="000C13FA">
        <w:rPr>
          <w:sz w:val="30"/>
          <w:szCs w:val="30"/>
        </w:rPr>
        <w:t>в выборе стратегии селекционных</w:t>
      </w:r>
      <w:r w:rsidR="000424CD" w:rsidRPr="000C13FA">
        <w:rPr>
          <w:sz w:val="30"/>
          <w:szCs w:val="30"/>
        </w:rPr>
        <w:t xml:space="preserve"> методов</w:t>
      </w:r>
      <w:r w:rsidR="00F67D82" w:rsidRPr="000C13FA">
        <w:rPr>
          <w:sz w:val="30"/>
          <w:szCs w:val="30"/>
        </w:rPr>
        <w:t xml:space="preserve"> </w:t>
      </w:r>
      <w:r w:rsidR="00F67D82" w:rsidRPr="000C13FA">
        <w:rPr>
          <w:i/>
          <w:iCs/>
          <w:sz w:val="30"/>
          <w:szCs w:val="30"/>
          <w:lang w:val="en-US"/>
        </w:rPr>
        <w:t>in</w:t>
      </w:r>
      <w:r w:rsidR="00F67D82" w:rsidRPr="000C13FA">
        <w:rPr>
          <w:i/>
          <w:iCs/>
          <w:sz w:val="30"/>
          <w:szCs w:val="30"/>
        </w:rPr>
        <w:t xml:space="preserve"> </w:t>
      </w:r>
      <w:r w:rsidR="00F67D82" w:rsidRPr="000C13FA">
        <w:rPr>
          <w:i/>
          <w:iCs/>
          <w:sz w:val="30"/>
          <w:szCs w:val="30"/>
          <w:lang w:val="en-US"/>
        </w:rPr>
        <w:t>vitro</w:t>
      </w:r>
      <w:r w:rsidR="00F67D82" w:rsidRPr="000C13FA">
        <w:rPr>
          <w:sz w:val="30"/>
          <w:szCs w:val="30"/>
        </w:rPr>
        <w:t xml:space="preserve"> </w:t>
      </w:r>
      <w:r w:rsidR="000721FE" w:rsidRPr="000C13FA">
        <w:rPr>
          <w:sz w:val="30"/>
          <w:szCs w:val="30"/>
        </w:rPr>
        <w:t xml:space="preserve">с применением того или иного </w:t>
      </w:r>
      <w:r w:rsidR="000424CD" w:rsidRPr="000C13FA">
        <w:rPr>
          <w:sz w:val="30"/>
          <w:szCs w:val="30"/>
        </w:rPr>
        <w:t>стрессор</w:t>
      </w:r>
      <w:r w:rsidR="000721FE" w:rsidRPr="000C13FA">
        <w:rPr>
          <w:sz w:val="30"/>
          <w:szCs w:val="30"/>
        </w:rPr>
        <w:t>а</w:t>
      </w:r>
      <w:r w:rsidR="000424CD" w:rsidRPr="000C13FA">
        <w:rPr>
          <w:sz w:val="30"/>
          <w:szCs w:val="30"/>
        </w:rPr>
        <w:t>.</w:t>
      </w:r>
      <w:r w:rsidR="00EB55C3" w:rsidRPr="000C13FA">
        <w:rPr>
          <w:sz w:val="30"/>
          <w:szCs w:val="30"/>
        </w:rPr>
        <w:t xml:space="preserve"> </w:t>
      </w:r>
    </w:p>
    <w:p w14:paraId="36C96438" w14:textId="1CCD0686" w:rsidR="00951172" w:rsidRPr="000C13FA" w:rsidRDefault="00951172" w:rsidP="003C3BDC">
      <w:pPr>
        <w:pStyle w:val="22"/>
        <w:spacing w:after="0" w:line="252" w:lineRule="auto"/>
        <w:ind w:left="0" w:firstLine="709"/>
        <w:jc w:val="both"/>
        <w:rPr>
          <w:sz w:val="30"/>
          <w:szCs w:val="30"/>
        </w:rPr>
      </w:pPr>
      <w:r w:rsidRPr="003E4F60">
        <w:rPr>
          <w:spacing w:val="6"/>
          <w:sz w:val="30"/>
          <w:szCs w:val="30"/>
        </w:rPr>
        <w:t>По одним признакам (устойчивость к низким температурам,</w:t>
      </w:r>
      <w:r w:rsidR="003E4F60" w:rsidRPr="003E4F60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тяжелым металлам, пестицидам) наблюдается тесная корреляция устойчивости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-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vivo</w:t>
      </w:r>
      <w:r w:rsidRPr="000C13FA">
        <w:rPr>
          <w:sz w:val="30"/>
          <w:szCs w:val="30"/>
        </w:rPr>
        <w:t xml:space="preserve">, по другим (устойчивость к патогенам, засолению) </w:t>
      </w:r>
      <w:r w:rsidR="000424CD" w:rsidRPr="000C13FA">
        <w:rPr>
          <w:sz w:val="30"/>
          <w:szCs w:val="30"/>
        </w:rPr>
        <w:t>проявление такой связи не гарантировано</w:t>
      </w:r>
      <w:r w:rsidRPr="000C13FA">
        <w:rPr>
          <w:sz w:val="30"/>
          <w:szCs w:val="30"/>
        </w:rPr>
        <w:t xml:space="preserve">. </w:t>
      </w:r>
      <w:r w:rsidR="000424CD" w:rsidRPr="000C13FA">
        <w:rPr>
          <w:sz w:val="30"/>
          <w:szCs w:val="30"/>
        </w:rPr>
        <w:t>Такие с</w:t>
      </w:r>
      <w:r w:rsidRPr="000C13FA">
        <w:rPr>
          <w:sz w:val="30"/>
          <w:szCs w:val="30"/>
        </w:rPr>
        <w:t>ложные признаки, как продуктивность, качество зерна и др</w:t>
      </w:r>
      <w:r w:rsidR="002F541C">
        <w:rPr>
          <w:sz w:val="30"/>
          <w:szCs w:val="30"/>
        </w:rPr>
        <w:t>угие</w:t>
      </w:r>
      <w:r w:rsidRPr="000C13FA">
        <w:rPr>
          <w:sz w:val="30"/>
          <w:szCs w:val="30"/>
        </w:rPr>
        <w:t xml:space="preserve">, детерминируются большим числом генов, и поэтому не могут проявляться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. Ограниченное число признаков, которые можно </w:t>
      </w:r>
      <w:proofErr w:type="spellStart"/>
      <w:r w:rsidRPr="000C13FA">
        <w:rPr>
          <w:sz w:val="30"/>
          <w:szCs w:val="30"/>
        </w:rPr>
        <w:t>анали</w:t>
      </w:r>
      <w:r w:rsidR="003E4F60">
        <w:rPr>
          <w:sz w:val="30"/>
          <w:szCs w:val="30"/>
        </w:rPr>
        <w:t>-</w:t>
      </w:r>
      <w:r w:rsidRPr="000C13FA">
        <w:rPr>
          <w:sz w:val="30"/>
          <w:szCs w:val="30"/>
        </w:rPr>
        <w:t>зировать</w:t>
      </w:r>
      <w:proofErr w:type="spellEnd"/>
      <w:r w:rsidRPr="000C13FA">
        <w:rPr>
          <w:sz w:val="30"/>
          <w:szCs w:val="30"/>
        </w:rPr>
        <w:t xml:space="preserve">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>, сужает возможности клеточной селекции</w:t>
      </w:r>
      <w:r w:rsidR="003E4F60">
        <w:rPr>
          <w:sz w:val="30"/>
          <w:szCs w:val="30"/>
        </w:rPr>
        <w:br/>
      </w:r>
      <w:r w:rsidRPr="003E4F60">
        <w:rPr>
          <w:spacing w:val="6"/>
          <w:sz w:val="30"/>
          <w:szCs w:val="30"/>
        </w:rPr>
        <w:t>и ставит проблему сопряженного отбора по хозяйственно</w:t>
      </w:r>
      <w:r w:rsidR="002F541C" w:rsidRPr="003E4F60">
        <w:rPr>
          <w:spacing w:val="6"/>
          <w:sz w:val="30"/>
          <w:szCs w:val="30"/>
        </w:rPr>
        <w:t xml:space="preserve"> </w:t>
      </w:r>
      <w:r w:rsidRPr="003E4F60">
        <w:rPr>
          <w:spacing w:val="6"/>
          <w:sz w:val="30"/>
          <w:szCs w:val="30"/>
        </w:rPr>
        <w:t>ценным</w:t>
      </w:r>
      <w:r w:rsidR="003E4F60" w:rsidRPr="003E4F60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признакам, не наблюдаемым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sz w:val="30"/>
          <w:szCs w:val="30"/>
        </w:rPr>
        <w:t>(</w:t>
      </w:r>
      <w:proofErr w:type="spellStart"/>
      <w:r w:rsidR="00924246" w:rsidRPr="000C13FA">
        <w:rPr>
          <w:sz w:val="30"/>
          <w:szCs w:val="30"/>
        </w:rPr>
        <w:t>Кильчевский</w:t>
      </w:r>
      <w:proofErr w:type="spellEnd"/>
      <w:r w:rsidR="00924246" w:rsidRPr="000C13FA">
        <w:rPr>
          <w:sz w:val="30"/>
          <w:szCs w:val="30"/>
        </w:rPr>
        <w:t>, 2005</w:t>
      </w:r>
      <w:r w:rsidRPr="000C13FA">
        <w:rPr>
          <w:sz w:val="30"/>
          <w:szCs w:val="30"/>
        </w:rPr>
        <w:t>).</w:t>
      </w:r>
    </w:p>
    <w:p w14:paraId="67168F69" w14:textId="58AE99E3" w:rsidR="00951172" w:rsidRPr="000C13FA" w:rsidRDefault="00926239" w:rsidP="003C3BDC">
      <w:pPr>
        <w:pStyle w:val="22"/>
        <w:spacing w:after="0" w:line="252" w:lineRule="auto"/>
        <w:ind w:left="0" w:firstLine="709"/>
        <w:jc w:val="both"/>
        <w:rPr>
          <w:rFonts w:eastAsiaTheme="minorHAnsi"/>
          <w:sz w:val="30"/>
          <w:szCs w:val="30"/>
          <w:lang w:eastAsia="en-US"/>
        </w:rPr>
      </w:pPr>
      <w:r w:rsidRPr="003E4F60">
        <w:rPr>
          <w:spacing w:val="6"/>
          <w:sz w:val="30"/>
          <w:szCs w:val="30"/>
        </w:rPr>
        <w:t xml:space="preserve">Признаки, по которым </w:t>
      </w:r>
      <w:proofErr w:type="spellStart"/>
      <w:r w:rsidRPr="003E4F60">
        <w:rPr>
          <w:spacing w:val="6"/>
          <w:sz w:val="30"/>
          <w:szCs w:val="30"/>
        </w:rPr>
        <w:t>сомаклональные</w:t>
      </w:r>
      <w:proofErr w:type="spellEnd"/>
      <w:r w:rsidRPr="003E4F60">
        <w:rPr>
          <w:spacing w:val="6"/>
          <w:sz w:val="30"/>
          <w:szCs w:val="30"/>
        </w:rPr>
        <w:t xml:space="preserve"> мутанты могут быть </w:t>
      </w:r>
      <w:r w:rsidR="003E4F60" w:rsidRPr="003E4F60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отобраны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>, включают устойчивость к широкому</w:t>
      </w:r>
      <w:r w:rsidR="003E4F60">
        <w:rPr>
          <w:sz w:val="30"/>
          <w:szCs w:val="30"/>
        </w:rPr>
        <w:br/>
      </w:r>
      <w:r w:rsidRPr="003E4F60">
        <w:rPr>
          <w:spacing w:val="-4"/>
          <w:sz w:val="30"/>
          <w:szCs w:val="30"/>
        </w:rPr>
        <w:t>диапазону стрессо</w:t>
      </w:r>
      <w:r w:rsidR="00591B88" w:rsidRPr="003E4F60">
        <w:rPr>
          <w:spacing w:val="-4"/>
          <w:sz w:val="30"/>
          <w:szCs w:val="30"/>
        </w:rPr>
        <w:t>ров.</w:t>
      </w:r>
      <w:r w:rsidRPr="003E4F60">
        <w:rPr>
          <w:spacing w:val="-4"/>
          <w:sz w:val="30"/>
          <w:szCs w:val="30"/>
        </w:rPr>
        <w:t xml:space="preserve"> </w:t>
      </w:r>
      <w:r w:rsidR="00951172" w:rsidRPr="003E4F60">
        <w:rPr>
          <w:rFonts w:eastAsiaTheme="minorHAnsi"/>
          <w:spacing w:val="-4"/>
          <w:sz w:val="30"/>
          <w:szCs w:val="30"/>
          <w:lang w:eastAsia="en-US"/>
        </w:rPr>
        <w:t>Для многих видов культурных растений методом</w:t>
      </w:r>
      <w:r w:rsidR="00951172" w:rsidRPr="000C13FA">
        <w:rPr>
          <w:rFonts w:eastAsiaTheme="minorHAnsi"/>
          <w:sz w:val="30"/>
          <w:szCs w:val="30"/>
          <w:lang w:eastAsia="en-US"/>
        </w:rPr>
        <w:t xml:space="preserve"> клеточной селекции получены формы, обладающие повышенной устойчивостью к засолению, засухе, экстремальным температурам (Хадеева и др., 2000; </w:t>
      </w:r>
      <w:r w:rsidR="00951172" w:rsidRPr="000C13FA">
        <w:rPr>
          <w:rFonts w:eastAsia="TimesNewRomanPSMT"/>
          <w:sz w:val="30"/>
          <w:szCs w:val="30"/>
        </w:rPr>
        <w:t>Никитина и др., 2013</w:t>
      </w:r>
      <w:r w:rsidR="004D5122" w:rsidRPr="000C13FA">
        <w:rPr>
          <w:rFonts w:eastAsia="TimesNewRomanPSMT"/>
          <w:sz w:val="30"/>
          <w:szCs w:val="30"/>
        </w:rPr>
        <w:t>а</w:t>
      </w:r>
      <w:r w:rsidR="00951172" w:rsidRPr="000C13FA">
        <w:rPr>
          <w:rFonts w:eastAsia="TimesNewRomanPSMT"/>
          <w:sz w:val="30"/>
          <w:szCs w:val="30"/>
        </w:rPr>
        <w:t xml:space="preserve">, 2014; Егорова, 2012а, 2012б; 2013; Егорова, </w:t>
      </w:r>
      <w:proofErr w:type="spellStart"/>
      <w:r w:rsidR="00951172" w:rsidRPr="000C13FA">
        <w:rPr>
          <w:rFonts w:eastAsia="TimesNewRomanPSMT"/>
          <w:sz w:val="30"/>
          <w:szCs w:val="30"/>
        </w:rPr>
        <w:t>Ставцева</w:t>
      </w:r>
      <w:proofErr w:type="spellEnd"/>
      <w:r w:rsidR="00951172" w:rsidRPr="000C13FA">
        <w:rPr>
          <w:rFonts w:eastAsia="TimesNewRomanPSMT"/>
          <w:sz w:val="30"/>
          <w:szCs w:val="30"/>
        </w:rPr>
        <w:t xml:space="preserve">, 2016; </w:t>
      </w:r>
      <w:proofErr w:type="spellStart"/>
      <w:r w:rsidR="00951172" w:rsidRPr="000C13FA">
        <w:rPr>
          <w:sz w:val="30"/>
          <w:szCs w:val="30"/>
          <w:lang w:val="en-US"/>
        </w:rPr>
        <w:t>Tantau</w:t>
      </w:r>
      <w:proofErr w:type="spellEnd"/>
      <w:r w:rsidR="00951172" w:rsidRPr="000C13FA">
        <w:rPr>
          <w:sz w:val="30"/>
          <w:szCs w:val="30"/>
        </w:rPr>
        <w:t xml:space="preserve"> </w:t>
      </w:r>
      <w:r w:rsidR="00951172" w:rsidRPr="000C13FA">
        <w:rPr>
          <w:sz w:val="30"/>
          <w:szCs w:val="30"/>
          <w:lang w:val="en-US"/>
        </w:rPr>
        <w:t>et</w:t>
      </w:r>
      <w:r w:rsidR="00951172" w:rsidRPr="000C13FA">
        <w:rPr>
          <w:sz w:val="30"/>
          <w:szCs w:val="30"/>
        </w:rPr>
        <w:t xml:space="preserve"> </w:t>
      </w:r>
      <w:r w:rsidR="00BF1B28" w:rsidRPr="000C13FA">
        <w:rPr>
          <w:sz w:val="30"/>
          <w:szCs w:val="30"/>
          <w:lang w:val="en-US"/>
        </w:rPr>
        <w:t>al</w:t>
      </w:r>
      <w:r w:rsidR="00BF1B28" w:rsidRPr="000C13FA">
        <w:rPr>
          <w:sz w:val="30"/>
          <w:szCs w:val="30"/>
        </w:rPr>
        <w:t xml:space="preserve">., </w:t>
      </w:r>
      <w:r w:rsidR="00951172" w:rsidRPr="000C13FA">
        <w:rPr>
          <w:sz w:val="30"/>
          <w:szCs w:val="30"/>
        </w:rPr>
        <w:t>2004;</w:t>
      </w:r>
      <w:r w:rsidR="00951172" w:rsidRPr="000C13FA">
        <w:rPr>
          <w:rFonts w:cs="Arial"/>
          <w:sz w:val="30"/>
          <w:szCs w:val="30"/>
        </w:rPr>
        <w:t xml:space="preserve"> </w:t>
      </w:r>
      <w:r w:rsidR="00951172" w:rsidRPr="000C13FA">
        <w:rPr>
          <w:rFonts w:cs="Arial"/>
          <w:sz w:val="30"/>
          <w:szCs w:val="30"/>
          <w:lang w:val="en-US"/>
        </w:rPr>
        <w:t>Mahmood</w:t>
      </w:r>
      <w:r w:rsidR="00951172" w:rsidRPr="000C13FA">
        <w:rPr>
          <w:rFonts w:cs="Arial"/>
          <w:sz w:val="30"/>
          <w:szCs w:val="30"/>
        </w:rPr>
        <w:t>, 2012</w:t>
      </w:r>
      <w:r w:rsidR="00951172" w:rsidRPr="000C13FA">
        <w:rPr>
          <w:rFonts w:eastAsiaTheme="minorHAnsi"/>
          <w:sz w:val="30"/>
          <w:szCs w:val="30"/>
          <w:lang w:eastAsia="en-US"/>
        </w:rPr>
        <w:t xml:space="preserve">), кислым почвам (Шуплецова, 2003; </w:t>
      </w:r>
      <w:proofErr w:type="spellStart"/>
      <w:r w:rsidR="00951172" w:rsidRPr="000C13FA">
        <w:rPr>
          <w:sz w:val="30"/>
          <w:szCs w:val="30"/>
        </w:rPr>
        <w:t>Зобова</w:t>
      </w:r>
      <w:proofErr w:type="spellEnd"/>
      <w:r w:rsidR="00951172" w:rsidRPr="000C13FA">
        <w:rPr>
          <w:sz w:val="30"/>
          <w:szCs w:val="30"/>
        </w:rPr>
        <w:t xml:space="preserve">, 2007; </w:t>
      </w:r>
      <w:r w:rsidR="00951172" w:rsidRPr="000C13FA">
        <w:rPr>
          <w:rFonts w:ascii="Times-Roman" w:hAnsi="Times-Roman" w:cs="Times-Roman"/>
          <w:sz w:val="30"/>
          <w:szCs w:val="30"/>
          <w:lang w:val="en-US"/>
        </w:rPr>
        <w:t>Roy</w:t>
      </w:r>
      <w:r w:rsidR="00951172" w:rsidRPr="000C13FA">
        <w:rPr>
          <w:rFonts w:ascii="Times-Roman" w:hAnsi="Times-Roman" w:cs="Times-Roman"/>
          <w:sz w:val="30"/>
          <w:szCs w:val="30"/>
        </w:rPr>
        <w:t>, 2005</w:t>
      </w:r>
      <w:r w:rsidR="00951172" w:rsidRPr="000C13FA">
        <w:rPr>
          <w:rFonts w:eastAsiaTheme="minorHAnsi"/>
          <w:sz w:val="30"/>
          <w:szCs w:val="30"/>
          <w:lang w:eastAsia="en-US"/>
        </w:rPr>
        <w:t>),</w:t>
      </w:r>
      <w:r w:rsidR="003E4F60">
        <w:rPr>
          <w:rFonts w:eastAsiaTheme="minorHAnsi"/>
          <w:sz w:val="30"/>
          <w:szCs w:val="30"/>
          <w:lang w:eastAsia="en-US"/>
        </w:rPr>
        <w:br/>
      </w:r>
      <w:r w:rsidR="00951172" w:rsidRPr="000C13FA">
        <w:rPr>
          <w:rFonts w:eastAsiaTheme="minorHAnsi"/>
          <w:sz w:val="30"/>
          <w:szCs w:val="30"/>
          <w:lang w:eastAsia="en-US"/>
        </w:rPr>
        <w:t>тяжелым металлам (Гладков, 200</w:t>
      </w:r>
      <w:r w:rsidR="004D5122" w:rsidRPr="000C13FA">
        <w:rPr>
          <w:rFonts w:eastAsiaTheme="minorHAnsi"/>
          <w:sz w:val="30"/>
          <w:szCs w:val="30"/>
          <w:lang w:eastAsia="en-US"/>
        </w:rPr>
        <w:t xml:space="preserve">9, </w:t>
      </w:r>
      <w:r w:rsidR="00951172" w:rsidRPr="000C13FA">
        <w:rPr>
          <w:rFonts w:eastAsiaTheme="minorHAnsi"/>
          <w:sz w:val="30"/>
          <w:szCs w:val="30"/>
          <w:lang w:eastAsia="en-US"/>
        </w:rPr>
        <w:t>2010</w:t>
      </w:r>
      <w:r w:rsidR="004D5122" w:rsidRPr="000C13FA">
        <w:rPr>
          <w:rFonts w:eastAsiaTheme="minorHAnsi"/>
          <w:sz w:val="30"/>
          <w:szCs w:val="30"/>
          <w:lang w:eastAsia="en-US"/>
        </w:rPr>
        <w:t>, 2013</w:t>
      </w:r>
      <w:r w:rsidR="00951172" w:rsidRPr="000C13FA">
        <w:rPr>
          <w:rFonts w:eastAsiaTheme="minorHAnsi"/>
          <w:sz w:val="30"/>
          <w:szCs w:val="30"/>
          <w:lang w:eastAsia="en-US"/>
        </w:rPr>
        <w:t xml:space="preserve">; </w:t>
      </w:r>
      <w:r w:rsidR="00951172" w:rsidRPr="000C13FA">
        <w:rPr>
          <w:sz w:val="30"/>
          <w:szCs w:val="30"/>
        </w:rPr>
        <w:t xml:space="preserve">Сергеева, Бронникова, </w:t>
      </w:r>
      <w:r w:rsidR="00951172" w:rsidRPr="003E4F60">
        <w:rPr>
          <w:spacing w:val="-4"/>
          <w:sz w:val="30"/>
          <w:szCs w:val="30"/>
        </w:rPr>
        <w:t>2016</w:t>
      </w:r>
      <w:r w:rsidR="00951172" w:rsidRPr="003E4F60">
        <w:rPr>
          <w:rFonts w:eastAsiaTheme="minorHAnsi"/>
          <w:spacing w:val="-4"/>
          <w:sz w:val="30"/>
          <w:szCs w:val="30"/>
          <w:lang w:eastAsia="en-US"/>
        </w:rPr>
        <w:t xml:space="preserve">), болезням (Сурин и др., 2002; Калашникова, </w:t>
      </w:r>
      <w:r w:rsidR="00924246" w:rsidRPr="003E4F60">
        <w:rPr>
          <w:rFonts w:eastAsiaTheme="minorHAnsi"/>
          <w:spacing w:val="-4"/>
          <w:sz w:val="30"/>
          <w:szCs w:val="30"/>
          <w:lang w:eastAsia="en-US"/>
        </w:rPr>
        <w:t xml:space="preserve">2003, </w:t>
      </w:r>
      <w:r w:rsidR="00951172" w:rsidRPr="003E4F60">
        <w:rPr>
          <w:rFonts w:eastAsiaTheme="minorHAnsi"/>
          <w:spacing w:val="-4"/>
          <w:sz w:val="30"/>
          <w:szCs w:val="30"/>
          <w:lang w:eastAsia="en-US"/>
        </w:rPr>
        <w:t xml:space="preserve">2012; </w:t>
      </w:r>
      <w:r w:rsidR="00951172" w:rsidRPr="003E4F60">
        <w:rPr>
          <w:rFonts w:eastAsiaTheme="minorHAnsi"/>
          <w:bCs/>
          <w:iCs/>
          <w:spacing w:val="-4"/>
          <w:sz w:val="30"/>
          <w:szCs w:val="30"/>
          <w:lang w:eastAsia="en-US"/>
        </w:rPr>
        <w:t>Савицкая</w:t>
      </w:r>
      <w:r w:rsidR="003E4F60">
        <w:rPr>
          <w:rFonts w:eastAsiaTheme="minorHAnsi"/>
          <w:bCs/>
          <w:iCs/>
          <w:sz w:val="30"/>
          <w:szCs w:val="30"/>
          <w:lang w:eastAsia="en-US"/>
        </w:rPr>
        <w:br/>
      </w:r>
      <w:r w:rsidR="00951172" w:rsidRPr="000C13FA">
        <w:rPr>
          <w:rFonts w:eastAsiaTheme="minorHAnsi"/>
          <w:bCs/>
          <w:iCs/>
          <w:sz w:val="30"/>
          <w:szCs w:val="30"/>
          <w:lang w:eastAsia="en-US"/>
        </w:rPr>
        <w:t xml:space="preserve">и др., 2013; </w:t>
      </w:r>
      <w:r w:rsidR="00951172" w:rsidRPr="000C13FA">
        <w:rPr>
          <w:rFonts w:eastAsiaTheme="minorHAnsi"/>
          <w:bCs/>
          <w:sz w:val="30"/>
          <w:szCs w:val="30"/>
          <w:lang w:eastAsia="en-US"/>
        </w:rPr>
        <w:t xml:space="preserve">Решетников и др., 2014; </w:t>
      </w:r>
      <w:r w:rsidR="00951172" w:rsidRPr="000C13FA">
        <w:rPr>
          <w:sz w:val="30"/>
          <w:szCs w:val="30"/>
          <w:lang w:val="en-US"/>
        </w:rPr>
        <w:t>Arellano</w:t>
      </w:r>
      <w:r w:rsidR="00951172" w:rsidRPr="000C13FA">
        <w:rPr>
          <w:sz w:val="30"/>
          <w:szCs w:val="30"/>
        </w:rPr>
        <w:t xml:space="preserve"> </w:t>
      </w:r>
      <w:proofErr w:type="spellStart"/>
      <w:r w:rsidR="00951172" w:rsidRPr="000C13FA">
        <w:rPr>
          <w:sz w:val="30"/>
          <w:szCs w:val="30"/>
          <w:lang w:val="en-US"/>
        </w:rPr>
        <w:t>Litardo</w:t>
      </w:r>
      <w:proofErr w:type="spellEnd"/>
      <w:r w:rsidR="00951172" w:rsidRPr="000C13FA">
        <w:rPr>
          <w:sz w:val="30"/>
          <w:szCs w:val="30"/>
        </w:rPr>
        <w:t xml:space="preserve"> </w:t>
      </w:r>
      <w:r w:rsidR="00951172" w:rsidRPr="000C13FA">
        <w:rPr>
          <w:sz w:val="30"/>
          <w:szCs w:val="30"/>
          <w:lang w:val="en-US"/>
        </w:rPr>
        <w:t>et</w:t>
      </w:r>
      <w:r w:rsidR="00951172" w:rsidRPr="000C13FA">
        <w:rPr>
          <w:sz w:val="30"/>
          <w:szCs w:val="30"/>
        </w:rPr>
        <w:t xml:space="preserve"> </w:t>
      </w:r>
      <w:r w:rsidR="00BF1B28" w:rsidRPr="000C13FA">
        <w:rPr>
          <w:sz w:val="30"/>
          <w:szCs w:val="30"/>
          <w:lang w:val="en-US"/>
        </w:rPr>
        <w:t>al</w:t>
      </w:r>
      <w:r w:rsidR="00BF1B28" w:rsidRPr="000C13FA">
        <w:rPr>
          <w:sz w:val="30"/>
          <w:szCs w:val="30"/>
        </w:rPr>
        <w:t xml:space="preserve">., </w:t>
      </w:r>
      <w:r w:rsidR="00951172" w:rsidRPr="000C13FA">
        <w:rPr>
          <w:sz w:val="30"/>
          <w:szCs w:val="30"/>
        </w:rPr>
        <w:t>2011</w:t>
      </w:r>
      <w:r w:rsidR="00951172" w:rsidRPr="000C13FA">
        <w:rPr>
          <w:rFonts w:eastAsiaTheme="minorHAnsi"/>
          <w:bCs/>
          <w:iCs/>
          <w:sz w:val="30"/>
          <w:szCs w:val="30"/>
          <w:lang w:eastAsia="en-US"/>
        </w:rPr>
        <w:t>)</w:t>
      </w:r>
      <w:r w:rsidR="00951172" w:rsidRPr="000C13FA">
        <w:rPr>
          <w:rFonts w:eastAsiaTheme="minorHAnsi"/>
          <w:sz w:val="30"/>
          <w:szCs w:val="30"/>
          <w:lang w:eastAsia="en-US"/>
        </w:rPr>
        <w:t>.</w:t>
      </w:r>
    </w:p>
    <w:p w14:paraId="67888B87" w14:textId="2E988CFA" w:rsidR="00591B88" w:rsidRPr="001B2C47" w:rsidRDefault="00591B88" w:rsidP="003C3BDC">
      <w:pPr>
        <w:pStyle w:val="22"/>
        <w:spacing w:after="0" w:line="264" w:lineRule="auto"/>
        <w:ind w:left="0" w:firstLine="709"/>
        <w:jc w:val="both"/>
        <w:rPr>
          <w:spacing w:val="6"/>
          <w:sz w:val="30"/>
          <w:szCs w:val="30"/>
        </w:rPr>
      </w:pPr>
      <w:r w:rsidRPr="000C13FA">
        <w:rPr>
          <w:sz w:val="30"/>
          <w:szCs w:val="30"/>
        </w:rPr>
        <w:lastRenderedPageBreak/>
        <w:t xml:space="preserve">Общий принцип отбора растительных клеток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заключается в том, что признак растения, по которому ведется отбор, </w:t>
      </w:r>
      <w:r w:rsidRPr="001B2C47">
        <w:rPr>
          <w:spacing w:val="-4"/>
          <w:sz w:val="30"/>
          <w:szCs w:val="30"/>
        </w:rPr>
        <w:t>должен проявляться на клеточном уровне. Но, как отмечает Р.Г. Бутенко</w:t>
      </w:r>
      <w:r w:rsidRPr="000C13FA">
        <w:rPr>
          <w:sz w:val="30"/>
          <w:szCs w:val="30"/>
        </w:rPr>
        <w:t xml:space="preserve"> </w:t>
      </w:r>
      <w:r w:rsidRPr="001B2C47">
        <w:rPr>
          <w:spacing w:val="-4"/>
          <w:sz w:val="30"/>
          <w:szCs w:val="30"/>
        </w:rPr>
        <w:t>(1990, 1999), клеточная устойчивость к лимитирующему фактору сре</w:t>
      </w:r>
      <w:r w:rsidRPr="000C13FA">
        <w:rPr>
          <w:sz w:val="30"/>
          <w:szCs w:val="30"/>
        </w:rPr>
        <w:t xml:space="preserve">ды </w:t>
      </w:r>
      <w:r w:rsidR="002F541C">
        <w:rPr>
          <w:sz w:val="30"/>
          <w:szCs w:val="30"/>
        </w:rPr>
        <w:t>‒</w:t>
      </w:r>
      <w:r w:rsidRPr="000C13FA">
        <w:rPr>
          <w:sz w:val="30"/>
          <w:szCs w:val="30"/>
        </w:rPr>
        <w:t xml:space="preserve"> только часть общего механизма </w:t>
      </w:r>
      <w:r w:rsidR="002F541C">
        <w:rPr>
          <w:sz w:val="30"/>
          <w:szCs w:val="30"/>
        </w:rPr>
        <w:t>адаптационного</w:t>
      </w:r>
      <w:r w:rsidRPr="000C13FA">
        <w:rPr>
          <w:sz w:val="30"/>
          <w:szCs w:val="30"/>
        </w:rPr>
        <w:t xml:space="preserve"> генотипа. </w:t>
      </w:r>
      <w:r w:rsidRPr="000C13FA">
        <w:rPr>
          <w:rFonts w:eastAsia="Arial Unicode MS" w:cs="Tahoma"/>
          <w:sz w:val="30"/>
          <w:szCs w:val="30"/>
          <w:lang w:bidi="ru-RU"/>
        </w:rPr>
        <w:t>У</w:t>
      </w:r>
      <w:r w:rsidRPr="000C13FA">
        <w:rPr>
          <w:sz w:val="30"/>
          <w:szCs w:val="30"/>
        </w:rPr>
        <w:t xml:space="preserve">стойчивость клеток и тканей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и устойчивость растений в полевых условиях могут быть обусловлены разными механизмами. Для </w:t>
      </w:r>
      <w:r w:rsidRPr="000C13FA">
        <w:rPr>
          <w:rFonts w:eastAsia="Arial Unicode MS" w:cs="Tahoma"/>
          <w:sz w:val="30"/>
          <w:szCs w:val="30"/>
        </w:rPr>
        <w:t xml:space="preserve">разработки </w:t>
      </w:r>
      <w:r w:rsidRPr="001B2C47">
        <w:rPr>
          <w:rFonts w:eastAsia="Arial Unicode MS" w:cs="Tahoma"/>
          <w:spacing w:val="6"/>
          <w:sz w:val="30"/>
          <w:szCs w:val="30"/>
        </w:rPr>
        <w:t>адекватных схем клеточной селекции имеет п</w:t>
      </w:r>
      <w:r w:rsidRPr="001B2C47">
        <w:rPr>
          <w:spacing w:val="6"/>
          <w:sz w:val="30"/>
          <w:szCs w:val="30"/>
        </w:rPr>
        <w:t>рактическое значение</w:t>
      </w:r>
      <w:r w:rsidR="001B2C47" w:rsidRPr="001B2C47">
        <w:rPr>
          <w:spacing w:val="6"/>
          <w:sz w:val="30"/>
          <w:szCs w:val="30"/>
        </w:rPr>
        <w:br/>
      </w:r>
      <w:r w:rsidRPr="001B2C47">
        <w:rPr>
          <w:spacing w:val="6"/>
          <w:sz w:val="30"/>
          <w:szCs w:val="30"/>
        </w:rPr>
        <w:t>выявлени</w:t>
      </w:r>
      <w:r w:rsidR="002F541C" w:rsidRPr="001B2C47">
        <w:rPr>
          <w:spacing w:val="6"/>
          <w:sz w:val="30"/>
          <w:szCs w:val="30"/>
        </w:rPr>
        <w:t>я</w:t>
      </w:r>
      <w:r w:rsidRPr="001B2C47">
        <w:rPr>
          <w:spacing w:val="6"/>
          <w:sz w:val="30"/>
          <w:szCs w:val="30"/>
        </w:rPr>
        <w:t xml:space="preserve"> связи между признаками </w:t>
      </w:r>
      <w:proofErr w:type="spellStart"/>
      <w:r w:rsidRPr="001B2C47">
        <w:rPr>
          <w:spacing w:val="6"/>
          <w:sz w:val="30"/>
          <w:szCs w:val="30"/>
        </w:rPr>
        <w:t>регенерантов</w:t>
      </w:r>
      <w:proofErr w:type="spellEnd"/>
      <w:r w:rsidRPr="001B2C47">
        <w:rPr>
          <w:spacing w:val="6"/>
          <w:sz w:val="30"/>
          <w:szCs w:val="30"/>
        </w:rPr>
        <w:t xml:space="preserve"> и применяемыми</w:t>
      </w:r>
      <w:r w:rsidR="001B2C47" w:rsidRPr="001B2C47">
        <w:rPr>
          <w:spacing w:val="6"/>
          <w:sz w:val="30"/>
          <w:szCs w:val="30"/>
        </w:rPr>
        <w:br/>
      </w:r>
      <w:r w:rsidRPr="001B2C47">
        <w:rPr>
          <w:spacing w:val="6"/>
          <w:sz w:val="30"/>
          <w:szCs w:val="30"/>
        </w:rPr>
        <w:t xml:space="preserve">для их получения условиями отбора </w:t>
      </w:r>
      <w:r w:rsidRPr="001B2C47">
        <w:rPr>
          <w:i/>
          <w:spacing w:val="6"/>
          <w:sz w:val="30"/>
          <w:szCs w:val="30"/>
          <w:lang w:val="en-US"/>
        </w:rPr>
        <w:t>in</w:t>
      </w:r>
      <w:r w:rsidRPr="001B2C47">
        <w:rPr>
          <w:i/>
          <w:spacing w:val="6"/>
          <w:sz w:val="30"/>
          <w:szCs w:val="30"/>
        </w:rPr>
        <w:t xml:space="preserve"> </w:t>
      </w:r>
      <w:r w:rsidRPr="001B2C47">
        <w:rPr>
          <w:i/>
          <w:spacing w:val="6"/>
          <w:sz w:val="30"/>
          <w:szCs w:val="30"/>
          <w:lang w:val="en-US"/>
        </w:rPr>
        <w:t>vitro</w:t>
      </w:r>
      <w:r w:rsidRPr="001B2C47">
        <w:rPr>
          <w:i/>
          <w:spacing w:val="6"/>
          <w:sz w:val="30"/>
          <w:szCs w:val="30"/>
        </w:rPr>
        <w:t xml:space="preserve">, </w:t>
      </w:r>
      <w:r w:rsidRPr="001B2C47">
        <w:rPr>
          <w:spacing w:val="6"/>
          <w:sz w:val="30"/>
          <w:szCs w:val="30"/>
        </w:rPr>
        <w:t>а также сохранением</w:t>
      </w:r>
      <w:r w:rsidR="001B2C47" w:rsidRPr="001B2C47">
        <w:rPr>
          <w:spacing w:val="6"/>
          <w:sz w:val="30"/>
          <w:szCs w:val="30"/>
        </w:rPr>
        <w:br/>
      </w:r>
      <w:r w:rsidRPr="001B2C47">
        <w:rPr>
          <w:spacing w:val="6"/>
          <w:sz w:val="30"/>
          <w:szCs w:val="30"/>
        </w:rPr>
        <w:t>стабильности целевых признаков.</w:t>
      </w:r>
    </w:p>
    <w:p w14:paraId="7C5DB8D1" w14:textId="185F68F8" w:rsidR="00951172" w:rsidRPr="00852D35" w:rsidRDefault="00951172" w:rsidP="003C3BDC">
      <w:pPr>
        <w:autoSpaceDE w:val="0"/>
        <w:autoSpaceDN w:val="0"/>
        <w:adjustRightInd w:val="0"/>
        <w:spacing w:line="264" w:lineRule="auto"/>
        <w:ind w:firstLine="709"/>
        <w:contextualSpacing/>
        <w:jc w:val="both"/>
        <w:rPr>
          <w:spacing w:val="-4"/>
          <w:sz w:val="30"/>
          <w:szCs w:val="30"/>
          <w:lang w:eastAsia="en-US"/>
        </w:rPr>
      </w:pPr>
      <w:r w:rsidRPr="000C13FA">
        <w:rPr>
          <w:b/>
          <w:i/>
          <w:iCs/>
          <w:sz w:val="30"/>
          <w:szCs w:val="30"/>
        </w:rPr>
        <w:t xml:space="preserve">Особенности культивирования </w:t>
      </w:r>
      <w:proofErr w:type="spellStart"/>
      <w:r w:rsidRPr="000C13FA">
        <w:rPr>
          <w:b/>
          <w:i/>
          <w:iCs/>
          <w:sz w:val="30"/>
          <w:szCs w:val="30"/>
        </w:rPr>
        <w:t>каллусной</w:t>
      </w:r>
      <w:proofErr w:type="spellEnd"/>
      <w:r w:rsidRPr="000C13FA">
        <w:rPr>
          <w:b/>
          <w:i/>
          <w:iCs/>
          <w:sz w:val="30"/>
          <w:szCs w:val="30"/>
        </w:rPr>
        <w:t xml:space="preserve"> ткани ячменя на</w:t>
      </w:r>
      <w:r w:rsidR="00852D35">
        <w:rPr>
          <w:b/>
          <w:i/>
          <w:iCs/>
          <w:sz w:val="30"/>
          <w:szCs w:val="30"/>
        </w:rPr>
        <w:t xml:space="preserve"> </w:t>
      </w:r>
      <w:r w:rsidR="009B4B8E">
        <w:rPr>
          <w:b/>
          <w:i/>
          <w:iCs/>
          <w:sz w:val="30"/>
          <w:szCs w:val="30"/>
        </w:rPr>
        <w:br/>
      </w:r>
      <w:r w:rsidRPr="00852D35">
        <w:rPr>
          <w:b/>
          <w:i/>
          <w:iCs/>
          <w:spacing w:val="-2"/>
          <w:sz w:val="30"/>
          <w:szCs w:val="30"/>
        </w:rPr>
        <w:t>селективных средах</w:t>
      </w:r>
      <w:r w:rsidR="00B1670F" w:rsidRPr="00852D35">
        <w:rPr>
          <w:b/>
          <w:i/>
          <w:iCs/>
          <w:spacing w:val="-2"/>
          <w:sz w:val="30"/>
          <w:szCs w:val="30"/>
        </w:rPr>
        <w:t>.</w:t>
      </w:r>
      <w:r w:rsidRPr="00852D35">
        <w:rPr>
          <w:spacing w:val="-2"/>
          <w:sz w:val="30"/>
          <w:szCs w:val="30"/>
          <w:lang w:eastAsia="en-US"/>
        </w:rPr>
        <w:t xml:space="preserve"> </w:t>
      </w:r>
      <w:r w:rsidR="008C15E6" w:rsidRPr="00852D35">
        <w:rPr>
          <w:spacing w:val="-2"/>
          <w:sz w:val="30"/>
          <w:szCs w:val="30"/>
          <w:lang w:eastAsia="en-US"/>
        </w:rPr>
        <w:t>И</w:t>
      </w:r>
      <w:r w:rsidRPr="00852D35">
        <w:rPr>
          <w:spacing w:val="-2"/>
          <w:sz w:val="30"/>
          <w:szCs w:val="30"/>
          <w:lang w:eastAsia="en-US"/>
        </w:rPr>
        <w:t xml:space="preserve">ндукция </w:t>
      </w:r>
      <w:proofErr w:type="spellStart"/>
      <w:r w:rsidRPr="00852D35">
        <w:rPr>
          <w:spacing w:val="-2"/>
          <w:sz w:val="30"/>
          <w:szCs w:val="30"/>
          <w:lang w:eastAsia="en-US"/>
        </w:rPr>
        <w:t>каллусогенеза</w:t>
      </w:r>
      <w:proofErr w:type="spellEnd"/>
      <w:r w:rsidRPr="00852D35">
        <w:rPr>
          <w:spacing w:val="-2"/>
          <w:sz w:val="30"/>
          <w:szCs w:val="30"/>
          <w:lang w:eastAsia="en-US"/>
        </w:rPr>
        <w:t xml:space="preserve"> </w:t>
      </w:r>
      <w:r w:rsidR="008C15E6" w:rsidRPr="00852D35">
        <w:rPr>
          <w:spacing w:val="-2"/>
          <w:sz w:val="30"/>
          <w:szCs w:val="30"/>
          <w:lang w:eastAsia="en-US"/>
        </w:rPr>
        <w:t xml:space="preserve">ячменя </w:t>
      </w:r>
      <w:r w:rsidRPr="00852D35">
        <w:rPr>
          <w:spacing w:val="-2"/>
          <w:sz w:val="30"/>
          <w:szCs w:val="30"/>
          <w:lang w:eastAsia="en-US"/>
        </w:rPr>
        <w:t>происходит на</w:t>
      </w:r>
      <w:r w:rsidR="00852D35">
        <w:rPr>
          <w:spacing w:val="-2"/>
          <w:sz w:val="30"/>
          <w:szCs w:val="30"/>
          <w:lang w:eastAsia="en-US"/>
        </w:rPr>
        <w:br/>
      </w:r>
      <w:r w:rsidRPr="00852D35">
        <w:rPr>
          <w:spacing w:val="-2"/>
          <w:sz w:val="30"/>
          <w:szCs w:val="30"/>
          <w:lang w:eastAsia="en-US"/>
        </w:rPr>
        <w:t xml:space="preserve">3-7 день после помещения </w:t>
      </w:r>
      <w:proofErr w:type="spellStart"/>
      <w:r w:rsidRPr="00852D35">
        <w:rPr>
          <w:spacing w:val="-2"/>
          <w:sz w:val="30"/>
          <w:szCs w:val="30"/>
          <w:lang w:eastAsia="en-US"/>
        </w:rPr>
        <w:t>экспланта</w:t>
      </w:r>
      <w:proofErr w:type="spellEnd"/>
      <w:r w:rsidRPr="00852D35">
        <w:rPr>
          <w:spacing w:val="-2"/>
          <w:sz w:val="30"/>
          <w:szCs w:val="30"/>
          <w:lang w:eastAsia="en-US"/>
        </w:rPr>
        <w:t xml:space="preserve"> на </w:t>
      </w:r>
      <w:r w:rsidR="00E53441" w:rsidRPr="00852D35">
        <w:rPr>
          <w:spacing w:val="-2"/>
          <w:sz w:val="30"/>
          <w:szCs w:val="30"/>
          <w:lang w:eastAsia="en-US"/>
        </w:rPr>
        <w:t xml:space="preserve">питательную </w:t>
      </w:r>
      <w:r w:rsidRPr="00852D35">
        <w:rPr>
          <w:spacing w:val="-2"/>
          <w:sz w:val="30"/>
          <w:szCs w:val="30"/>
          <w:lang w:eastAsia="en-US"/>
        </w:rPr>
        <w:t xml:space="preserve">среду в результате </w:t>
      </w:r>
      <w:proofErr w:type="spellStart"/>
      <w:r w:rsidRPr="00852D35">
        <w:rPr>
          <w:spacing w:val="-4"/>
          <w:sz w:val="30"/>
          <w:szCs w:val="30"/>
          <w:lang w:eastAsia="en-US"/>
        </w:rPr>
        <w:t>дедифференцировки</w:t>
      </w:r>
      <w:proofErr w:type="spellEnd"/>
      <w:r w:rsidRPr="00852D35">
        <w:rPr>
          <w:spacing w:val="-4"/>
          <w:sz w:val="30"/>
          <w:szCs w:val="30"/>
          <w:lang w:eastAsia="en-US"/>
        </w:rPr>
        <w:t xml:space="preserve"> клеток на поверхности </w:t>
      </w:r>
      <w:proofErr w:type="spellStart"/>
      <w:r w:rsidRPr="00852D35">
        <w:rPr>
          <w:spacing w:val="-4"/>
          <w:sz w:val="30"/>
          <w:szCs w:val="30"/>
          <w:lang w:eastAsia="en-US"/>
        </w:rPr>
        <w:t>экспланта</w:t>
      </w:r>
      <w:proofErr w:type="spellEnd"/>
      <w:r w:rsidRPr="00852D35">
        <w:rPr>
          <w:spacing w:val="-4"/>
          <w:sz w:val="30"/>
          <w:szCs w:val="30"/>
          <w:lang w:eastAsia="en-US"/>
        </w:rPr>
        <w:t xml:space="preserve">. Рыхлый, </w:t>
      </w:r>
      <w:proofErr w:type="spellStart"/>
      <w:r w:rsidRPr="00852D35">
        <w:rPr>
          <w:spacing w:val="-4"/>
          <w:sz w:val="30"/>
          <w:szCs w:val="30"/>
          <w:lang w:eastAsia="en-US"/>
        </w:rPr>
        <w:t>оводнен</w:t>
      </w:r>
      <w:r w:rsidR="00852D35">
        <w:rPr>
          <w:spacing w:val="-4"/>
          <w:sz w:val="30"/>
          <w:szCs w:val="30"/>
          <w:lang w:eastAsia="en-US"/>
        </w:rPr>
        <w:t>-</w:t>
      </w:r>
      <w:r w:rsidRPr="00852D35">
        <w:rPr>
          <w:spacing w:val="-6"/>
          <w:sz w:val="30"/>
          <w:szCs w:val="30"/>
          <w:lang w:eastAsia="en-US"/>
        </w:rPr>
        <w:t>ный</w:t>
      </w:r>
      <w:proofErr w:type="spellEnd"/>
      <w:r w:rsidRPr="00852D35">
        <w:rPr>
          <w:spacing w:val="-6"/>
          <w:sz w:val="30"/>
          <w:szCs w:val="30"/>
          <w:lang w:eastAsia="en-US"/>
        </w:rPr>
        <w:t xml:space="preserve"> каллус, состоящий из крупных </w:t>
      </w:r>
      <w:proofErr w:type="spellStart"/>
      <w:r w:rsidRPr="00852D35">
        <w:rPr>
          <w:spacing w:val="-6"/>
          <w:sz w:val="30"/>
          <w:szCs w:val="30"/>
          <w:lang w:eastAsia="en-US"/>
        </w:rPr>
        <w:t>вакуолизированных</w:t>
      </w:r>
      <w:proofErr w:type="spellEnd"/>
      <w:r w:rsidRPr="00852D35">
        <w:rPr>
          <w:spacing w:val="-6"/>
          <w:sz w:val="30"/>
          <w:szCs w:val="30"/>
          <w:lang w:eastAsia="en-US"/>
        </w:rPr>
        <w:t xml:space="preserve"> клеток,</w:t>
      </w:r>
      <w:r w:rsidR="00852D35" w:rsidRPr="00852D35">
        <w:rPr>
          <w:spacing w:val="-6"/>
          <w:sz w:val="30"/>
          <w:szCs w:val="30"/>
          <w:lang w:eastAsia="en-US"/>
        </w:rPr>
        <w:t xml:space="preserve"> </w:t>
      </w:r>
      <w:r w:rsidRPr="00852D35">
        <w:rPr>
          <w:spacing w:val="-6"/>
          <w:sz w:val="30"/>
          <w:szCs w:val="30"/>
          <w:lang w:eastAsia="en-US"/>
        </w:rPr>
        <w:t>не способен</w:t>
      </w:r>
      <w:r w:rsidRPr="00852D35">
        <w:rPr>
          <w:spacing w:val="-4"/>
          <w:sz w:val="30"/>
          <w:szCs w:val="30"/>
          <w:lang w:eastAsia="en-US"/>
        </w:rPr>
        <w:t xml:space="preserve"> к морфогенезу, и только плотный, </w:t>
      </w:r>
      <w:proofErr w:type="spellStart"/>
      <w:r w:rsidRPr="00852D35">
        <w:rPr>
          <w:spacing w:val="-4"/>
          <w:sz w:val="30"/>
          <w:szCs w:val="30"/>
          <w:lang w:eastAsia="en-US"/>
        </w:rPr>
        <w:t>крупинчатый</w:t>
      </w:r>
      <w:proofErr w:type="spellEnd"/>
      <w:r w:rsidRPr="00852D35">
        <w:rPr>
          <w:spacing w:val="-4"/>
          <w:sz w:val="30"/>
          <w:szCs w:val="30"/>
          <w:lang w:eastAsia="en-US"/>
        </w:rPr>
        <w:t xml:space="preserve"> каллус светло-</w:t>
      </w:r>
      <w:proofErr w:type="spellStart"/>
      <w:proofErr w:type="gramStart"/>
      <w:r w:rsidRPr="00852D35">
        <w:rPr>
          <w:spacing w:val="-4"/>
          <w:sz w:val="30"/>
          <w:szCs w:val="30"/>
          <w:lang w:eastAsia="en-US"/>
        </w:rPr>
        <w:t>жел</w:t>
      </w:r>
      <w:proofErr w:type="spellEnd"/>
      <w:r w:rsidR="00852D35">
        <w:rPr>
          <w:spacing w:val="-4"/>
          <w:sz w:val="30"/>
          <w:szCs w:val="30"/>
          <w:lang w:eastAsia="en-US"/>
        </w:rPr>
        <w:t>-</w:t>
      </w:r>
      <w:r w:rsidRPr="00852D35">
        <w:rPr>
          <w:spacing w:val="-4"/>
          <w:sz w:val="30"/>
          <w:szCs w:val="30"/>
          <w:lang w:eastAsia="en-US"/>
        </w:rPr>
        <w:t>того</w:t>
      </w:r>
      <w:proofErr w:type="gramEnd"/>
      <w:r w:rsidRPr="00852D35">
        <w:rPr>
          <w:spacing w:val="-4"/>
          <w:sz w:val="30"/>
          <w:szCs w:val="30"/>
          <w:lang w:eastAsia="en-US"/>
        </w:rPr>
        <w:t xml:space="preserve"> цвета формирует </w:t>
      </w:r>
      <w:proofErr w:type="spellStart"/>
      <w:r w:rsidRPr="00852D35">
        <w:rPr>
          <w:spacing w:val="-4"/>
          <w:sz w:val="30"/>
          <w:szCs w:val="30"/>
          <w:lang w:eastAsia="en-US"/>
        </w:rPr>
        <w:t>меристематические</w:t>
      </w:r>
      <w:proofErr w:type="spellEnd"/>
      <w:r w:rsidRPr="00852D35">
        <w:rPr>
          <w:spacing w:val="-4"/>
          <w:sz w:val="30"/>
          <w:szCs w:val="30"/>
          <w:lang w:eastAsia="en-US"/>
        </w:rPr>
        <w:t xml:space="preserve"> очаги и </w:t>
      </w:r>
      <w:r w:rsidR="008166DD" w:rsidRPr="00852D35">
        <w:rPr>
          <w:spacing w:val="-4"/>
          <w:sz w:val="30"/>
          <w:szCs w:val="30"/>
          <w:lang w:eastAsia="en-US"/>
        </w:rPr>
        <w:t>приводит,</w:t>
      </w:r>
      <w:r w:rsidRPr="00852D35">
        <w:rPr>
          <w:spacing w:val="-4"/>
          <w:sz w:val="30"/>
          <w:szCs w:val="30"/>
          <w:lang w:eastAsia="en-US"/>
        </w:rPr>
        <w:t xml:space="preserve"> в </w:t>
      </w:r>
      <w:r w:rsidR="008166DD" w:rsidRPr="00852D35">
        <w:rPr>
          <w:spacing w:val="-4"/>
          <w:sz w:val="30"/>
          <w:szCs w:val="30"/>
          <w:lang w:eastAsia="en-US"/>
        </w:rPr>
        <w:t>дальнейшем, к</w:t>
      </w:r>
      <w:r w:rsidRPr="00852D35">
        <w:rPr>
          <w:spacing w:val="-4"/>
          <w:sz w:val="30"/>
          <w:szCs w:val="30"/>
          <w:lang w:eastAsia="en-US"/>
        </w:rPr>
        <w:t xml:space="preserve"> регенераци</w:t>
      </w:r>
      <w:r w:rsidR="008166DD" w:rsidRPr="00852D35">
        <w:rPr>
          <w:spacing w:val="-4"/>
          <w:sz w:val="30"/>
          <w:szCs w:val="30"/>
          <w:lang w:eastAsia="en-US"/>
        </w:rPr>
        <w:t>и</w:t>
      </w:r>
      <w:r w:rsidRPr="00852D35">
        <w:rPr>
          <w:spacing w:val="-4"/>
          <w:sz w:val="30"/>
          <w:szCs w:val="30"/>
          <w:lang w:eastAsia="en-US"/>
        </w:rPr>
        <w:t xml:space="preserve"> растений (Шуплецова, 2003; </w:t>
      </w:r>
      <w:proofErr w:type="spellStart"/>
      <w:r w:rsidRPr="00852D35">
        <w:rPr>
          <w:spacing w:val="-4"/>
          <w:sz w:val="30"/>
          <w:szCs w:val="30"/>
          <w:lang w:eastAsia="en-US"/>
        </w:rPr>
        <w:t>Chauhan</w:t>
      </w:r>
      <w:proofErr w:type="spellEnd"/>
      <w:r w:rsidRPr="00852D35">
        <w:rPr>
          <w:spacing w:val="-4"/>
          <w:sz w:val="30"/>
          <w:szCs w:val="30"/>
          <w:lang w:eastAsia="en-US"/>
        </w:rPr>
        <w:t xml:space="preserve">, </w:t>
      </w:r>
      <w:proofErr w:type="spellStart"/>
      <w:r w:rsidRPr="00852D35">
        <w:rPr>
          <w:spacing w:val="-4"/>
          <w:sz w:val="30"/>
          <w:szCs w:val="30"/>
          <w:lang w:eastAsia="en-US"/>
        </w:rPr>
        <w:t>Kothari</w:t>
      </w:r>
      <w:proofErr w:type="spellEnd"/>
      <w:r w:rsidRPr="00852D35">
        <w:rPr>
          <w:spacing w:val="-4"/>
          <w:sz w:val="30"/>
          <w:szCs w:val="30"/>
          <w:lang w:eastAsia="en-US"/>
        </w:rPr>
        <w:t>, 2004).</w:t>
      </w:r>
    </w:p>
    <w:p w14:paraId="32883704" w14:textId="50F6A044" w:rsidR="00951172" w:rsidRPr="000C13FA" w:rsidRDefault="00951172" w:rsidP="003C3BDC">
      <w:pPr>
        <w:autoSpaceDE w:val="0"/>
        <w:autoSpaceDN w:val="0"/>
        <w:adjustRightInd w:val="0"/>
        <w:spacing w:line="264" w:lineRule="auto"/>
        <w:ind w:firstLine="709"/>
        <w:jc w:val="both"/>
        <w:rPr>
          <w:rFonts w:eastAsiaTheme="minorHAnsi"/>
          <w:sz w:val="30"/>
          <w:szCs w:val="30"/>
          <w:lang w:eastAsia="en-US"/>
        </w:rPr>
      </w:pPr>
      <w:r w:rsidRPr="000C13FA">
        <w:rPr>
          <w:rFonts w:eastAsiaTheme="minorHAnsi"/>
          <w:sz w:val="30"/>
          <w:szCs w:val="30"/>
          <w:lang w:eastAsia="en-US"/>
        </w:rPr>
        <w:t xml:space="preserve">Наиболее важным фактором, влияющим на регенерацию в 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каллусной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 xml:space="preserve"> ткани зерновых злаков, является генотип донорного растения. </w:t>
      </w:r>
      <w:r w:rsidRPr="000C13FA">
        <w:rPr>
          <w:sz w:val="30"/>
          <w:szCs w:val="30"/>
          <w:lang w:eastAsia="en-US"/>
        </w:rPr>
        <w:t xml:space="preserve">Для ячменя характерны </w:t>
      </w:r>
      <w:r w:rsidR="002F541C">
        <w:rPr>
          <w:sz w:val="30"/>
          <w:szCs w:val="30"/>
          <w:lang w:eastAsia="en-US"/>
        </w:rPr>
        <w:t>существенные</w:t>
      </w:r>
      <w:r w:rsidRPr="000C13FA">
        <w:rPr>
          <w:sz w:val="30"/>
          <w:szCs w:val="30"/>
          <w:lang w:eastAsia="en-US"/>
        </w:rPr>
        <w:t xml:space="preserve"> генотипические различия по регенерационной способности, вплоть до полного ее отсутствия (</w:t>
      </w:r>
      <w:r w:rsidR="00873793" w:rsidRPr="000C13FA">
        <w:rPr>
          <w:sz w:val="30"/>
          <w:szCs w:val="30"/>
          <w:lang w:eastAsia="en-US"/>
        </w:rPr>
        <w:t xml:space="preserve">Козырева, Дунаева, 1994; </w:t>
      </w:r>
      <w:r w:rsidRPr="000C13FA">
        <w:rPr>
          <w:sz w:val="30"/>
          <w:szCs w:val="30"/>
          <w:lang w:eastAsia="en-US"/>
        </w:rPr>
        <w:t>Овчинникова и др., 2006; Широких и др., 2009; Сидоров</w:t>
      </w:r>
      <w:r w:rsidR="007938DF" w:rsidRPr="000C13FA">
        <w:rPr>
          <w:sz w:val="30"/>
          <w:szCs w:val="30"/>
          <w:lang w:eastAsia="en-US"/>
        </w:rPr>
        <w:t xml:space="preserve"> и др.,</w:t>
      </w:r>
      <w:r w:rsidRPr="000C13FA">
        <w:rPr>
          <w:sz w:val="30"/>
          <w:szCs w:val="30"/>
          <w:lang w:eastAsia="en-US"/>
        </w:rPr>
        <w:t xml:space="preserve"> 2009; Чернов, </w:t>
      </w:r>
      <w:proofErr w:type="spellStart"/>
      <w:r w:rsidRPr="000C13FA">
        <w:rPr>
          <w:sz w:val="30"/>
          <w:szCs w:val="30"/>
          <w:lang w:eastAsia="en-US"/>
        </w:rPr>
        <w:t>Пендиен</w:t>
      </w:r>
      <w:proofErr w:type="spellEnd"/>
      <w:r w:rsidRPr="000C13FA">
        <w:rPr>
          <w:sz w:val="30"/>
          <w:szCs w:val="30"/>
          <w:lang w:eastAsia="en-US"/>
        </w:rPr>
        <w:t xml:space="preserve">, 2011; </w:t>
      </w:r>
      <w:r w:rsidRPr="000C13FA">
        <w:rPr>
          <w:sz w:val="30"/>
          <w:szCs w:val="30"/>
          <w:lang w:val="en-US"/>
        </w:rPr>
        <w:t>Han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et</w:t>
      </w:r>
      <w:r w:rsidRPr="000C13FA">
        <w:rPr>
          <w:sz w:val="30"/>
          <w:szCs w:val="30"/>
        </w:rPr>
        <w:t xml:space="preserve"> </w:t>
      </w:r>
      <w:r w:rsidR="00BF1B28" w:rsidRPr="000C13FA">
        <w:rPr>
          <w:sz w:val="30"/>
          <w:szCs w:val="30"/>
          <w:lang w:val="en-US"/>
        </w:rPr>
        <w:t>al</w:t>
      </w:r>
      <w:r w:rsidR="00BF1B28" w:rsidRPr="000C13FA">
        <w:rPr>
          <w:sz w:val="30"/>
          <w:szCs w:val="30"/>
        </w:rPr>
        <w:t xml:space="preserve">., </w:t>
      </w:r>
      <w:r w:rsidRPr="000C13FA">
        <w:rPr>
          <w:sz w:val="30"/>
          <w:szCs w:val="30"/>
        </w:rPr>
        <w:t>2011</w:t>
      </w:r>
      <w:r w:rsidR="00873793" w:rsidRPr="000C13FA">
        <w:rPr>
          <w:sz w:val="30"/>
          <w:szCs w:val="30"/>
        </w:rPr>
        <w:t xml:space="preserve">; </w:t>
      </w:r>
      <w:r w:rsidR="00873793" w:rsidRPr="000C13FA">
        <w:rPr>
          <w:sz w:val="30"/>
          <w:szCs w:val="30"/>
          <w:lang w:val="en-US"/>
        </w:rPr>
        <w:t>Zakaria</w:t>
      </w:r>
      <w:r w:rsidR="00873793" w:rsidRPr="000C13FA">
        <w:rPr>
          <w:sz w:val="30"/>
          <w:szCs w:val="30"/>
        </w:rPr>
        <w:t xml:space="preserve"> </w:t>
      </w:r>
      <w:r w:rsidR="00873793" w:rsidRPr="000C13FA">
        <w:rPr>
          <w:sz w:val="30"/>
          <w:szCs w:val="30"/>
          <w:lang w:val="en-US"/>
        </w:rPr>
        <w:t>et</w:t>
      </w:r>
      <w:r w:rsidR="00873793" w:rsidRPr="000C13FA">
        <w:rPr>
          <w:sz w:val="30"/>
          <w:szCs w:val="30"/>
        </w:rPr>
        <w:t xml:space="preserve"> </w:t>
      </w:r>
      <w:r w:rsidR="00873793" w:rsidRPr="000C13FA">
        <w:rPr>
          <w:sz w:val="30"/>
          <w:szCs w:val="30"/>
          <w:lang w:val="en-US"/>
        </w:rPr>
        <w:t>al</w:t>
      </w:r>
      <w:r w:rsidR="00873793" w:rsidRPr="000C13FA">
        <w:rPr>
          <w:sz w:val="30"/>
          <w:szCs w:val="30"/>
        </w:rPr>
        <w:t>., 2012</w:t>
      </w:r>
      <w:r w:rsidR="00987695" w:rsidRPr="000C13FA">
        <w:rPr>
          <w:sz w:val="30"/>
          <w:szCs w:val="30"/>
          <w:lang w:eastAsia="en-US"/>
        </w:rPr>
        <w:t>).</w:t>
      </w:r>
    </w:p>
    <w:p w14:paraId="2EB36F7E" w14:textId="07A281C2" w:rsidR="00951172" w:rsidRPr="000C13FA" w:rsidRDefault="00951172" w:rsidP="003C3BDC">
      <w:pPr>
        <w:autoSpaceDE w:val="0"/>
        <w:autoSpaceDN w:val="0"/>
        <w:adjustRightInd w:val="0"/>
        <w:spacing w:line="264" w:lineRule="auto"/>
        <w:ind w:firstLine="709"/>
        <w:jc w:val="both"/>
        <w:rPr>
          <w:sz w:val="30"/>
          <w:szCs w:val="30"/>
          <w:lang w:eastAsia="en-US"/>
        </w:rPr>
      </w:pPr>
      <w:r w:rsidRPr="009B4B8E">
        <w:rPr>
          <w:spacing w:val="-4"/>
          <w:sz w:val="30"/>
          <w:szCs w:val="30"/>
          <w:lang w:eastAsia="en-US"/>
        </w:rPr>
        <w:t xml:space="preserve">Значительную роль для </w:t>
      </w:r>
      <w:proofErr w:type="spellStart"/>
      <w:r w:rsidRPr="009B4B8E">
        <w:rPr>
          <w:spacing w:val="-4"/>
          <w:sz w:val="30"/>
          <w:szCs w:val="30"/>
          <w:lang w:eastAsia="en-US"/>
        </w:rPr>
        <w:t>каллусогенеза</w:t>
      </w:r>
      <w:proofErr w:type="spellEnd"/>
      <w:r w:rsidRPr="009B4B8E">
        <w:rPr>
          <w:spacing w:val="-4"/>
          <w:sz w:val="30"/>
          <w:szCs w:val="30"/>
          <w:lang w:eastAsia="en-US"/>
        </w:rPr>
        <w:t xml:space="preserve"> и последующей регенерации </w:t>
      </w:r>
      <w:r w:rsidRPr="000C13FA">
        <w:rPr>
          <w:sz w:val="30"/>
          <w:szCs w:val="30"/>
          <w:lang w:eastAsia="en-US"/>
        </w:rPr>
        <w:t xml:space="preserve">играет тип </w:t>
      </w:r>
      <w:proofErr w:type="spellStart"/>
      <w:r w:rsidRPr="000C13FA">
        <w:rPr>
          <w:sz w:val="30"/>
          <w:szCs w:val="30"/>
          <w:lang w:eastAsia="en-US"/>
        </w:rPr>
        <w:t>экспланта</w:t>
      </w:r>
      <w:proofErr w:type="spellEnd"/>
      <w:r w:rsidRPr="000C13FA">
        <w:rPr>
          <w:sz w:val="30"/>
          <w:szCs w:val="30"/>
          <w:lang w:eastAsia="en-US"/>
        </w:rPr>
        <w:t xml:space="preserve">. </w:t>
      </w:r>
      <w:r w:rsidRPr="000C13FA">
        <w:rPr>
          <w:sz w:val="30"/>
          <w:szCs w:val="30"/>
        </w:rPr>
        <w:t xml:space="preserve">У ячменя оптимальными являются </w:t>
      </w:r>
      <w:proofErr w:type="spellStart"/>
      <w:r w:rsidRPr="000C13FA">
        <w:rPr>
          <w:sz w:val="30"/>
          <w:szCs w:val="30"/>
        </w:rPr>
        <w:t>экспланты</w:t>
      </w:r>
      <w:proofErr w:type="spellEnd"/>
      <w:r w:rsidRPr="000C13FA">
        <w:rPr>
          <w:sz w:val="30"/>
          <w:szCs w:val="30"/>
          <w:lang w:eastAsia="en-US"/>
        </w:rPr>
        <w:t>, представляющи</w:t>
      </w:r>
      <w:r w:rsidR="00152B1C">
        <w:rPr>
          <w:sz w:val="30"/>
          <w:szCs w:val="30"/>
          <w:lang w:eastAsia="en-US"/>
        </w:rPr>
        <w:t>е</w:t>
      </w:r>
      <w:r w:rsidRPr="000C13FA">
        <w:rPr>
          <w:sz w:val="30"/>
          <w:szCs w:val="30"/>
          <w:lang w:eastAsia="en-US"/>
        </w:rPr>
        <w:t xml:space="preserve"> собой генеративные ткани: пыльники (</w:t>
      </w:r>
      <w:r w:rsidR="00873793" w:rsidRPr="000C13FA">
        <w:rPr>
          <w:sz w:val="30"/>
          <w:szCs w:val="30"/>
          <w:lang w:eastAsia="en-US"/>
        </w:rPr>
        <w:t xml:space="preserve">Белинская и др., 1993; </w:t>
      </w:r>
      <w:proofErr w:type="spellStart"/>
      <w:r w:rsidRPr="000C13FA">
        <w:rPr>
          <w:sz w:val="30"/>
          <w:szCs w:val="30"/>
          <w:lang w:eastAsia="en-US"/>
        </w:rPr>
        <w:t>Arabi</w:t>
      </w:r>
      <w:proofErr w:type="spellEnd"/>
      <w:r w:rsidRPr="000C13FA">
        <w:rPr>
          <w:sz w:val="30"/>
          <w:szCs w:val="30"/>
          <w:lang w:eastAsia="en-US"/>
        </w:rPr>
        <w:t xml:space="preserve"> </w:t>
      </w:r>
      <w:r w:rsidRPr="000C13FA">
        <w:rPr>
          <w:sz w:val="30"/>
          <w:szCs w:val="30"/>
          <w:lang w:val="en-US" w:eastAsia="en-US"/>
        </w:rPr>
        <w:t>et</w:t>
      </w:r>
      <w:r w:rsidRPr="000C13FA">
        <w:rPr>
          <w:sz w:val="30"/>
          <w:szCs w:val="30"/>
          <w:lang w:eastAsia="en-US"/>
        </w:rPr>
        <w:t xml:space="preserve"> </w:t>
      </w:r>
      <w:r w:rsidR="00BF1B28" w:rsidRPr="000C13FA">
        <w:rPr>
          <w:sz w:val="30"/>
          <w:szCs w:val="30"/>
          <w:lang w:val="en-US" w:eastAsia="en-US"/>
        </w:rPr>
        <w:t>al</w:t>
      </w:r>
      <w:r w:rsidR="00BF1B28" w:rsidRPr="000C13FA">
        <w:rPr>
          <w:sz w:val="30"/>
          <w:szCs w:val="30"/>
          <w:lang w:eastAsia="en-US"/>
        </w:rPr>
        <w:t xml:space="preserve">., </w:t>
      </w:r>
      <w:r w:rsidRPr="000C13FA">
        <w:rPr>
          <w:sz w:val="30"/>
          <w:szCs w:val="30"/>
          <w:lang w:eastAsia="en-US"/>
        </w:rPr>
        <w:t>2005),</w:t>
      </w:r>
      <w:r w:rsidRPr="000C13FA">
        <w:rPr>
          <w:color w:val="0070C0"/>
          <w:sz w:val="30"/>
          <w:szCs w:val="30"/>
          <w:lang w:eastAsia="en-US"/>
        </w:rPr>
        <w:t xml:space="preserve"> </w:t>
      </w:r>
      <w:r w:rsidRPr="000C13FA">
        <w:rPr>
          <w:sz w:val="30"/>
          <w:szCs w:val="30"/>
          <w:lang w:eastAsia="en-US"/>
        </w:rPr>
        <w:t>зрелые</w:t>
      </w:r>
      <w:r w:rsidR="00AD0C87" w:rsidRPr="000C13FA">
        <w:rPr>
          <w:sz w:val="30"/>
          <w:szCs w:val="30"/>
          <w:lang w:eastAsia="en-US"/>
        </w:rPr>
        <w:t xml:space="preserve"> (в т.ч. числе и пораненные)</w:t>
      </w:r>
      <w:r w:rsidRPr="000C13FA">
        <w:rPr>
          <w:sz w:val="30"/>
          <w:szCs w:val="30"/>
          <w:lang w:eastAsia="en-US"/>
        </w:rPr>
        <w:t xml:space="preserve"> зародыши</w:t>
      </w:r>
      <w:r w:rsidR="00AD0C87" w:rsidRPr="000C13FA">
        <w:rPr>
          <w:sz w:val="30"/>
          <w:szCs w:val="30"/>
          <w:lang w:eastAsia="en-US"/>
        </w:rPr>
        <w:t xml:space="preserve"> </w:t>
      </w:r>
      <w:r w:rsidRPr="00152B1C">
        <w:rPr>
          <w:sz w:val="30"/>
          <w:szCs w:val="30"/>
          <w:lang w:eastAsia="en-US"/>
        </w:rPr>
        <w:t>(</w:t>
      </w:r>
      <w:r w:rsidRPr="000C13FA">
        <w:rPr>
          <w:sz w:val="30"/>
          <w:szCs w:val="30"/>
          <w:lang w:eastAsia="en-US"/>
        </w:rPr>
        <w:t>Журавлев</w:t>
      </w:r>
      <w:r w:rsidRPr="00152B1C">
        <w:rPr>
          <w:sz w:val="30"/>
          <w:szCs w:val="30"/>
          <w:lang w:eastAsia="en-US"/>
        </w:rPr>
        <w:t xml:space="preserve">, </w:t>
      </w:r>
      <w:proofErr w:type="spellStart"/>
      <w:r w:rsidRPr="000C13FA">
        <w:rPr>
          <w:sz w:val="30"/>
          <w:szCs w:val="30"/>
          <w:lang w:eastAsia="en-US"/>
        </w:rPr>
        <w:t>Омелько</w:t>
      </w:r>
      <w:proofErr w:type="spellEnd"/>
      <w:r w:rsidRPr="00152B1C">
        <w:rPr>
          <w:sz w:val="30"/>
          <w:szCs w:val="30"/>
          <w:lang w:eastAsia="en-US"/>
        </w:rPr>
        <w:t xml:space="preserve">, 2008; </w:t>
      </w:r>
      <w:r w:rsidR="00873793" w:rsidRPr="000C13FA">
        <w:rPr>
          <w:sz w:val="30"/>
          <w:szCs w:val="30"/>
          <w:lang w:val="en-US" w:eastAsia="en-US"/>
        </w:rPr>
        <w:t>Becher</w:t>
      </w:r>
      <w:r w:rsidR="00873793" w:rsidRPr="00152B1C">
        <w:rPr>
          <w:sz w:val="30"/>
          <w:szCs w:val="30"/>
          <w:lang w:eastAsia="en-US"/>
        </w:rPr>
        <w:t xml:space="preserve"> </w:t>
      </w:r>
      <w:r w:rsidR="00873793" w:rsidRPr="000C13FA">
        <w:rPr>
          <w:sz w:val="30"/>
          <w:szCs w:val="30"/>
          <w:lang w:val="en-US" w:eastAsia="en-US"/>
        </w:rPr>
        <w:t>et</w:t>
      </w:r>
      <w:r w:rsidR="00873793" w:rsidRPr="00152B1C">
        <w:rPr>
          <w:sz w:val="30"/>
          <w:szCs w:val="30"/>
          <w:lang w:eastAsia="en-US"/>
        </w:rPr>
        <w:t xml:space="preserve"> </w:t>
      </w:r>
      <w:r w:rsidR="00873793" w:rsidRPr="000C13FA">
        <w:rPr>
          <w:sz w:val="30"/>
          <w:szCs w:val="30"/>
          <w:lang w:val="en-US" w:eastAsia="en-US"/>
        </w:rPr>
        <w:t>al</w:t>
      </w:r>
      <w:r w:rsidR="00873793" w:rsidRPr="00152B1C">
        <w:rPr>
          <w:sz w:val="30"/>
          <w:szCs w:val="30"/>
          <w:lang w:eastAsia="en-US"/>
        </w:rPr>
        <w:t xml:space="preserve">., 1992; </w:t>
      </w:r>
      <w:r w:rsidRPr="000C13FA">
        <w:rPr>
          <w:sz w:val="30"/>
          <w:szCs w:val="30"/>
          <w:lang w:val="en-US" w:eastAsia="en-US"/>
        </w:rPr>
        <w:t>Chang</w:t>
      </w:r>
      <w:r w:rsidRPr="00152B1C">
        <w:rPr>
          <w:sz w:val="30"/>
          <w:szCs w:val="30"/>
          <w:lang w:eastAsia="en-US"/>
        </w:rPr>
        <w:t xml:space="preserve"> </w:t>
      </w:r>
      <w:r w:rsidRPr="000C13FA">
        <w:rPr>
          <w:sz w:val="30"/>
          <w:szCs w:val="30"/>
          <w:lang w:val="en-US" w:eastAsia="en-US"/>
        </w:rPr>
        <w:t>et</w:t>
      </w:r>
      <w:r w:rsidRPr="00152B1C">
        <w:rPr>
          <w:sz w:val="30"/>
          <w:szCs w:val="30"/>
          <w:lang w:eastAsia="en-US"/>
        </w:rPr>
        <w:t xml:space="preserve"> </w:t>
      </w:r>
      <w:r w:rsidR="00BF1B28" w:rsidRPr="000C13FA">
        <w:rPr>
          <w:sz w:val="30"/>
          <w:szCs w:val="30"/>
          <w:lang w:val="en-US" w:eastAsia="en-US"/>
        </w:rPr>
        <w:t>al</w:t>
      </w:r>
      <w:r w:rsidR="00BF1B28" w:rsidRPr="00152B1C">
        <w:rPr>
          <w:sz w:val="30"/>
          <w:szCs w:val="30"/>
          <w:lang w:eastAsia="en-US"/>
        </w:rPr>
        <w:t xml:space="preserve">., </w:t>
      </w:r>
      <w:r w:rsidRPr="00152B1C">
        <w:rPr>
          <w:sz w:val="30"/>
          <w:szCs w:val="30"/>
          <w:lang w:eastAsia="en-US"/>
        </w:rPr>
        <w:t xml:space="preserve">2003; </w:t>
      </w:r>
      <w:r w:rsidRPr="000C13FA">
        <w:rPr>
          <w:sz w:val="30"/>
          <w:szCs w:val="30"/>
          <w:lang w:val="en-US"/>
        </w:rPr>
        <w:t>Hal</w:t>
      </w:r>
      <w:r w:rsidRPr="00152B1C">
        <w:rPr>
          <w:sz w:val="30"/>
          <w:szCs w:val="30"/>
        </w:rPr>
        <w:t>á</w:t>
      </w:r>
      <w:proofErr w:type="spellStart"/>
      <w:r w:rsidRPr="000C13FA">
        <w:rPr>
          <w:sz w:val="30"/>
          <w:szCs w:val="30"/>
          <w:lang w:val="en-US"/>
        </w:rPr>
        <w:t>mkov</w:t>
      </w:r>
      <w:proofErr w:type="spellEnd"/>
      <w:r w:rsidRPr="00152B1C">
        <w:rPr>
          <w:sz w:val="30"/>
          <w:szCs w:val="30"/>
        </w:rPr>
        <w:t xml:space="preserve">á </w:t>
      </w:r>
      <w:r w:rsidRPr="000C13FA">
        <w:rPr>
          <w:sz w:val="30"/>
          <w:szCs w:val="30"/>
          <w:lang w:val="en-US" w:eastAsia="en-US"/>
        </w:rPr>
        <w:t>et</w:t>
      </w:r>
      <w:r w:rsidRPr="00152B1C">
        <w:rPr>
          <w:sz w:val="30"/>
          <w:szCs w:val="30"/>
          <w:lang w:eastAsia="en-US"/>
        </w:rPr>
        <w:t xml:space="preserve"> </w:t>
      </w:r>
      <w:r w:rsidR="00BF1B28" w:rsidRPr="000C13FA">
        <w:rPr>
          <w:sz w:val="30"/>
          <w:szCs w:val="30"/>
          <w:lang w:val="en-US" w:eastAsia="en-US"/>
        </w:rPr>
        <w:t>al</w:t>
      </w:r>
      <w:r w:rsidR="00BF1B28" w:rsidRPr="00152B1C">
        <w:rPr>
          <w:sz w:val="30"/>
          <w:szCs w:val="30"/>
          <w:lang w:eastAsia="en-US"/>
        </w:rPr>
        <w:t xml:space="preserve">., </w:t>
      </w:r>
      <w:r w:rsidRPr="00152B1C">
        <w:rPr>
          <w:sz w:val="30"/>
          <w:szCs w:val="30"/>
        </w:rPr>
        <w:t xml:space="preserve">2004; </w:t>
      </w:r>
      <w:proofErr w:type="spellStart"/>
      <w:r w:rsidRPr="000C13FA">
        <w:rPr>
          <w:sz w:val="30"/>
          <w:szCs w:val="30"/>
          <w:lang w:val="en-US"/>
        </w:rPr>
        <w:t>Rikiishi</w:t>
      </w:r>
      <w:proofErr w:type="spellEnd"/>
      <w:r w:rsidRPr="00152B1C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 w:eastAsia="en-US"/>
        </w:rPr>
        <w:t>et</w:t>
      </w:r>
      <w:r w:rsidRPr="00152B1C">
        <w:rPr>
          <w:sz w:val="30"/>
          <w:szCs w:val="30"/>
          <w:lang w:eastAsia="en-US"/>
        </w:rPr>
        <w:t xml:space="preserve"> </w:t>
      </w:r>
      <w:r w:rsidR="00BF1B28" w:rsidRPr="000C13FA">
        <w:rPr>
          <w:sz w:val="30"/>
          <w:szCs w:val="30"/>
          <w:lang w:val="en-US" w:eastAsia="en-US"/>
        </w:rPr>
        <w:t>al</w:t>
      </w:r>
      <w:r w:rsidR="00BF1B28" w:rsidRPr="00152B1C">
        <w:rPr>
          <w:sz w:val="30"/>
          <w:szCs w:val="30"/>
          <w:lang w:eastAsia="en-US"/>
        </w:rPr>
        <w:t xml:space="preserve">., </w:t>
      </w:r>
      <w:r w:rsidRPr="00152B1C">
        <w:rPr>
          <w:sz w:val="30"/>
          <w:szCs w:val="30"/>
        </w:rPr>
        <w:t>2008</w:t>
      </w:r>
      <w:r w:rsidR="00AD0C87" w:rsidRPr="00152B1C">
        <w:rPr>
          <w:sz w:val="30"/>
          <w:szCs w:val="30"/>
        </w:rPr>
        <w:t xml:space="preserve">; </w:t>
      </w:r>
      <w:r w:rsidR="00AD0C87" w:rsidRPr="000C13FA">
        <w:rPr>
          <w:sz w:val="30"/>
          <w:szCs w:val="30"/>
          <w:lang w:val="en-US"/>
        </w:rPr>
        <w:t>Hua</w:t>
      </w:r>
      <w:r w:rsidR="00AD0C87" w:rsidRPr="00152B1C">
        <w:rPr>
          <w:sz w:val="30"/>
          <w:szCs w:val="30"/>
        </w:rPr>
        <w:t xml:space="preserve"> </w:t>
      </w:r>
      <w:r w:rsidR="00AD0C87" w:rsidRPr="000C13FA">
        <w:rPr>
          <w:sz w:val="30"/>
          <w:szCs w:val="30"/>
          <w:lang w:val="en-US"/>
        </w:rPr>
        <w:t>et</w:t>
      </w:r>
      <w:r w:rsidR="00AD0C87" w:rsidRPr="00152B1C">
        <w:rPr>
          <w:sz w:val="30"/>
          <w:szCs w:val="30"/>
        </w:rPr>
        <w:t xml:space="preserve"> </w:t>
      </w:r>
      <w:r w:rsidR="00AD0C87" w:rsidRPr="000C13FA">
        <w:rPr>
          <w:sz w:val="30"/>
          <w:szCs w:val="30"/>
          <w:lang w:val="en-US"/>
        </w:rPr>
        <w:t>al</w:t>
      </w:r>
      <w:r w:rsidR="00AD0C87" w:rsidRPr="00152B1C">
        <w:rPr>
          <w:sz w:val="30"/>
          <w:szCs w:val="30"/>
        </w:rPr>
        <w:t>., 2013</w:t>
      </w:r>
      <w:r w:rsidR="00AD0C87" w:rsidRPr="00152B1C">
        <w:rPr>
          <w:sz w:val="30"/>
          <w:szCs w:val="30"/>
          <w:lang w:eastAsia="en-US"/>
        </w:rPr>
        <w:t xml:space="preserve">). </w:t>
      </w:r>
      <w:r w:rsidR="00AD0C87" w:rsidRPr="000C13FA">
        <w:rPr>
          <w:sz w:val="30"/>
          <w:szCs w:val="30"/>
          <w:lang w:eastAsia="en-US"/>
        </w:rPr>
        <w:t xml:space="preserve">Наиболее часто используют незрелые зародыши на 3 </w:t>
      </w:r>
      <w:proofErr w:type="spellStart"/>
      <w:r w:rsidR="00AD0C87" w:rsidRPr="000C13FA">
        <w:rPr>
          <w:sz w:val="30"/>
          <w:szCs w:val="30"/>
          <w:lang w:eastAsia="en-US"/>
        </w:rPr>
        <w:t>подстадии</w:t>
      </w:r>
      <w:proofErr w:type="spellEnd"/>
      <w:r w:rsidR="00AD0C87" w:rsidRPr="000C13FA">
        <w:rPr>
          <w:sz w:val="30"/>
          <w:szCs w:val="30"/>
          <w:lang w:eastAsia="en-US"/>
        </w:rPr>
        <w:t xml:space="preserve"> дифференциации в период от 12,5 до 17 </w:t>
      </w:r>
      <w:proofErr w:type="spellStart"/>
      <w:r w:rsidR="00AD0C87" w:rsidRPr="000C13FA">
        <w:rPr>
          <w:sz w:val="30"/>
          <w:szCs w:val="30"/>
          <w:lang w:eastAsia="en-US"/>
        </w:rPr>
        <w:t>сут</w:t>
      </w:r>
      <w:proofErr w:type="spellEnd"/>
      <w:r w:rsidR="00AD0C87" w:rsidRPr="000C13FA">
        <w:rPr>
          <w:sz w:val="30"/>
          <w:szCs w:val="30"/>
          <w:lang w:eastAsia="en-US"/>
        </w:rPr>
        <w:t xml:space="preserve"> после опыления </w:t>
      </w:r>
      <w:r w:rsidR="00AD0C87" w:rsidRPr="000C13FA">
        <w:rPr>
          <w:sz w:val="30"/>
          <w:szCs w:val="30"/>
        </w:rPr>
        <w:t>(фаза молочной и молочно-</w:t>
      </w:r>
      <w:r w:rsidR="00AD0C87" w:rsidRPr="009B4B8E">
        <w:rPr>
          <w:spacing w:val="-4"/>
          <w:sz w:val="30"/>
          <w:szCs w:val="30"/>
        </w:rPr>
        <w:t>восковой спелости)</w:t>
      </w:r>
      <w:r w:rsidR="00300007" w:rsidRPr="009B4B8E">
        <w:rPr>
          <w:spacing w:val="-4"/>
          <w:sz w:val="30"/>
          <w:szCs w:val="30"/>
        </w:rPr>
        <w:t>. В этом случае к</w:t>
      </w:r>
      <w:r w:rsidR="00300007" w:rsidRPr="009B4B8E">
        <w:rPr>
          <w:spacing w:val="-4"/>
          <w:sz w:val="30"/>
          <w:szCs w:val="30"/>
          <w:lang w:eastAsia="en-US"/>
        </w:rPr>
        <w:t>аллус, например, ячменя и пшеницы</w:t>
      </w:r>
      <w:r w:rsidR="00300007" w:rsidRPr="000C13FA">
        <w:rPr>
          <w:sz w:val="30"/>
          <w:szCs w:val="30"/>
          <w:lang w:eastAsia="en-US"/>
        </w:rPr>
        <w:t xml:space="preserve"> </w:t>
      </w:r>
      <w:r w:rsidR="00300007" w:rsidRPr="000C13FA">
        <w:rPr>
          <w:sz w:val="30"/>
          <w:szCs w:val="30"/>
        </w:rPr>
        <w:t xml:space="preserve">индуцируют из периферических клеток щитка на </w:t>
      </w:r>
      <w:proofErr w:type="spellStart"/>
      <w:r w:rsidR="00300007" w:rsidRPr="000C13FA">
        <w:rPr>
          <w:sz w:val="30"/>
          <w:szCs w:val="30"/>
        </w:rPr>
        <w:t>колеоризном</w:t>
      </w:r>
      <w:proofErr w:type="spellEnd"/>
      <w:r w:rsidR="00300007" w:rsidRPr="000C13FA">
        <w:rPr>
          <w:sz w:val="30"/>
          <w:szCs w:val="30"/>
        </w:rPr>
        <w:t xml:space="preserve"> конце зародыша</w:t>
      </w:r>
      <w:r w:rsidR="00AD0C87" w:rsidRPr="000C13FA">
        <w:rPr>
          <w:sz w:val="30"/>
          <w:szCs w:val="30"/>
        </w:rPr>
        <w:t xml:space="preserve"> (Дунаева и др., 2000; </w:t>
      </w:r>
      <w:r w:rsidR="00AD0C87" w:rsidRPr="000C13FA">
        <w:rPr>
          <w:sz w:val="30"/>
          <w:szCs w:val="30"/>
          <w:lang w:eastAsia="en-US"/>
        </w:rPr>
        <w:t>Круглова, Катасонова, 2009; Круглова, 2011, 2012а</w:t>
      </w:r>
      <w:r w:rsidR="00AD0C87" w:rsidRPr="000C13FA">
        <w:rPr>
          <w:sz w:val="30"/>
          <w:szCs w:val="30"/>
        </w:rPr>
        <w:t xml:space="preserve">). </w:t>
      </w:r>
      <w:r w:rsidR="00300007" w:rsidRPr="000C13FA">
        <w:rPr>
          <w:sz w:val="30"/>
          <w:szCs w:val="30"/>
        </w:rPr>
        <w:t>Зародыш</w:t>
      </w:r>
      <w:r w:rsidR="008F54ED" w:rsidRPr="000C13FA">
        <w:rPr>
          <w:sz w:val="30"/>
          <w:szCs w:val="30"/>
        </w:rPr>
        <w:t>и</w:t>
      </w:r>
      <w:r w:rsidR="00300007" w:rsidRPr="000C13FA">
        <w:rPr>
          <w:sz w:val="30"/>
          <w:szCs w:val="30"/>
        </w:rPr>
        <w:t xml:space="preserve"> ячменя </w:t>
      </w:r>
      <w:r w:rsidR="00300007" w:rsidRPr="000C13FA">
        <w:rPr>
          <w:sz w:val="30"/>
          <w:szCs w:val="30"/>
          <w:lang w:eastAsia="en-US"/>
        </w:rPr>
        <w:t>размером 1</w:t>
      </w:r>
      <w:r w:rsidR="00152B1C">
        <w:rPr>
          <w:sz w:val="30"/>
          <w:szCs w:val="30"/>
          <w:lang w:eastAsia="en-US"/>
        </w:rPr>
        <w:t>,0</w:t>
      </w:r>
      <w:r w:rsidR="00300007" w:rsidRPr="000C13FA">
        <w:rPr>
          <w:sz w:val="30"/>
          <w:szCs w:val="30"/>
          <w:lang w:eastAsia="en-US"/>
        </w:rPr>
        <w:t>-1,5 мм</w:t>
      </w:r>
      <w:r w:rsidR="008F54ED" w:rsidRPr="000C13FA">
        <w:rPr>
          <w:sz w:val="30"/>
          <w:szCs w:val="30"/>
          <w:lang w:eastAsia="en-US"/>
        </w:rPr>
        <w:t>, у которых</w:t>
      </w:r>
      <w:r w:rsidR="00300007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eastAsia="en-US"/>
        </w:rPr>
        <w:t xml:space="preserve">только </w:t>
      </w:r>
      <w:r w:rsidRPr="001B2C47">
        <w:rPr>
          <w:spacing w:val="-4"/>
          <w:sz w:val="30"/>
          <w:szCs w:val="30"/>
          <w:lang w:eastAsia="en-US"/>
        </w:rPr>
        <w:t xml:space="preserve">начинается накопление крахмала, </w:t>
      </w:r>
      <w:r w:rsidR="008F54ED" w:rsidRPr="001B2C47">
        <w:rPr>
          <w:spacing w:val="-4"/>
          <w:sz w:val="30"/>
          <w:szCs w:val="30"/>
          <w:lang w:eastAsia="en-US"/>
        </w:rPr>
        <w:t xml:space="preserve">активно </w:t>
      </w:r>
      <w:r w:rsidRPr="001B2C47">
        <w:rPr>
          <w:spacing w:val="-4"/>
          <w:sz w:val="30"/>
          <w:szCs w:val="30"/>
          <w:lang w:eastAsia="en-US"/>
        </w:rPr>
        <w:t xml:space="preserve">индуцируют каллус, который </w:t>
      </w:r>
      <w:r w:rsidRPr="001B2C47">
        <w:rPr>
          <w:spacing w:val="-4"/>
          <w:sz w:val="30"/>
          <w:szCs w:val="30"/>
          <w:lang w:eastAsia="en-US"/>
        </w:rPr>
        <w:lastRenderedPageBreak/>
        <w:t>впоследствии легко регенерирует</w:t>
      </w:r>
      <w:r w:rsidR="009D1D63" w:rsidRPr="001B2C47">
        <w:rPr>
          <w:spacing w:val="-4"/>
          <w:sz w:val="30"/>
          <w:szCs w:val="30"/>
          <w:lang w:eastAsia="en-US"/>
        </w:rPr>
        <w:t>.</w:t>
      </w:r>
      <w:r w:rsidRPr="001B2C47">
        <w:rPr>
          <w:spacing w:val="-4"/>
          <w:sz w:val="30"/>
          <w:szCs w:val="30"/>
          <w:lang w:eastAsia="en-US"/>
        </w:rPr>
        <w:t xml:space="preserve"> </w:t>
      </w:r>
      <w:r w:rsidR="009D1D63" w:rsidRPr="001B2C47">
        <w:rPr>
          <w:spacing w:val="-4"/>
          <w:sz w:val="30"/>
          <w:szCs w:val="30"/>
          <w:lang w:eastAsia="en-US"/>
        </w:rPr>
        <w:t>Б</w:t>
      </w:r>
      <w:r w:rsidRPr="001B2C47">
        <w:rPr>
          <w:spacing w:val="-4"/>
          <w:sz w:val="30"/>
          <w:szCs w:val="30"/>
          <w:lang w:eastAsia="en-US"/>
        </w:rPr>
        <w:t>олее мелкие прозрачные зародыши</w:t>
      </w:r>
      <w:r w:rsidRPr="000C13FA">
        <w:rPr>
          <w:sz w:val="30"/>
          <w:szCs w:val="30"/>
          <w:lang w:eastAsia="en-US"/>
        </w:rPr>
        <w:t xml:space="preserve"> (менее 0,9 мм) не способны формировать каллус, а зародыши размером более 2 мм, как правило, дают начало проростку (Шуплецова, 2003). </w:t>
      </w:r>
    </w:p>
    <w:p w14:paraId="34C902DA" w14:textId="5FF1E204" w:rsidR="00951172" w:rsidRPr="009B4B8E" w:rsidRDefault="008166DD" w:rsidP="003C3BDC">
      <w:pPr>
        <w:spacing w:line="264" w:lineRule="auto"/>
        <w:ind w:firstLine="709"/>
        <w:jc w:val="both"/>
        <w:rPr>
          <w:spacing w:val="-4"/>
          <w:sz w:val="30"/>
          <w:szCs w:val="30"/>
        </w:rPr>
      </w:pPr>
      <w:r w:rsidRPr="000C13FA">
        <w:rPr>
          <w:sz w:val="30"/>
          <w:szCs w:val="30"/>
          <w:lang w:eastAsia="en-US"/>
        </w:rPr>
        <w:t>На м</w:t>
      </w:r>
      <w:r w:rsidR="00951172" w:rsidRPr="000C13FA">
        <w:rPr>
          <w:sz w:val="30"/>
          <w:szCs w:val="30"/>
          <w:lang w:eastAsia="en-US"/>
        </w:rPr>
        <w:t xml:space="preserve">орфогенетический потенциал </w:t>
      </w:r>
      <w:proofErr w:type="spellStart"/>
      <w:r w:rsidR="00951172" w:rsidRPr="000C13FA">
        <w:rPr>
          <w:sz w:val="30"/>
          <w:szCs w:val="30"/>
          <w:lang w:eastAsia="en-US"/>
        </w:rPr>
        <w:t>экспланта</w:t>
      </w:r>
      <w:proofErr w:type="spellEnd"/>
      <w:r w:rsidR="00951172" w:rsidRPr="000C13FA">
        <w:rPr>
          <w:sz w:val="30"/>
          <w:szCs w:val="30"/>
          <w:lang w:eastAsia="en-US"/>
        </w:rPr>
        <w:t xml:space="preserve"> также </w:t>
      </w:r>
      <w:r w:rsidRPr="000C13FA">
        <w:rPr>
          <w:sz w:val="30"/>
          <w:szCs w:val="30"/>
          <w:lang w:eastAsia="en-US"/>
        </w:rPr>
        <w:t xml:space="preserve">влияет </w:t>
      </w:r>
      <w:r w:rsidR="00951172" w:rsidRPr="009B4B8E">
        <w:rPr>
          <w:spacing w:val="-4"/>
          <w:sz w:val="30"/>
          <w:szCs w:val="30"/>
          <w:lang w:eastAsia="en-US"/>
        </w:rPr>
        <w:t>физиологическо</w:t>
      </w:r>
      <w:r w:rsidRPr="009B4B8E">
        <w:rPr>
          <w:spacing w:val="-4"/>
          <w:sz w:val="30"/>
          <w:szCs w:val="30"/>
          <w:lang w:eastAsia="en-US"/>
        </w:rPr>
        <w:t>е</w:t>
      </w:r>
      <w:r w:rsidR="00951172" w:rsidRPr="009B4B8E">
        <w:rPr>
          <w:spacing w:val="-4"/>
          <w:sz w:val="30"/>
          <w:szCs w:val="30"/>
          <w:lang w:eastAsia="en-US"/>
        </w:rPr>
        <w:t xml:space="preserve"> </w:t>
      </w:r>
      <w:r w:rsidR="00951172" w:rsidRPr="001B2C47">
        <w:rPr>
          <w:spacing w:val="-6"/>
          <w:sz w:val="30"/>
          <w:szCs w:val="30"/>
          <w:lang w:eastAsia="en-US"/>
        </w:rPr>
        <w:t>состояни</w:t>
      </w:r>
      <w:r w:rsidRPr="001B2C47">
        <w:rPr>
          <w:spacing w:val="-6"/>
          <w:sz w:val="30"/>
          <w:szCs w:val="30"/>
          <w:lang w:eastAsia="en-US"/>
        </w:rPr>
        <w:t>е</w:t>
      </w:r>
      <w:r w:rsidR="00951172" w:rsidRPr="001B2C47">
        <w:rPr>
          <w:spacing w:val="-6"/>
          <w:sz w:val="30"/>
          <w:szCs w:val="30"/>
          <w:lang w:eastAsia="en-US"/>
        </w:rPr>
        <w:t xml:space="preserve"> растения-донора. </w:t>
      </w:r>
      <w:r w:rsidR="00951172" w:rsidRPr="001B2C47">
        <w:rPr>
          <w:spacing w:val="-6"/>
          <w:sz w:val="30"/>
          <w:szCs w:val="30"/>
        </w:rPr>
        <w:t>Установлен более низкий уровень</w:t>
      </w:r>
      <w:r w:rsidR="00951172" w:rsidRPr="009B4B8E">
        <w:rPr>
          <w:spacing w:val="-4"/>
          <w:sz w:val="30"/>
          <w:szCs w:val="30"/>
        </w:rPr>
        <w:t xml:space="preserve"> </w:t>
      </w:r>
      <w:r w:rsidR="00951172" w:rsidRPr="001B2C47">
        <w:rPr>
          <w:sz w:val="30"/>
          <w:szCs w:val="30"/>
        </w:rPr>
        <w:t>регенерационной способности в группе раннеспелых сортов ячменя</w:t>
      </w:r>
      <w:r w:rsidR="001B2C47">
        <w:rPr>
          <w:sz w:val="30"/>
          <w:szCs w:val="30"/>
        </w:rPr>
        <w:br/>
      </w:r>
      <w:r w:rsidR="00951172" w:rsidRPr="001B2C47">
        <w:rPr>
          <w:sz w:val="30"/>
          <w:szCs w:val="30"/>
        </w:rPr>
        <w:t>по</w:t>
      </w:r>
      <w:r w:rsidR="00951172" w:rsidRPr="009B4B8E">
        <w:rPr>
          <w:spacing w:val="-4"/>
          <w:sz w:val="30"/>
          <w:szCs w:val="30"/>
        </w:rPr>
        <w:t xml:space="preserve"> сравнению с позднеспелыми (Дунаева и др., 2000; Шуплецова, 2003).</w:t>
      </w:r>
    </w:p>
    <w:p w14:paraId="1E7F2303" w14:textId="74DCC766" w:rsidR="00951172" w:rsidRPr="001B2C47" w:rsidRDefault="00951172" w:rsidP="003C3BDC">
      <w:pPr>
        <w:autoSpaceDE w:val="0"/>
        <w:autoSpaceDN w:val="0"/>
        <w:adjustRightInd w:val="0"/>
        <w:spacing w:line="264" w:lineRule="auto"/>
        <w:ind w:firstLine="709"/>
        <w:jc w:val="both"/>
        <w:rPr>
          <w:spacing w:val="4"/>
          <w:sz w:val="30"/>
          <w:szCs w:val="30"/>
          <w:lang w:eastAsia="en-US"/>
        </w:rPr>
      </w:pPr>
      <w:r w:rsidRPr="001B2C47">
        <w:rPr>
          <w:spacing w:val="4"/>
          <w:sz w:val="30"/>
          <w:szCs w:val="30"/>
          <w:lang w:eastAsia="en-US"/>
        </w:rPr>
        <w:t xml:space="preserve">Для культивирования </w:t>
      </w:r>
      <w:proofErr w:type="spellStart"/>
      <w:r w:rsidRPr="001B2C47">
        <w:rPr>
          <w:spacing w:val="4"/>
          <w:sz w:val="30"/>
          <w:szCs w:val="30"/>
          <w:lang w:eastAsia="en-US"/>
        </w:rPr>
        <w:t>каллусной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ткани ячменя в основном</w:t>
      </w:r>
      <w:r w:rsidR="001B2C47">
        <w:rPr>
          <w:spacing w:val="4"/>
          <w:sz w:val="30"/>
          <w:szCs w:val="30"/>
          <w:lang w:eastAsia="en-US"/>
        </w:rPr>
        <w:br/>
      </w:r>
      <w:r w:rsidRPr="001B2C47">
        <w:rPr>
          <w:spacing w:val="4"/>
          <w:sz w:val="30"/>
          <w:szCs w:val="30"/>
          <w:lang w:eastAsia="en-US"/>
        </w:rPr>
        <w:t xml:space="preserve">используется среда </w:t>
      </w:r>
      <w:proofErr w:type="spellStart"/>
      <w:r w:rsidRPr="001B2C47">
        <w:rPr>
          <w:spacing w:val="4"/>
          <w:sz w:val="30"/>
          <w:szCs w:val="30"/>
          <w:lang w:eastAsia="en-US"/>
        </w:rPr>
        <w:t>Мурасиге</w:t>
      </w:r>
      <w:r w:rsidR="00152B1C" w:rsidRPr="001B2C47">
        <w:rPr>
          <w:spacing w:val="4"/>
          <w:sz w:val="30"/>
          <w:szCs w:val="30"/>
          <w:lang w:eastAsia="en-US"/>
        </w:rPr>
        <w:t>-</w:t>
      </w:r>
      <w:r w:rsidRPr="001B2C47">
        <w:rPr>
          <w:spacing w:val="4"/>
          <w:sz w:val="30"/>
          <w:szCs w:val="30"/>
          <w:lang w:eastAsia="en-US"/>
        </w:rPr>
        <w:t>Скуга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(</w:t>
      </w:r>
      <w:proofErr w:type="spellStart"/>
      <w:r w:rsidRPr="001B2C47">
        <w:rPr>
          <w:spacing w:val="4"/>
          <w:sz w:val="30"/>
          <w:szCs w:val="30"/>
          <w:lang w:eastAsia="en-US"/>
        </w:rPr>
        <w:t>Murashige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, </w:t>
      </w:r>
      <w:proofErr w:type="spellStart"/>
      <w:r w:rsidRPr="001B2C47">
        <w:rPr>
          <w:spacing w:val="4"/>
          <w:sz w:val="30"/>
          <w:szCs w:val="30"/>
          <w:lang w:eastAsia="en-US"/>
        </w:rPr>
        <w:t>Skoog</w:t>
      </w:r>
      <w:proofErr w:type="spellEnd"/>
      <w:r w:rsidRPr="001B2C47">
        <w:rPr>
          <w:spacing w:val="4"/>
          <w:sz w:val="30"/>
          <w:szCs w:val="30"/>
          <w:lang w:eastAsia="en-US"/>
        </w:rPr>
        <w:t>, 1962). Реже применяют среды B5 (</w:t>
      </w:r>
      <w:proofErr w:type="spellStart"/>
      <w:r w:rsidRPr="001B2C47">
        <w:rPr>
          <w:spacing w:val="4"/>
          <w:sz w:val="30"/>
          <w:szCs w:val="30"/>
          <w:lang w:eastAsia="en-US"/>
        </w:rPr>
        <w:t>Gamborg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</w:t>
      </w:r>
      <w:proofErr w:type="spellStart"/>
      <w:r w:rsidRPr="001B2C47">
        <w:rPr>
          <w:spacing w:val="4"/>
          <w:sz w:val="30"/>
          <w:szCs w:val="30"/>
          <w:lang w:eastAsia="en-US"/>
        </w:rPr>
        <w:t>et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</w:t>
      </w:r>
      <w:proofErr w:type="spellStart"/>
      <w:r w:rsidRPr="001B2C47">
        <w:rPr>
          <w:spacing w:val="4"/>
          <w:sz w:val="30"/>
          <w:szCs w:val="30"/>
          <w:lang w:eastAsia="en-US"/>
        </w:rPr>
        <w:t>al</w:t>
      </w:r>
      <w:proofErr w:type="spellEnd"/>
      <w:r w:rsidRPr="001B2C47">
        <w:rPr>
          <w:spacing w:val="4"/>
          <w:sz w:val="30"/>
          <w:szCs w:val="30"/>
          <w:lang w:eastAsia="en-US"/>
        </w:rPr>
        <w:t>., 1968) и CC (</w:t>
      </w:r>
      <w:proofErr w:type="spellStart"/>
      <w:r w:rsidRPr="001B2C47">
        <w:rPr>
          <w:spacing w:val="4"/>
          <w:sz w:val="30"/>
          <w:szCs w:val="30"/>
          <w:lang w:eastAsia="en-US"/>
        </w:rPr>
        <w:t>Potrykus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</w:t>
      </w:r>
      <w:proofErr w:type="spellStart"/>
      <w:r w:rsidRPr="001B2C47">
        <w:rPr>
          <w:spacing w:val="4"/>
          <w:sz w:val="30"/>
          <w:szCs w:val="30"/>
          <w:lang w:eastAsia="en-US"/>
        </w:rPr>
        <w:t>et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 </w:t>
      </w:r>
      <w:proofErr w:type="spellStart"/>
      <w:r w:rsidRPr="001B2C47">
        <w:rPr>
          <w:spacing w:val="4"/>
          <w:sz w:val="30"/>
          <w:szCs w:val="30"/>
          <w:lang w:eastAsia="en-US"/>
        </w:rPr>
        <w:t>al</w:t>
      </w:r>
      <w:proofErr w:type="spellEnd"/>
      <w:r w:rsidRPr="001B2C47">
        <w:rPr>
          <w:spacing w:val="4"/>
          <w:sz w:val="30"/>
          <w:szCs w:val="30"/>
          <w:lang w:eastAsia="en-US"/>
        </w:rPr>
        <w:t xml:space="preserve">., </w:t>
      </w:r>
      <w:r w:rsidRPr="001B2C47">
        <w:rPr>
          <w:sz w:val="30"/>
          <w:szCs w:val="30"/>
          <w:lang w:eastAsia="en-US"/>
        </w:rPr>
        <w:t xml:space="preserve">1979), </w:t>
      </w:r>
      <w:r w:rsidR="008166DD" w:rsidRPr="001B2C47">
        <w:rPr>
          <w:sz w:val="30"/>
          <w:szCs w:val="30"/>
          <w:lang w:eastAsia="en-US"/>
        </w:rPr>
        <w:t xml:space="preserve">которые </w:t>
      </w:r>
      <w:r w:rsidRPr="001B2C47">
        <w:rPr>
          <w:sz w:val="30"/>
          <w:szCs w:val="30"/>
          <w:lang w:eastAsia="en-US"/>
        </w:rPr>
        <w:t>отличаю</w:t>
      </w:r>
      <w:r w:rsidR="008166DD" w:rsidRPr="001B2C47">
        <w:rPr>
          <w:sz w:val="30"/>
          <w:szCs w:val="30"/>
          <w:lang w:eastAsia="en-US"/>
        </w:rPr>
        <w:t>тся</w:t>
      </w:r>
      <w:r w:rsidRPr="001B2C47">
        <w:rPr>
          <w:sz w:val="30"/>
          <w:szCs w:val="30"/>
          <w:lang w:eastAsia="en-US"/>
        </w:rPr>
        <w:t xml:space="preserve"> соотношением нитратного и аммонийно</w:t>
      </w:r>
      <w:r w:rsidRPr="001B2C47">
        <w:rPr>
          <w:spacing w:val="4"/>
          <w:sz w:val="30"/>
          <w:szCs w:val="30"/>
          <w:lang w:eastAsia="en-US"/>
        </w:rPr>
        <w:t xml:space="preserve">го азота и </w:t>
      </w:r>
      <w:r w:rsidR="008166DD" w:rsidRPr="001B2C47">
        <w:rPr>
          <w:spacing w:val="4"/>
          <w:sz w:val="30"/>
          <w:szCs w:val="30"/>
          <w:lang w:eastAsia="en-US"/>
        </w:rPr>
        <w:t>количеством</w:t>
      </w:r>
      <w:r w:rsidRPr="001B2C47">
        <w:rPr>
          <w:spacing w:val="4"/>
          <w:sz w:val="30"/>
          <w:szCs w:val="30"/>
          <w:lang w:eastAsia="en-US"/>
        </w:rPr>
        <w:t xml:space="preserve"> фосфора.</w:t>
      </w:r>
    </w:p>
    <w:p w14:paraId="0E6EFE50" w14:textId="4BFFC2B1" w:rsidR="00951172" w:rsidRPr="000C13FA" w:rsidRDefault="00951172" w:rsidP="003C3BDC">
      <w:pPr>
        <w:autoSpaceDE w:val="0"/>
        <w:autoSpaceDN w:val="0"/>
        <w:adjustRightInd w:val="0"/>
        <w:spacing w:line="252" w:lineRule="auto"/>
        <w:ind w:firstLine="709"/>
        <w:jc w:val="both"/>
        <w:rPr>
          <w:sz w:val="30"/>
          <w:szCs w:val="30"/>
          <w:lang w:eastAsia="en-US"/>
        </w:rPr>
      </w:pPr>
      <w:r w:rsidRPr="000C13FA">
        <w:rPr>
          <w:sz w:val="30"/>
          <w:szCs w:val="30"/>
        </w:rPr>
        <w:t xml:space="preserve">Уровень регенерационной способности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определяется интенсивностью морфогенетических процессов в ней. </w:t>
      </w:r>
      <w:r w:rsidRPr="000C13FA">
        <w:rPr>
          <w:rFonts w:eastAsiaTheme="minorHAnsi"/>
          <w:sz w:val="30"/>
          <w:szCs w:val="30"/>
          <w:lang w:eastAsia="en-US"/>
        </w:rPr>
        <w:t xml:space="preserve">Морфогенез в 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каллусной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 xml:space="preserve"> культуре может иметь различную направленность: соматический эмбриогенез (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эмбриоидогенез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>), органогенез и гистогенез (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Батыгина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 xml:space="preserve">, 1999; </w:t>
      </w:r>
      <w:proofErr w:type="spellStart"/>
      <w:r w:rsidRPr="000C13FA">
        <w:rPr>
          <w:rFonts w:eastAsiaTheme="minorHAnsi"/>
          <w:sz w:val="30"/>
          <w:szCs w:val="30"/>
          <w:lang w:eastAsia="en-US"/>
        </w:rPr>
        <w:t>Шевелуха</w:t>
      </w:r>
      <w:proofErr w:type="spellEnd"/>
      <w:r w:rsidRPr="000C13FA">
        <w:rPr>
          <w:rFonts w:eastAsiaTheme="minorHAnsi"/>
          <w:sz w:val="30"/>
          <w:szCs w:val="30"/>
          <w:lang w:eastAsia="en-US"/>
        </w:rPr>
        <w:t xml:space="preserve"> 2008). </w:t>
      </w:r>
      <w:r w:rsidRPr="000C13FA">
        <w:rPr>
          <w:sz w:val="30"/>
          <w:szCs w:val="30"/>
        </w:rPr>
        <w:t xml:space="preserve">В </w:t>
      </w:r>
      <w:proofErr w:type="spellStart"/>
      <w:r w:rsidRPr="000C13FA">
        <w:rPr>
          <w:sz w:val="30"/>
          <w:szCs w:val="30"/>
        </w:rPr>
        <w:t>эмбриогенном</w:t>
      </w:r>
      <w:proofErr w:type="spellEnd"/>
      <w:r w:rsidRPr="000C13FA">
        <w:rPr>
          <w:sz w:val="30"/>
          <w:szCs w:val="30"/>
        </w:rPr>
        <w:t xml:space="preserve"> каллусе находятся участки с мелкими </w:t>
      </w:r>
      <w:proofErr w:type="spellStart"/>
      <w:r w:rsidRPr="000C13FA">
        <w:rPr>
          <w:sz w:val="30"/>
          <w:szCs w:val="30"/>
        </w:rPr>
        <w:t>меристематическими</w:t>
      </w:r>
      <w:proofErr w:type="spellEnd"/>
      <w:r w:rsidRPr="000C13FA">
        <w:rPr>
          <w:sz w:val="30"/>
          <w:szCs w:val="30"/>
        </w:rPr>
        <w:t xml:space="preserve"> клетками, которые в большинстве своем являются компетентными, способными воспринимать индукторы запуска определенных морфогенетических программ</w:t>
      </w:r>
      <w:r w:rsidR="001B2C47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(Косулина, 1995; </w:t>
      </w:r>
      <w:proofErr w:type="spellStart"/>
      <w:r w:rsidRPr="000C13FA">
        <w:rPr>
          <w:sz w:val="30"/>
          <w:szCs w:val="30"/>
        </w:rPr>
        <w:t>Сельдимирова</w:t>
      </w:r>
      <w:proofErr w:type="spellEnd"/>
      <w:r w:rsidRPr="000C13FA">
        <w:rPr>
          <w:sz w:val="30"/>
          <w:szCs w:val="30"/>
        </w:rPr>
        <w:t xml:space="preserve"> и др., 2009</w:t>
      </w:r>
      <w:r w:rsidR="002A218D" w:rsidRPr="000C13FA">
        <w:rPr>
          <w:sz w:val="30"/>
          <w:szCs w:val="30"/>
        </w:rPr>
        <w:t>; Зайцев, 2011</w:t>
      </w:r>
      <w:r w:rsidRPr="000C13FA">
        <w:rPr>
          <w:rFonts w:eastAsiaTheme="minorHAnsi"/>
          <w:sz w:val="30"/>
          <w:szCs w:val="30"/>
          <w:lang w:eastAsia="en-US"/>
        </w:rPr>
        <w:t xml:space="preserve">). </w:t>
      </w:r>
      <w:r w:rsidR="0063342A" w:rsidRPr="000C13FA">
        <w:rPr>
          <w:rFonts w:eastAsiaTheme="minorHAnsi"/>
          <w:sz w:val="30"/>
          <w:szCs w:val="30"/>
          <w:lang w:eastAsia="en-US"/>
        </w:rPr>
        <w:t>М</w:t>
      </w:r>
      <w:r w:rsidR="00A05E26" w:rsidRPr="000C13FA">
        <w:rPr>
          <w:rFonts w:eastAsiaTheme="minorHAnsi"/>
          <w:sz w:val="30"/>
          <w:szCs w:val="30"/>
          <w:lang w:eastAsia="en-US"/>
        </w:rPr>
        <w:t xml:space="preserve">орфогенетические сценарии в </w:t>
      </w:r>
      <w:proofErr w:type="spellStart"/>
      <w:r w:rsidR="00A05E26" w:rsidRPr="000C13FA">
        <w:rPr>
          <w:rFonts w:eastAsiaTheme="minorHAnsi"/>
          <w:sz w:val="30"/>
          <w:szCs w:val="30"/>
          <w:lang w:eastAsia="en-US"/>
        </w:rPr>
        <w:t>ка</w:t>
      </w:r>
      <w:r w:rsidR="001B2C47">
        <w:rPr>
          <w:rFonts w:eastAsiaTheme="minorHAnsi"/>
          <w:sz w:val="30"/>
          <w:szCs w:val="30"/>
          <w:lang w:eastAsia="en-US"/>
        </w:rPr>
        <w:t>л</w:t>
      </w:r>
      <w:r w:rsidR="00A05E26" w:rsidRPr="000C13FA">
        <w:rPr>
          <w:rFonts w:eastAsiaTheme="minorHAnsi"/>
          <w:sz w:val="30"/>
          <w:szCs w:val="30"/>
          <w:lang w:eastAsia="en-US"/>
        </w:rPr>
        <w:t>лусной</w:t>
      </w:r>
      <w:proofErr w:type="spellEnd"/>
      <w:r w:rsidR="00A05E26" w:rsidRPr="000C13FA">
        <w:rPr>
          <w:rFonts w:eastAsiaTheme="minorHAnsi"/>
          <w:sz w:val="30"/>
          <w:szCs w:val="30"/>
          <w:lang w:eastAsia="en-US"/>
        </w:rPr>
        <w:t xml:space="preserve"> ткани завис</w:t>
      </w:r>
      <w:r w:rsidR="0063342A" w:rsidRPr="000C13FA">
        <w:rPr>
          <w:rFonts w:eastAsiaTheme="minorHAnsi"/>
          <w:sz w:val="30"/>
          <w:szCs w:val="30"/>
          <w:lang w:eastAsia="en-US"/>
        </w:rPr>
        <w:t>ят</w:t>
      </w:r>
      <w:r w:rsidR="00A05E26" w:rsidRPr="000C13FA">
        <w:rPr>
          <w:rFonts w:eastAsiaTheme="minorHAnsi"/>
          <w:sz w:val="30"/>
          <w:szCs w:val="30"/>
          <w:lang w:eastAsia="en-US"/>
        </w:rPr>
        <w:t xml:space="preserve"> от сочетания внутренних и внешних факторов, определяющих условия культивирования</w:t>
      </w:r>
      <w:r w:rsidR="001B2C47">
        <w:rPr>
          <w:rFonts w:eastAsiaTheme="minorHAnsi"/>
          <w:sz w:val="30"/>
          <w:szCs w:val="30"/>
          <w:lang w:eastAsia="en-US"/>
        </w:rPr>
        <w:br/>
      </w:r>
      <w:r w:rsidR="00A05E26" w:rsidRPr="000C13FA">
        <w:rPr>
          <w:rFonts w:eastAsiaTheme="minorHAnsi"/>
          <w:sz w:val="30"/>
          <w:szCs w:val="30"/>
          <w:lang w:eastAsia="en-US"/>
        </w:rPr>
        <w:t xml:space="preserve">(Журавлев, </w:t>
      </w:r>
      <w:proofErr w:type="spellStart"/>
      <w:r w:rsidR="00A05E26" w:rsidRPr="000C13FA">
        <w:rPr>
          <w:rFonts w:eastAsiaTheme="minorHAnsi"/>
          <w:sz w:val="30"/>
          <w:szCs w:val="30"/>
          <w:lang w:eastAsia="en-US"/>
        </w:rPr>
        <w:t>Омелько</w:t>
      </w:r>
      <w:proofErr w:type="spellEnd"/>
      <w:r w:rsidR="00A05E26" w:rsidRPr="000C13FA">
        <w:rPr>
          <w:rFonts w:eastAsiaTheme="minorHAnsi"/>
          <w:sz w:val="30"/>
          <w:szCs w:val="30"/>
          <w:lang w:eastAsia="en-US"/>
        </w:rPr>
        <w:t xml:space="preserve">, 2008; </w:t>
      </w:r>
      <w:proofErr w:type="spellStart"/>
      <w:r w:rsidR="00A05E26" w:rsidRPr="000C13FA">
        <w:rPr>
          <w:rFonts w:eastAsiaTheme="minorHAnsi"/>
          <w:sz w:val="30"/>
          <w:szCs w:val="30"/>
          <w:lang w:eastAsia="en-US"/>
        </w:rPr>
        <w:t>Лутова</w:t>
      </w:r>
      <w:proofErr w:type="spellEnd"/>
      <w:r w:rsidR="00A05E26" w:rsidRPr="000C13FA">
        <w:rPr>
          <w:rFonts w:eastAsiaTheme="minorHAnsi"/>
          <w:sz w:val="30"/>
          <w:szCs w:val="30"/>
          <w:lang w:eastAsia="en-US"/>
        </w:rPr>
        <w:t xml:space="preserve">, 2010). </w:t>
      </w:r>
      <w:r w:rsidR="00C324FF" w:rsidRPr="000C13FA">
        <w:rPr>
          <w:rFonts w:eastAsiaTheme="minorHAnsi"/>
          <w:sz w:val="30"/>
          <w:szCs w:val="30"/>
          <w:lang w:eastAsia="en-US"/>
        </w:rPr>
        <w:t>Г</w:t>
      </w:r>
      <w:r w:rsidR="00C324FF" w:rsidRPr="000C13FA">
        <w:rPr>
          <w:sz w:val="30"/>
          <w:szCs w:val="30"/>
          <w:lang w:eastAsia="en-US"/>
        </w:rPr>
        <w:t>ормональный состав среды является о</w:t>
      </w:r>
      <w:r w:rsidR="00A05E26" w:rsidRPr="000C13FA">
        <w:rPr>
          <w:sz w:val="30"/>
          <w:szCs w:val="30"/>
          <w:lang w:eastAsia="en-US"/>
        </w:rPr>
        <w:t xml:space="preserve">сновным индуктором не только </w:t>
      </w:r>
      <w:proofErr w:type="spellStart"/>
      <w:r w:rsidR="00A05E26" w:rsidRPr="000C13FA">
        <w:rPr>
          <w:sz w:val="30"/>
          <w:szCs w:val="30"/>
          <w:lang w:eastAsia="en-US"/>
        </w:rPr>
        <w:t>каллусообразования</w:t>
      </w:r>
      <w:proofErr w:type="spellEnd"/>
      <w:r w:rsidR="00A05E26" w:rsidRPr="000C13FA">
        <w:rPr>
          <w:sz w:val="30"/>
          <w:szCs w:val="30"/>
          <w:lang w:eastAsia="en-US"/>
        </w:rPr>
        <w:t xml:space="preserve">, но </w:t>
      </w:r>
      <w:r w:rsidR="00C324FF" w:rsidRPr="000C13FA">
        <w:rPr>
          <w:sz w:val="30"/>
          <w:szCs w:val="30"/>
          <w:lang w:eastAsia="en-US"/>
        </w:rPr>
        <w:t>и органогенеза в культуре ткани</w:t>
      </w:r>
      <w:r w:rsidR="00A05E26" w:rsidRPr="000C13FA">
        <w:rPr>
          <w:sz w:val="30"/>
          <w:szCs w:val="30"/>
          <w:lang w:eastAsia="en-US"/>
        </w:rPr>
        <w:t xml:space="preserve">. </w:t>
      </w:r>
      <w:r w:rsidRPr="000C13FA">
        <w:rPr>
          <w:sz w:val="30"/>
          <w:szCs w:val="30"/>
        </w:rPr>
        <w:t xml:space="preserve">Тип морфогенеза </w:t>
      </w:r>
      <w:r w:rsidR="00C324FF" w:rsidRPr="000C13FA">
        <w:rPr>
          <w:sz w:val="30"/>
          <w:szCs w:val="30"/>
        </w:rPr>
        <w:t>определяется соотношением</w:t>
      </w:r>
      <w:r w:rsidRPr="000C13FA">
        <w:rPr>
          <w:sz w:val="30"/>
          <w:szCs w:val="30"/>
        </w:rPr>
        <w:t xml:space="preserve"> </w:t>
      </w:r>
      <w:r w:rsidR="00C324FF" w:rsidRPr="000C13FA">
        <w:rPr>
          <w:sz w:val="30"/>
          <w:szCs w:val="30"/>
        </w:rPr>
        <w:t xml:space="preserve">в среде </w:t>
      </w:r>
      <w:r w:rsidRPr="000C13FA">
        <w:rPr>
          <w:sz w:val="30"/>
          <w:szCs w:val="30"/>
        </w:rPr>
        <w:t>концентраций ауксина и цитокинина (</w:t>
      </w:r>
      <w:proofErr w:type="spellStart"/>
      <w:r w:rsidRPr="000C13FA">
        <w:rPr>
          <w:sz w:val="30"/>
          <w:szCs w:val="30"/>
        </w:rPr>
        <w:t>Skoog</w:t>
      </w:r>
      <w:proofErr w:type="spellEnd"/>
      <w:r w:rsidRPr="000C13FA">
        <w:rPr>
          <w:sz w:val="30"/>
          <w:szCs w:val="30"/>
        </w:rPr>
        <w:t xml:space="preserve">, </w:t>
      </w:r>
      <w:proofErr w:type="spellStart"/>
      <w:r w:rsidRPr="000C13FA">
        <w:rPr>
          <w:sz w:val="30"/>
          <w:szCs w:val="30"/>
        </w:rPr>
        <w:t>Мillеr</w:t>
      </w:r>
      <w:proofErr w:type="spellEnd"/>
      <w:r w:rsidRPr="000C13FA">
        <w:rPr>
          <w:sz w:val="30"/>
          <w:szCs w:val="30"/>
        </w:rPr>
        <w:t xml:space="preserve">, 1957). </w:t>
      </w:r>
      <w:r w:rsidR="00211C73" w:rsidRPr="000C13FA">
        <w:rPr>
          <w:sz w:val="30"/>
          <w:szCs w:val="30"/>
        </w:rPr>
        <w:t>О</w:t>
      </w:r>
      <w:r w:rsidRPr="000C13FA">
        <w:rPr>
          <w:sz w:val="30"/>
          <w:szCs w:val="30"/>
          <w:lang w:eastAsia="en-US"/>
        </w:rPr>
        <w:t xml:space="preserve">т </w:t>
      </w:r>
      <w:r w:rsidR="00C324FF" w:rsidRPr="000C13FA">
        <w:rPr>
          <w:sz w:val="30"/>
          <w:szCs w:val="30"/>
          <w:lang w:eastAsia="en-US"/>
        </w:rPr>
        <w:t xml:space="preserve">преобладания </w:t>
      </w:r>
      <w:r w:rsidRPr="000C13FA">
        <w:rPr>
          <w:sz w:val="30"/>
          <w:szCs w:val="30"/>
          <w:lang w:eastAsia="en-US"/>
        </w:rPr>
        <w:t>гормон</w:t>
      </w:r>
      <w:r w:rsidR="00C324FF" w:rsidRPr="000C13FA">
        <w:rPr>
          <w:sz w:val="30"/>
          <w:szCs w:val="30"/>
          <w:lang w:eastAsia="en-US"/>
        </w:rPr>
        <w:t xml:space="preserve">ов той или иной </w:t>
      </w:r>
      <w:r w:rsidRPr="000C13FA">
        <w:rPr>
          <w:sz w:val="30"/>
          <w:szCs w:val="30"/>
          <w:lang w:eastAsia="en-US"/>
        </w:rPr>
        <w:t>группы зависит направлен</w:t>
      </w:r>
      <w:r w:rsidR="00C324FF" w:rsidRPr="000C13FA">
        <w:rPr>
          <w:sz w:val="30"/>
          <w:szCs w:val="30"/>
          <w:lang w:eastAsia="en-US"/>
        </w:rPr>
        <w:t xml:space="preserve">ность </w:t>
      </w:r>
      <w:r w:rsidRPr="000C13FA">
        <w:rPr>
          <w:sz w:val="30"/>
          <w:szCs w:val="30"/>
          <w:lang w:eastAsia="en-US"/>
        </w:rPr>
        <w:t>морфогенеза: преобладание ауксинов стимулирует</w:t>
      </w:r>
      <w:r w:rsidR="001B2C47">
        <w:rPr>
          <w:sz w:val="30"/>
          <w:szCs w:val="30"/>
          <w:lang w:eastAsia="en-US"/>
        </w:rPr>
        <w:br/>
      </w:r>
      <w:proofErr w:type="spellStart"/>
      <w:r w:rsidRPr="000C13FA">
        <w:rPr>
          <w:sz w:val="30"/>
          <w:szCs w:val="30"/>
          <w:lang w:eastAsia="en-US"/>
        </w:rPr>
        <w:t>ризогенез</w:t>
      </w:r>
      <w:proofErr w:type="spellEnd"/>
      <w:r w:rsidRPr="000C13FA">
        <w:rPr>
          <w:sz w:val="30"/>
          <w:szCs w:val="30"/>
          <w:lang w:eastAsia="en-US"/>
        </w:rPr>
        <w:t xml:space="preserve">, преобладание цитокининов – </w:t>
      </w:r>
      <w:proofErr w:type="spellStart"/>
      <w:r w:rsidRPr="000C13FA">
        <w:rPr>
          <w:sz w:val="30"/>
          <w:szCs w:val="30"/>
          <w:lang w:eastAsia="en-US"/>
        </w:rPr>
        <w:t>геммагенез</w:t>
      </w:r>
      <w:proofErr w:type="spellEnd"/>
      <w:r w:rsidRPr="000C13FA">
        <w:rPr>
          <w:sz w:val="30"/>
          <w:szCs w:val="30"/>
          <w:lang w:eastAsia="en-US"/>
        </w:rPr>
        <w:t xml:space="preserve"> (</w:t>
      </w:r>
      <w:r w:rsidRPr="000C13FA">
        <w:rPr>
          <w:sz w:val="30"/>
          <w:szCs w:val="30"/>
        </w:rPr>
        <w:t>образование стеб</w:t>
      </w:r>
      <w:r w:rsidRPr="001B2C47">
        <w:rPr>
          <w:spacing w:val="-4"/>
          <w:sz w:val="30"/>
          <w:szCs w:val="30"/>
        </w:rPr>
        <w:t>левых почек</w:t>
      </w:r>
      <w:r w:rsidRPr="001B2C47">
        <w:rPr>
          <w:spacing w:val="-4"/>
          <w:sz w:val="30"/>
          <w:szCs w:val="30"/>
          <w:lang w:eastAsia="en-US"/>
        </w:rPr>
        <w:t xml:space="preserve">). </w:t>
      </w:r>
      <w:r w:rsidR="00532403" w:rsidRPr="001B2C47">
        <w:rPr>
          <w:spacing w:val="-4"/>
          <w:sz w:val="30"/>
          <w:szCs w:val="30"/>
          <w:lang w:eastAsia="en-US"/>
        </w:rPr>
        <w:t xml:space="preserve">Кроме того, имеет значение </w:t>
      </w:r>
      <w:r w:rsidRPr="001B2C47">
        <w:rPr>
          <w:spacing w:val="-4"/>
          <w:sz w:val="30"/>
          <w:szCs w:val="30"/>
          <w:lang w:eastAsia="en-US"/>
        </w:rPr>
        <w:t>эндогенн</w:t>
      </w:r>
      <w:r w:rsidR="00532403" w:rsidRPr="001B2C47">
        <w:rPr>
          <w:spacing w:val="-4"/>
          <w:sz w:val="30"/>
          <w:szCs w:val="30"/>
          <w:lang w:eastAsia="en-US"/>
        </w:rPr>
        <w:t>ый</w:t>
      </w:r>
      <w:r w:rsidRPr="001B2C47">
        <w:rPr>
          <w:spacing w:val="-4"/>
          <w:sz w:val="30"/>
          <w:szCs w:val="30"/>
          <w:lang w:eastAsia="en-US"/>
        </w:rPr>
        <w:t xml:space="preserve"> баланс гормо</w:t>
      </w:r>
      <w:r w:rsidRPr="000C13FA">
        <w:rPr>
          <w:sz w:val="30"/>
          <w:szCs w:val="30"/>
          <w:lang w:eastAsia="en-US"/>
        </w:rPr>
        <w:t>нов, содержащ</w:t>
      </w:r>
      <w:r w:rsidR="00532403" w:rsidRPr="000C13FA">
        <w:rPr>
          <w:sz w:val="30"/>
          <w:szCs w:val="30"/>
          <w:lang w:eastAsia="en-US"/>
        </w:rPr>
        <w:t>ихся</w:t>
      </w:r>
      <w:r w:rsidRPr="000C13FA">
        <w:rPr>
          <w:sz w:val="30"/>
          <w:szCs w:val="30"/>
          <w:lang w:eastAsia="en-US"/>
        </w:rPr>
        <w:t xml:space="preserve"> в тканях </w:t>
      </w:r>
      <w:proofErr w:type="spellStart"/>
      <w:r w:rsidRPr="000C13FA">
        <w:rPr>
          <w:sz w:val="30"/>
          <w:szCs w:val="30"/>
          <w:lang w:eastAsia="en-US"/>
        </w:rPr>
        <w:t>экспланта</w:t>
      </w:r>
      <w:proofErr w:type="spellEnd"/>
      <w:r w:rsidRPr="000C13FA">
        <w:rPr>
          <w:sz w:val="30"/>
          <w:szCs w:val="30"/>
          <w:lang w:eastAsia="en-US"/>
        </w:rPr>
        <w:t xml:space="preserve"> (</w:t>
      </w:r>
      <w:r w:rsidR="000F51CB" w:rsidRPr="000C13FA">
        <w:rPr>
          <w:sz w:val="30"/>
          <w:szCs w:val="30"/>
          <w:lang w:eastAsia="en-US"/>
        </w:rPr>
        <w:t>Шаяхметов и др., 2000</w:t>
      </w:r>
      <w:r w:rsidRPr="000C13FA">
        <w:rPr>
          <w:sz w:val="30"/>
          <w:szCs w:val="30"/>
          <w:lang w:eastAsia="en-US"/>
        </w:rPr>
        <w:t xml:space="preserve">). Например, </w:t>
      </w:r>
      <w:r w:rsidRPr="001B2C47">
        <w:rPr>
          <w:spacing w:val="-4"/>
          <w:sz w:val="30"/>
          <w:szCs w:val="30"/>
          <w:lang w:eastAsia="en-US"/>
        </w:rPr>
        <w:t xml:space="preserve">в культуре незрелых зародышей ячменя </w:t>
      </w:r>
      <w:proofErr w:type="spellStart"/>
      <w:r w:rsidRPr="001B2C47">
        <w:rPr>
          <w:spacing w:val="-4"/>
          <w:sz w:val="30"/>
          <w:szCs w:val="30"/>
          <w:lang w:eastAsia="en-US"/>
        </w:rPr>
        <w:t>каллусообразование</w:t>
      </w:r>
      <w:proofErr w:type="spellEnd"/>
      <w:r w:rsidRPr="001B2C47">
        <w:rPr>
          <w:spacing w:val="-4"/>
          <w:sz w:val="30"/>
          <w:szCs w:val="30"/>
          <w:lang w:eastAsia="en-US"/>
        </w:rPr>
        <w:t xml:space="preserve"> происходит</w:t>
      </w:r>
      <w:r w:rsidRPr="000C13FA">
        <w:rPr>
          <w:sz w:val="30"/>
          <w:szCs w:val="30"/>
          <w:lang w:eastAsia="en-US"/>
        </w:rPr>
        <w:t xml:space="preserve"> на среде с 2,4-Д (</w:t>
      </w:r>
      <w:r w:rsidRPr="000C13FA">
        <w:rPr>
          <w:sz w:val="30"/>
          <w:szCs w:val="30"/>
        </w:rPr>
        <w:t>в концентрации 2-3 мг/л</w:t>
      </w:r>
      <w:r w:rsidRPr="000C13FA">
        <w:rPr>
          <w:sz w:val="30"/>
          <w:szCs w:val="30"/>
          <w:lang w:eastAsia="en-US"/>
        </w:rPr>
        <w:t>) без цитокининов (</w:t>
      </w:r>
      <w:proofErr w:type="spellStart"/>
      <w:r w:rsidRPr="000C13FA">
        <w:rPr>
          <w:sz w:val="30"/>
          <w:szCs w:val="30"/>
          <w:lang w:eastAsia="en-US"/>
        </w:rPr>
        <w:t>Шувелуха</w:t>
      </w:r>
      <w:proofErr w:type="spellEnd"/>
      <w:r w:rsidRPr="000C13FA">
        <w:rPr>
          <w:sz w:val="30"/>
          <w:szCs w:val="30"/>
          <w:lang w:eastAsia="en-US"/>
        </w:rPr>
        <w:t xml:space="preserve">, 2008; Широких и др., 2009; </w:t>
      </w:r>
      <w:proofErr w:type="spellStart"/>
      <w:r w:rsidRPr="000C13FA">
        <w:rPr>
          <w:sz w:val="30"/>
          <w:szCs w:val="30"/>
          <w:lang w:eastAsia="en-US"/>
        </w:rPr>
        <w:t>Bregitzer</w:t>
      </w:r>
      <w:proofErr w:type="spellEnd"/>
      <w:r w:rsidRPr="000C13FA">
        <w:rPr>
          <w:sz w:val="30"/>
          <w:szCs w:val="30"/>
          <w:lang w:eastAsia="en-US"/>
        </w:rPr>
        <w:t xml:space="preserve"> </w:t>
      </w:r>
      <w:r w:rsidRPr="000C13FA">
        <w:rPr>
          <w:sz w:val="30"/>
          <w:szCs w:val="30"/>
          <w:lang w:val="en-US" w:eastAsia="en-US"/>
        </w:rPr>
        <w:t>et</w:t>
      </w:r>
      <w:r w:rsidRPr="000C13FA">
        <w:rPr>
          <w:sz w:val="30"/>
          <w:szCs w:val="30"/>
          <w:lang w:eastAsia="en-US"/>
        </w:rPr>
        <w:t xml:space="preserve"> </w:t>
      </w:r>
      <w:r w:rsidR="00BF1B28" w:rsidRPr="000C13FA">
        <w:rPr>
          <w:sz w:val="30"/>
          <w:szCs w:val="30"/>
          <w:lang w:val="en-US" w:eastAsia="en-US"/>
        </w:rPr>
        <w:t>al</w:t>
      </w:r>
      <w:r w:rsidR="00BF1B28" w:rsidRPr="000C13FA">
        <w:rPr>
          <w:sz w:val="30"/>
          <w:szCs w:val="30"/>
          <w:lang w:eastAsia="en-US"/>
        </w:rPr>
        <w:t xml:space="preserve">., </w:t>
      </w:r>
      <w:r w:rsidR="00532403" w:rsidRPr="000C13FA">
        <w:rPr>
          <w:sz w:val="30"/>
          <w:szCs w:val="30"/>
          <w:lang w:eastAsia="en-US"/>
        </w:rPr>
        <w:t xml:space="preserve">2002; </w:t>
      </w:r>
      <w:proofErr w:type="spellStart"/>
      <w:r w:rsidR="00532403" w:rsidRPr="000C13FA">
        <w:rPr>
          <w:sz w:val="30"/>
          <w:szCs w:val="30"/>
          <w:lang w:eastAsia="en-US"/>
        </w:rPr>
        <w:t>Arabi</w:t>
      </w:r>
      <w:proofErr w:type="spellEnd"/>
      <w:r w:rsidR="00532403" w:rsidRPr="000C13FA">
        <w:rPr>
          <w:sz w:val="30"/>
          <w:szCs w:val="30"/>
          <w:lang w:eastAsia="en-US"/>
        </w:rPr>
        <w:t xml:space="preserve"> et </w:t>
      </w:r>
      <w:proofErr w:type="spellStart"/>
      <w:r w:rsidR="00532403" w:rsidRPr="000C13FA">
        <w:rPr>
          <w:sz w:val="30"/>
          <w:szCs w:val="30"/>
          <w:lang w:eastAsia="en-US"/>
        </w:rPr>
        <w:t>al</w:t>
      </w:r>
      <w:proofErr w:type="spellEnd"/>
      <w:r w:rsidR="00532403" w:rsidRPr="000C13FA">
        <w:rPr>
          <w:sz w:val="30"/>
          <w:szCs w:val="30"/>
          <w:lang w:eastAsia="en-US"/>
        </w:rPr>
        <w:t>., 2005).</w:t>
      </w:r>
    </w:p>
    <w:p w14:paraId="531EFCD5" w14:textId="73C6C71A" w:rsidR="00951172" w:rsidRPr="00852D35" w:rsidRDefault="00D86A39" w:rsidP="001A0240">
      <w:pPr>
        <w:autoSpaceDE w:val="0"/>
        <w:autoSpaceDN w:val="0"/>
        <w:adjustRightInd w:val="0"/>
        <w:spacing w:line="264" w:lineRule="auto"/>
        <w:ind w:firstLine="709"/>
        <w:jc w:val="both"/>
        <w:rPr>
          <w:rFonts w:eastAsiaTheme="minorHAnsi"/>
          <w:spacing w:val="-4"/>
          <w:sz w:val="30"/>
          <w:szCs w:val="30"/>
          <w:lang w:eastAsia="en-US"/>
        </w:rPr>
      </w:pPr>
      <w:r w:rsidRPr="00852D35">
        <w:rPr>
          <w:rFonts w:eastAsiaTheme="minorHAnsi"/>
          <w:spacing w:val="-4"/>
          <w:sz w:val="30"/>
          <w:szCs w:val="30"/>
          <w:lang w:eastAsia="en-US"/>
        </w:rPr>
        <w:t xml:space="preserve">Для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регенерации в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каллусной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ткани 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 xml:space="preserve">ячменя используют следующие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цитокинин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>ы: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proofErr w:type="spellStart"/>
      <w:r w:rsidRPr="00852D35">
        <w:rPr>
          <w:rFonts w:eastAsiaTheme="minorHAnsi"/>
          <w:spacing w:val="-4"/>
          <w:sz w:val="30"/>
          <w:szCs w:val="30"/>
          <w:lang w:eastAsia="en-US"/>
        </w:rPr>
        <w:t>кинетин</w:t>
      </w:r>
      <w:proofErr w:type="spellEnd"/>
      <w:r w:rsidRPr="00852D35">
        <w:rPr>
          <w:rFonts w:eastAsiaTheme="minorHAnsi"/>
          <w:spacing w:val="-4"/>
          <w:sz w:val="30"/>
          <w:szCs w:val="30"/>
          <w:lang w:eastAsia="en-US"/>
        </w:rPr>
        <w:t xml:space="preserve"> (1 мг/л) (</w:t>
      </w:r>
      <w:proofErr w:type="spellStart"/>
      <w:r w:rsidRPr="00852D35">
        <w:rPr>
          <w:rFonts w:eastAsiaTheme="minorHAnsi"/>
          <w:spacing w:val="-4"/>
          <w:sz w:val="30"/>
          <w:szCs w:val="30"/>
          <w:lang w:eastAsia="en-US"/>
        </w:rPr>
        <w:t>Внучкова</w:t>
      </w:r>
      <w:proofErr w:type="spellEnd"/>
      <w:r w:rsidRPr="00852D35">
        <w:rPr>
          <w:rFonts w:eastAsiaTheme="minorHAnsi"/>
          <w:spacing w:val="-4"/>
          <w:sz w:val="30"/>
          <w:szCs w:val="30"/>
          <w:lang w:eastAsia="en-US"/>
        </w:rPr>
        <w:t xml:space="preserve"> и др., 1989; Шуплецова, 2003; Широких и др., 2009),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6-БАП 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>(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0,1 мг/л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>)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(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Bregitzer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1992;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Dahleen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Bregitzer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, 2002)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 xml:space="preserve"> или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тидиазурон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(1 мг/л) (Сидоров и др., 2009). </w:t>
      </w:r>
      <w:r w:rsidRPr="00852D35">
        <w:rPr>
          <w:rFonts w:eastAsiaTheme="minorHAnsi"/>
          <w:spacing w:val="-4"/>
          <w:sz w:val="30"/>
          <w:szCs w:val="30"/>
          <w:lang w:eastAsia="en-US"/>
        </w:rPr>
        <w:t>В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качестве </w:t>
      </w:r>
      <w:r w:rsidR="00951172" w:rsidRPr="00852D35">
        <w:rPr>
          <w:rFonts w:eastAsiaTheme="minorHAnsi"/>
          <w:spacing w:val="-6"/>
          <w:sz w:val="30"/>
          <w:szCs w:val="30"/>
          <w:lang w:eastAsia="en-US"/>
        </w:rPr>
        <w:lastRenderedPageBreak/>
        <w:t xml:space="preserve">источника ауксинов чаще всего </w:t>
      </w:r>
      <w:r w:rsidRPr="00852D35">
        <w:rPr>
          <w:rFonts w:eastAsiaTheme="minorHAnsi"/>
          <w:spacing w:val="-6"/>
          <w:sz w:val="30"/>
          <w:szCs w:val="30"/>
          <w:lang w:eastAsia="en-US"/>
        </w:rPr>
        <w:t>применяют</w:t>
      </w:r>
      <w:r w:rsidR="00951172" w:rsidRPr="00852D35">
        <w:rPr>
          <w:rFonts w:eastAsiaTheme="minorHAnsi"/>
          <w:spacing w:val="-6"/>
          <w:sz w:val="30"/>
          <w:szCs w:val="30"/>
          <w:lang w:eastAsia="en-US"/>
        </w:rPr>
        <w:t xml:space="preserve"> 2,4-Д </w:t>
      </w:r>
      <w:r w:rsidR="0094443B" w:rsidRPr="00852D35">
        <w:rPr>
          <w:rFonts w:eastAsiaTheme="minorHAnsi"/>
          <w:spacing w:val="-6"/>
          <w:sz w:val="30"/>
          <w:szCs w:val="30"/>
          <w:lang w:eastAsia="en-US"/>
        </w:rPr>
        <w:t>в концентрации</w:t>
      </w:r>
      <w:r w:rsidR="00852D35" w:rsidRPr="00852D35">
        <w:rPr>
          <w:rFonts w:eastAsiaTheme="minorHAnsi"/>
          <w:spacing w:val="-6"/>
          <w:sz w:val="30"/>
          <w:szCs w:val="30"/>
          <w:lang w:eastAsia="en-US"/>
        </w:rPr>
        <w:t xml:space="preserve"> </w:t>
      </w:r>
      <w:r w:rsidR="0094443B" w:rsidRPr="00852D35">
        <w:rPr>
          <w:rFonts w:eastAsiaTheme="minorHAnsi"/>
          <w:spacing w:val="-6"/>
          <w:sz w:val="30"/>
          <w:szCs w:val="30"/>
          <w:lang w:eastAsia="en-US"/>
        </w:rPr>
        <w:t>2-3 мг/л</w:t>
      </w:r>
      <w:r w:rsidR="0094443B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(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Luhrs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Lorz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1987;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Dahleen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1995;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Dahleen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Bregitzer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2002;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Arabi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et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al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., </w:t>
      </w:r>
      <w:r w:rsidR="00951172" w:rsidRPr="00852D35">
        <w:rPr>
          <w:rFonts w:eastAsiaTheme="minorHAnsi"/>
          <w:spacing w:val="-6"/>
          <w:sz w:val="30"/>
          <w:szCs w:val="30"/>
          <w:lang w:eastAsia="en-US"/>
        </w:rPr>
        <w:t xml:space="preserve">2005; Широких и др., 2009). </w:t>
      </w:r>
      <w:r w:rsidRPr="00852D35">
        <w:rPr>
          <w:rFonts w:eastAsiaTheme="minorHAnsi"/>
          <w:spacing w:val="-6"/>
          <w:sz w:val="30"/>
          <w:szCs w:val="30"/>
          <w:lang w:eastAsia="en-US"/>
        </w:rPr>
        <w:t xml:space="preserve">Однако </w:t>
      </w:r>
      <w:r w:rsidR="00951172" w:rsidRPr="00852D35">
        <w:rPr>
          <w:rFonts w:eastAsiaTheme="minorHAnsi"/>
          <w:spacing w:val="-6"/>
          <w:sz w:val="30"/>
          <w:szCs w:val="30"/>
          <w:lang w:eastAsia="en-US"/>
        </w:rPr>
        <w:t>длительно</w:t>
      </w:r>
      <w:r w:rsidR="00852D35" w:rsidRPr="00852D35">
        <w:rPr>
          <w:rFonts w:eastAsiaTheme="minorHAnsi"/>
          <w:spacing w:val="-6"/>
          <w:sz w:val="30"/>
          <w:szCs w:val="30"/>
          <w:lang w:eastAsia="en-US"/>
        </w:rPr>
        <w:t xml:space="preserve">е </w:t>
      </w:r>
      <w:r w:rsidR="00951172" w:rsidRPr="00852D35">
        <w:rPr>
          <w:rFonts w:eastAsiaTheme="minorHAnsi"/>
          <w:spacing w:val="-6"/>
          <w:sz w:val="30"/>
          <w:szCs w:val="30"/>
          <w:lang w:eastAsia="en-US"/>
        </w:rPr>
        <w:t>культивировании каллу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са ячменя 2,4-Д вызывает хромосомные нарушения в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каллусных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клетках</w:t>
      </w:r>
      <w:r w:rsidR="00852D35">
        <w:rPr>
          <w:rFonts w:eastAsiaTheme="minorHAnsi"/>
          <w:spacing w:val="-4"/>
          <w:sz w:val="30"/>
          <w:szCs w:val="30"/>
          <w:lang w:eastAsia="en-US"/>
        </w:rPr>
        <w:br/>
      </w:r>
      <w:r w:rsidRPr="00852D35">
        <w:rPr>
          <w:rFonts w:eastAsiaTheme="minorHAnsi"/>
          <w:spacing w:val="-4"/>
          <w:sz w:val="30"/>
          <w:szCs w:val="30"/>
          <w:lang w:eastAsia="en-US"/>
        </w:rPr>
        <w:t>в большей степени,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чем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нафтилуксусная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кислота (НУК)</w:t>
      </w:r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 xml:space="preserve"> (</w:t>
      </w:r>
      <w:proofErr w:type="spellStart"/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>Ziaud</w:t>
      </w:r>
      <w:r w:rsidR="00852D35">
        <w:rPr>
          <w:rFonts w:eastAsiaTheme="minorHAnsi"/>
          <w:spacing w:val="-4"/>
          <w:sz w:val="30"/>
          <w:szCs w:val="30"/>
          <w:lang w:eastAsia="en-US"/>
        </w:rPr>
        <w:t>-</w:t>
      </w:r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>din</w:t>
      </w:r>
      <w:proofErr w:type="spellEnd"/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 xml:space="preserve">, </w:t>
      </w:r>
      <w:proofErr w:type="spellStart"/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>Kasha</w:t>
      </w:r>
      <w:proofErr w:type="spellEnd"/>
      <w:r w:rsidR="003C183A" w:rsidRPr="00852D35">
        <w:rPr>
          <w:rFonts w:eastAsiaTheme="minorHAnsi"/>
          <w:spacing w:val="-4"/>
          <w:sz w:val="30"/>
          <w:szCs w:val="30"/>
          <w:lang w:eastAsia="en-US"/>
        </w:rPr>
        <w:t>, 1990)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. Помимо 2,4-Д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,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в качестве</w:t>
      </w:r>
      <w:r w:rsidR="00852D35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источник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а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ауксинов 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в среде для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культ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ивирования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каллуса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ячменя 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возможно</w:t>
      </w:r>
      <w:r w:rsidR="006B271A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использ</w:t>
      </w:r>
      <w:r w:rsidR="00CB42C1" w:rsidRPr="00852D35">
        <w:rPr>
          <w:rFonts w:eastAsiaTheme="minorHAnsi"/>
          <w:spacing w:val="-4"/>
          <w:sz w:val="30"/>
          <w:szCs w:val="30"/>
          <w:lang w:eastAsia="en-US"/>
        </w:rPr>
        <w:t>овать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пиклорам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(4-амино-3,5,6</w:t>
      </w:r>
      <w:r w:rsidR="00152B1C" w:rsidRPr="00852D35">
        <w:rPr>
          <w:rFonts w:eastAsiaTheme="minorHAnsi"/>
          <w:spacing w:val="-4"/>
          <w:sz w:val="30"/>
          <w:szCs w:val="30"/>
          <w:lang w:eastAsia="en-US"/>
        </w:rPr>
        <w:t>-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трихлорпиридин</w:t>
      </w:r>
      <w:r w:rsidR="00152B1C" w:rsidRPr="00852D35">
        <w:rPr>
          <w:rFonts w:eastAsiaTheme="minorHAnsi"/>
          <w:spacing w:val="-4"/>
          <w:sz w:val="30"/>
          <w:szCs w:val="30"/>
          <w:lang w:eastAsia="en-US"/>
        </w:rPr>
        <w:t>-2</w:t>
      </w:r>
      <w:r w:rsidR="00AA35BD" w:rsidRPr="00852D35">
        <w:rPr>
          <w:rFonts w:eastAsiaTheme="minorHAnsi"/>
          <w:spacing w:val="-4"/>
          <w:sz w:val="30"/>
          <w:szCs w:val="30"/>
          <w:lang w:eastAsia="en-US"/>
        </w:rPr>
        <w:t>-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карбоновая</w:t>
      </w:r>
      <w:r w:rsidR="00152B1C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кислота) или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дикамбу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 (3,6-дихлор-2-метоксибензойная</w:t>
      </w:r>
      <w:r w:rsidR="00852D35" w:rsidRPr="00852D35">
        <w:rPr>
          <w:rFonts w:eastAsiaTheme="minorHAnsi"/>
          <w:spacing w:val="-4"/>
          <w:sz w:val="30"/>
          <w:szCs w:val="30"/>
          <w:lang w:eastAsia="en-US"/>
        </w:rPr>
        <w:t xml:space="preserve"> </w:t>
      </w:r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кислота) (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Castillo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1998; Чернов, </w:t>
      </w:r>
      <w:proofErr w:type="spellStart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>Пендиен</w:t>
      </w:r>
      <w:proofErr w:type="spellEnd"/>
      <w:r w:rsidR="00951172" w:rsidRPr="00852D35">
        <w:rPr>
          <w:rFonts w:eastAsiaTheme="minorHAnsi"/>
          <w:spacing w:val="-4"/>
          <w:sz w:val="30"/>
          <w:szCs w:val="30"/>
          <w:lang w:eastAsia="en-US"/>
        </w:rPr>
        <w:t xml:space="preserve">, 2011). </w:t>
      </w:r>
    </w:p>
    <w:p w14:paraId="672C2D53" w14:textId="77777777" w:rsidR="00A73654" w:rsidRPr="008A0C0B" w:rsidRDefault="00A73654" w:rsidP="003C3BDC">
      <w:pPr>
        <w:ind w:firstLine="709"/>
        <w:jc w:val="both"/>
        <w:rPr>
          <w:szCs w:val="28"/>
        </w:rPr>
      </w:pPr>
    </w:p>
    <w:p w14:paraId="1A7EA207" w14:textId="080E74E0" w:rsidR="00DC3C69" w:rsidRDefault="00152B1C" w:rsidP="003C3BDC">
      <w:pPr>
        <w:tabs>
          <w:tab w:val="num" w:pos="1080"/>
        </w:tabs>
        <w:spacing w:line="276" w:lineRule="auto"/>
        <w:jc w:val="center"/>
        <w:rPr>
          <w:rStyle w:val="21"/>
          <w:rFonts w:ascii="Bookman Old Style" w:eastAsiaTheme="minorHAnsi" w:hAnsi="Bookman Old Style"/>
          <w:b/>
          <w:sz w:val="29"/>
          <w:szCs w:val="29"/>
        </w:rPr>
      </w:pPr>
      <w:r>
        <w:rPr>
          <w:rStyle w:val="21"/>
          <w:rFonts w:ascii="Bookman Old Style" w:eastAsiaTheme="minorHAnsi" w:hAnsi="Bookman Old Style"/>
          <w:b/>
          <w:sz w:val="29"/>
          <w:szCs w:val="29"/>
        </w:rPr>
        <w:t>3</w:t>
      </w:r>
      <w:r w:rsidR="004A27AF" w:rsidRPr="00DC3C69">
        <w:rPr>
          <w:rStyle w:val="21"/>
          <w:rFonts w:ascii="Bookman Old Style" w:eastAsiaTheme="minorHAnsi" w:hAnsi="Bookman Old Style"/>
          <w:b/>
          <w:sz w:val="29"/>
          <w:szCs w:val="29"/>
        </w:rPr>
        <w:t>.</w:t>
      </w:r>
      <w:r w:rsidR="009C5134" w:rsidRPr="00DC3C69">
        <w:rPr>
          <w:rStyle w:val="21"/>
          <w:rFonts w:ascii="Bookman Old Style" w:eastAsiaTheme="minorHAnsi" w:hAnsi="Bookman Old Style"/>
          <w:b/>
          <w:sz w:val="29"/>
          <w:szCs w:val="29"/>
        </w:rPr>
        <w:t xml:space="preserve"> </w:t>
      </w:r>
      <w:r w:rsidR="00DC3C69" w:rsidRPr="00DC3C69">
        <w:rPr>
          <w:rStyle w:val="21"/>
          <w:rFonts w:ascii="Bookman Old Style" w:eastAsiaTheme="minorHAnsi" w:hAnsi="Bookman Old Style"/>
          <w:b/>
          <w:sz w:val="29"/>
          <w:szCs w:val="29"/>
        </w:rPr>
        <w:t>УСЛОВИЯ КУЛЬТИВИРОВАНИЯ РАСТЕНИЙ</w:t>
      </w:r>
    </w:p>
    <w:p w14:paraId="24D3C65C" w14:textId="071A9F92" w:rsidR="00F53438" w:rsidRPr="00DC3C69" w:rsidRDefault="00DC3C69" w:rsidP="003E4E5F">
      <w:pPr>
        <w:tabs>
          <w:tab w:val="num" w:pos="1080"/>
        </w:tabs>
        <w:spacing w:line="312" w:lineRule="auto"/>
        <w:jc w:val="center"/>
        <w:rPr>
          <w:rStyle w:val="21"/>
          <w:rFonts w:ascii="Bookman Old Style" w:eastAsiaTheme="minorHAnsi" w:hAnsi="Bookman Old Style"/>
          <w:b/>
          <w:i/>
          <w:sz w:val="29"/>
          <w:szCs w:val="29"/>
        </w:rPr>
      </w:pPr>
      <w:r w:rsidRPr="00DC3C69">
        <w:rPr>
          <w:rStyle w:val="21"/>
          <w:rFonts w:ascii="Bookman Old Style" w:eastAsiaTheme="minorHAnsi" w:hAnsi="Bookman Old Style"/>
          <w:b/>
          <w:i/>
          <w:sz w:val="29"/>
          <w:szCs w:val="29"/>
        </w:rPr>
        <w:t xml:space="preserve">IN VITRO </w:t>
      </w:r>
      <w:bookmarkStart w:id="0" w:name="_Hlk115006816"/>
    </w:p>
    <w:p w14:paraId="6B6D7EE7" w14:textId="4591700D" w:rsidR="00B52304" w:rsidRPr="000C13FA" w:rsidRDefault="00911D8A" w:rsidP="003E4E5F">
      <w:pPr>
        <w:pStyle w:val="a5"/>
        <w:spacing w:after="0" w:line="274" w:lineRule="auto"/>
        <w:ind w:left="0" w:firstLine="720"/>
        <w:contextualSpacing/>
        <w:jc w:val="both"/>
        <w:rPr>
          <w:sz w:val="30"/>
          <w:szCs w:val="30"/>
        </w:rPr>
      </w:pPr>
      <w:r w:rsidRPr="000C13FA">
        <w:rPr>
          <w:b/>
          <w:bCs/>
          <w:i/>
          <w:iCs/>
          <w:sz w:val="30"/>
          <w:szCs w:val="30"/>
        </w:rPr>
        <w:t xml:space="preserve">Индукция </w:t>
      </w:r>
      <w:proofErr w:type="spellStart"/>
      <w:r w:rsidRPr="000C13FA">
        <w:rPr>
          <w:b/>
          <w:bCs/>
          <w:i/>
          <w:iCs/>
          <w:sz w:val="30"/>
          <w:szCs w:val="30"/>
        </w:rPr>
        <w:t>каллусной</w:t>
      </w:r>
      <w:proofErr w:type="spellEnd"/>
      <w:r w:rsidRPr="000C13FA">
        <w:rPr>
          <w:b/>
          <w:bCs/>
          <w:i/>
          <w:iCs/>
          <w:sz w:val="30"/>
          <w:szCs w:val="30"/>
        </w:rPr>
        <w:t xml:space="preserve"> ткани</w:t>
      </w:r>
      <w:r w:rsidRPr="000C13FA">
        <w:rPr>
          <w:sz w:val="30"/>
          <w:szCs w:val="30"/>
        </w:rPr>
        <w:t xml:space="preserve">. </w:t>
      </w:r>
      <w:proofErr w:type="spellStart"/>
      <w:r w:rsidR="00B52304" w:rsidRPr="000C13FA">
        <w:rPr>
          <w:sz w:val="30"/>
          <w:szCs w:val="30"/>
        </w:rPr>
        <w:t>Каллусная</w:t>
      </w:r>
      <w:proofErr w:type="spellEnd"/>
      <w:r w:rsidR="00B52304" w:rsidRPr="000C13FA">
        <w:rPr>
          <w:sz w:val="30"/>
          <w:szCs w:val="30"/>
        </w:rPr>
        <w:t xml:space="preserve"> культура </w:t>
      </w:r>
      <w:r w:rsidR="00DC3C69" w:rsidRPr="000C13FA">
        <w:rPr>
          <w:sz w:val="30"/>
          <w:szCs w:val="30"/>
        </w:rPr>
        <w:t xml:space="preserve">‒ </w:t>
      </w:r>
      <w:r w:rsidR="00B52304" w:rsidRPr="000C13FA">
        <w:rPr>
          <w:sz w:val="30"/>
          <w:szCs w:val="30"/>
        </w:rPr>
        <w:t xml:space="preserve">это </w:t>
      </w:r>
      <w:r w:rsidR="00B52304" w:rsidRPr="00B42D09">
        <w:rPr>
          <w:spacing w:val="-4"/>
          <w:sz w:val="30"/>
          <w:szCs w:val="30"/>
        </w:rPr>
        <w:t xml:space="preserve">неорганизованная пролиферирующая ткань, состоящая из </w:t>
      </w:r>
      <w:proofErr w:type="spellStart"/>
      <w:r w:rsidR="00B52304" w:rsidRPr="00B42D09">
        <w:rPr>
          <w:spacing w:val="-4"/>
          <w:sz w:val="30"/>
          <w:szCs w:val="30"/>
        </w:rPr>
        <w:t>дедифференцированных</w:t>
      </w:r>
      <w:proofErr w:type="spellEnd"/>
      <w:r w:rsidR="00B52304" w:rsidRPr="000C13FA">
        <w:rPr>
          <w:sz w:val="30"/>
          <w:szCs w:val="30"/>
        </w:rPr>
        <w:t xml:space="preserve"> клеток. Учитывая ее биологию, обычно выделяют 3 этапа развития:</w:t>
      </w:r>
      <w:r w:rsidR="00B42D09">
        <w:rPr>
          <w:sz w:val="30"/>
          <w:szCs w:val="30"/>
        </w:rPr>
        <w:br/>
      </w:r>
      <w:r w:rsidR="00B52304" w:rsidRPr="000C13FA">
        <w:rPr>
          <w:sz w:val="30"/>
          <w:szCs w:val="30"/>
        </w:rPr>
        <w:t xml:space="preserve">1) индукция </w:t>
      </w:r>
      <w:proofErr w:type="spellStart"/>
      <w:r w:rsidR="00B52304" w:rsidRPr="000C13FA">
        <w:rPr>
          <w:sz w:val="30"/>
          <w:szCs w:val="30"/>
        </w:rPr>
        <w:t>каллусной</w:t>
      </w:r>
      <w:proofErr w:type="spellEnd"/>
      <w:r w:rsidR="00B52304" w:rsidRPr="000C13FA">
        <w:rPr>
          <w:sz w:val="30"/>
          <w:szCs w:val="30"/>
        </w:rPr>
        <w:t xml:space="preserve"> ткани; 2) пролиферация (увеличение </w:t>
      </w:r>
      <w:proofErr w:type="spellStart"/>
      <w:r w:rsidR="00B52304" w:rsidRPr="000C13FA">
        <w:rPr>
          <w:sz w:val="30"/>
          <w:szCs w:val="30"/>
        </w:rPr>
        <w:t>каллусной</w:t>
      </w:r>
      <w:proofErr w:type="spellEnd"/>
      <w:r w:rsidR="00B52304" w:rsidRPr="000C13FA">
        <w:rPr>
          <w:sz w:val="30"/>
          <w:szCs w:val="30"/>
        </w:rPr>
        <w:t xml:space="preserve"> </w:t>
      </w:r>
      <w:r w:rsidR="00B52304" w:rsidRPr="00B42D09">
        <w:rPr>
          <w:spacing w:val="6"/>
          <w:sz w:val="30"/>
          <w:szCs w:val="30"/>
        </w:rPr>
        <w:t xml:space="preserve">массы); 3) морфогенез (закладка и развитие инициалей </w:t>
      </w:r>
      <w:r w:rsidR="007F34E4" w:rsidRPr="00B42D09">
        <w:rPr>
          <w:spacing w:val="6"/>
          <w:sz w:val="30"/>
          <w:szCs w:val="30"/>
        </w:rPr>
        <w:t>‒</w:t>
      </w:r>
      <w:r w:rsidR="00B52304" w:rsidRPr="00B42D09">
        <w:rPr>
          <w:spacing w:val="6"/>
          <w:sz w:val="30"/>
          <w:szCs w:val="30"/>
        </w:rPr>
        <w:t xml:space="preserve"> корней и</w:t>
      </w:r>
      <w:r w:rsidR="00B42D09" w:rsidRPr="00B42D09">
        <w:rPr>
          <w:spacing w:val="6"/>
          <w:sz w:val="30"/>
          <w:szCs w:val="30"/>
        </w:rPr>
        <w:br/>
      </w:r>
      <w:r w:rsidR="00B52304" w:rsidRPr="000C13FA">
        <w:rPr>
          <w:sz w:val="30"/>
          <w:szCs w:val="30"/>
        </w:rPr>
        <w:t xml:space="preserve">листьев) </w:t>
      </w:r>
      <w:r w:rsidR="0012525E" w:rsidRPr="000C13FA">
        <w:rPr>
          <w:sz w:val="30"/>
          <w:szCs w:val="30"/>
        </w:rPr>
        <w:t>(</w:t>
      </w:r>
      <w:r w:rsidR="00285D48" w:rsidRPr="000C13FA">
        <w:rPr>
          <w:sz w:val="30"/>
          <w:szCs w:val="30"/>
        </w:rPr>
        <w:t>Бутенко, 1999</w:t>
      </w:r>
      <w:r w:rsidR="0012525E" w:rsidRPr="000C13FA">
        <w:rPr>
          <w:sz w:val="30"/>
          <w:szCs w:val="30"/>
        </w:rPr>
        <w:t>)</w:t>
      </w:r>
      <w:r w:rsidR="00B52304" w:rsidRPr="000C13FA">
        <w:rPr>
          <w:sz w:val="30"/>
          <w:szCs w:val="30"/>
        </w:rPr>
        <w:t>.</w:t>
      </w:r>
    </w:p>
    <w:p w14:paraId="62AA48B2" w14:textId="24B8FB01" w:rsidR="00911D8A" w:rsidRPr="000C13FA" w:rsidRDefault="00B52304" w:rsidP="003E4E5F">
      <w:pPr>
        <w:pStyle w:val="a5"/>
        <w:spacing w:after="0" w:line="274" w:lineRule="auto"/>
        <w:ind w:left="0" w:firstLine="720"/>
        <w:jc w:val="both"/>
        <w:rPr>
          <w:rStyle w:val="21"/>
          <w:rFonts w:eastAsiaTheme="minorHAnsi"/>
          <w:sz w:val="30"/>
          <w:szCs w:val="30"/>
        </w:rPr>
      </w:pPr>
      <w:r w:rsidRPr="000C13FA">
        <w:rPr>
          <w:sz w:val="30"/>
          <w:szCs w:val="30"/>
        </w:rPr>
        <w:t xml:space="preserve">Одной из отличительных черт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злаков является высокая морфологическая и функциональная гетерогенность. В практической работе рекомендуем придерживаться разделения культуры</w:t>
      </w:r>
      <w:r w:rsidR="00B42D09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на два типа: </w:t>
      </w:r>
      <w:proofErr w:type="spellStart"/>
      <w:r w:rsidRPr="000C13FA">
        <w:rPr>
          <w:sz w:val="30"/>
          <w:szCs w:val="30"/>
        </w:rPr>
        <w:t>морфогенные</w:t>
      </w:r>
      <w:proofErr w:type="spellEnd"/>
      <w:r w:rsidRPr="000C13FA">
        <w:rPr>
          <w:sz w:val="30"/>
          <w:szCs w:val="30"/>
        </w:rPr>
        <w:t xml:space="preserve"> каллусы (плотные, бело-желтого цвета, </w:t>
      </w:r>
      <w:r w:rsidRPr="00B42D09">
        <w:rPr>
          <w:spacing w:val="8"/>
          <w:sz w:val="30"/>
          <w:szCs w:val="30"/>
        </w:rPr>
        <w:t>имеющие глобулярную структуру, способные к морфогенезу, т.</w:t>
      </w:r>
      <w:r w:rsidR="007F34E4" w:rsidRPr="00B42D09">
        <w:rPr>
          <w:spacing w:val="8"/>
          <w:sz w:val="30"/>
          <w:szCs w:val="30"/>
        </w:rPr>
        <w:t xml:space="preserve"> </w:t>
      </w:r>
      <w:r w:rsidRPr="00B42D09">
        <w:rPr>
          <w:spacing w:val="8"/>
          <w:sz w:val="30"/>
          <w:szCs w:val="30"/>
        </w:rPr>
        <w:t>е.</w:t>
      </w:r>
      <w:r w:rsidR="00B42D09" w:rsidRPr="00B42D09">
        <w:rPr>
          <w:spacing w:val="8"/>
          <w:sz w:val="30"/>
          <w:szCs w:val="30"/>
        </w:rPr>
        <w:br/>
      </w:r>
      <w:r w:rsidRPr="00B42D09">
        <w:rPr>
          <w:spacing w:val="-2"/>
          <w:sz w:val="30"/>
          <w:szCs w:val="30"/>
        </w:rPr>
        <w:t>организации органогенных очагов с моно- и биполярными структура</w:t>
      </w:r>
      <w:r w:rsidRPr="000C13FA">
        <w:rPr>
          <w:sz w:val="30"/>
          <w:szCs w:val="30"/>
        </w:rPr>
        <w:t>ми</w:t>
      </w:r>
      <w:r w:rsidR="007F34E4">
        <w:rPr>
          <w:sz w:val="30"/>
          <w:szCs w:val="30"/>
        </w:rPr>
        <w:t>;</w:t>
      </w:r>
      <w:r w:rsidRPr="000C13FA">
        <w:rPr>
          <w:sz w:val="30"/>
          <w:szCs w:val="30"/>
        </w:rPr>
        <w:t xml:space="preserve"> </w:t>
      </w:r>
      <w:r w:rsidRPr="00B42D09">
        <w:rPr>
          <w:spacing w:val="-4"/>
          <w:sz w:val="30"/>
          <w:szCs w:val="30"/>
        </w:rPr>
        <w:t xml:space="preserve">дальнейшему развитию их в </w:t>
      </w:r>
      <w:proofErr w:type="spellStart"/>
      <w:r w:rsidRPr="00B42D09">
        <w:rPr>
          <w:spacing w:val="-4"/>
          <w:sz w:val="30"/>
          <w:szCs w:val="30"/>
        </w:rPr>
        <w:t>регенерантные</w:t>
      </w:r>
      <w:proofErr w:type="spellEnd"/>
      <w:r w:rsidRPr="00B42D09">
        <w:rPr>
          <w:spacing w:val="-4"/>
          <w:sz w:val="30"/>
          <w:szCs w:val="30"/>
        </w:rPr>
        <w:t xml:space="preserve"> растения) и </w:t>
      </w:r>
      <w:proofErr w:type="spellStart"/>
      <w:r w:rsidRPr="00B42D09">
        <w:rPr>
          <w:spacing w:val="-4"/>
          <w:sz w:val="30"/>
          <w:szCs w:val="30"/>
        </w:rPr>
        <w:t>неморфоген</w:t>
      </w:r>
      <w:r w:rsidRPr="000C13FA">
        <w:rPr>
          <w:sz w:val="30"/>
          <w:szCs w:val="30"/>
        </w:rPr>
        <w:t>ные</w:t>
      </w:r>
      <w:proofErr w:type="spellEnd"/>
      <w:r w:rsidRPr="000C13FA">
        <w:rPr>
          <w:sz w:val="30"/>
          <w:szCs w:val="30"/>
        </w:rPr>
        <w:t xml:space="preserve"> каллусы (с рыхлой консистенцией, аморфные, водянистые, способные только к недифференцированному росту и являющиеся бесперспективными для использования в клеточной селекции).</w:t>
      </w:r>
      <w:r w:rsidR="002E727F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У злаков надежным </w:t>
      </w:r>
      <w:r w:rsidRPr="00B42D09">
        <w:rPr>
          <w:spacing w:val="-4"/>
          <w:sz w:val="30"/>
          <w:szCs w:val="30"/>
        </w:rPr>
        <w:t xml:space="preserve">источником получения </w:t>
      </w:r>
      <w:proofErr w:type="spellStart"/>
      <w:r w:rsidRPr="00B42D09">
        <w:rPr>
          <w:spacing w:val="-4"/>
          <w:sz w:val="30"/>
          <w:szCs w:val="30"/>
        </w:rPr>
        <w:t>морфогенных</w:t>
      </w:r>
      <w:proofErr w:type="spellEnd"/>
      <w:r w:rsidRPr="00B42D09">
        <w:rPr>
          <w:spacing w:val="-4"/>
          <w:sz w:val="30"/>
          <w:szCs w:val="30"/>
        </w:rPr>
        <w:t xml:space="preserve"> каллусов в культуре </w:t>
      </w:r>
      <w:r w:rsidRPr="00B42D09">
        <w:rPr>
          <w:i/>
          <w:iCs/>
          <w:spacing w:val="-4"/>
          <w:sz w:val="30"/>
          <w:szCs w:val="30"/>
          <w:lang w:val="en-US"/>
        </w:rPr>
        <w:t>in</w:t>
      </w:r>
      <w:r w:rsidRPr="00B42D09">
        <w:rPr>
          <w:i/>
          <w:iCs/>
          <w:spacing w:val="-4"/>
          <w:sz w:val="30"/>
          <w:szCs w:val="30"/>
        </w:rPr>
        <w:t xml:space="preserve"> </w:t>
      </w:r>
      <w:r w:rsidRPr="00B42D09">
        <w:rPr>
          <w:i/>
          <w:iCs/>
          <w:spacing w:val="-4"/>
          <w:sz w:val="30"/>
          <w:szCs w:val="30"/>
          <w:lang w:val="en-US"/>
        </w:rPr>
        <w:t>vitro</w:t>
      </w:r>
      <w:r w:rsidRPr="00B42D09">
        <w:rPr>
          <w:spacing w:val="-4"/>
          <w:sz w:val="30"/>
          <w:szCs w:val="30"/>
        </w:rPr>
        <w:t xml:space="preserve"> слу</w:t>
      </w:r>
      <w:r w:rsidRPr="000C13FA">
        <w:rPr>
          <w:sz w:val="30"/>
          <w:szCs w:val="30"/>
        </w:rPr>
        <w:t xml:space="preserve">жат незрелые зародыши, при этом фаза их развития является фактором, определяющим возможность проявления и поддержания </w:t>
      </w:r>
      <w:proofErr w:type="spellStart"/>
      <w:r w:rsidRPr="000C13FA">
        <w:rPr>
          <w:sz w:val="30"/>
          <w:szCs w:val="30"/>
        </w:rPr>
        <w:t>тотипотент</w:t>
      </w:r>
      <w:r w:rsidR="00B42D09">
        <w:rPr>
          <w:sz w:val="30"/>
          <w:szCs w:val="30"/>
        </w:rPr>
        <w:t>-</w:t>
      </w:r>
      <w:r w:rsidRPr="00B42D09">
        <w:rPr>
          <w:spacing w:val="-2"/>
          <w:sz w:val="30"/>
          <w:szCs w:val="30"/>
        </w:rPr>
        <w:t>ности</w:t>
      </w:r>
      <w:proofErr w:type="spellEnd"/>
      <w:r w:rsidRPr="00B42D09">
        <w:rPr>
          <w:spacing w:val="-2"/>
          <w:sz w:val="30"/>
          <w:szCs w:val="30"/>
        </w:rPr>
        <w:t xml:space="preserve"> клеточных культур </w:t>
      </w:r>
      <w:r w:rsidR="0012525E" w:rsidRPr="00B42D09">
        <w:rPr>
          <w:spacing w:val="-2"/>
          <w:sz w:val="30"/>
          <w:szCs w:val="30"/>
        </w:rPr>
        <w:t>(</w:t>
      </w:r>
      <w:r w:rsidR="00285D48" w:rsidRPr="00B42D09">
        <w:rPr>
          <w:spacing w:val="-2"/>
          <w:sz w:val="30"/>
          <w:szCs w:val="30"/>
        </w:rPr>
        <w:t>Дунаева и др., 2000</w:t>
      </w:r>
      <w:r w:rsidR="0012525E" w:rsidRPr="00B42D09">
        <w:rPr>
          <w:spacing w:val="-2"/>
          <w:sz w:val="30"/>
          <w:szCs w:val="30"/>
        </w:rPr>
        <w:t>)</w:t>
      </w:r>
      <w:r w:rsidRPr="00B42D09">
        <w:rPr>
          <w:spacing w:val="-2"/>
          <w:sz w:val="30"/>
          <w:szCs w:val="30"/>
        </w:rPr>
        <w:t>. В ходе предваритель</w:t>
      </w:r>
      <w:r w:rsidRPr="000C13FA">
        <w:rPr>
          <w:sz w:val="30"/>
          <w:szCs w:val="30"/>
        </w:rPr>
        <w:t>ной исследовательской работы нами были уточнены размеры зародышей</w:t>
      </w:r>
      <w:r w:rsidR="007F34E4">
        <w:rPr>
          <w:sz w:val="30"/>
          <w:szCs w:val="30"/>
        </w:rPr>
        <w:t>-</w:t>
      </w:r>
      <w:proofErr w:type="spellStart"/>
      <w:r w:rsidRPr="000C13FA">
        <w:rPr>
          <w:sz w:val="30"/>
          <w:szCs w:val="30"/>
        </w:rPr>
        <w:t>эксплантов</w:t>
      </w:r>
      <w:proofErr w:type="spellEnd"/>
      <w:r w:rsidRPr="000C13FA">
        <w:rPr>
          <w:sz w:val="30"/>
          <w:szCs w:val="30"/>
        </w:rPr>
        <w:t xml:space="preserve">, оптимальных для активной индукции </w:t>
      </w:r>
      <w:proofErr w:type="spellStart"/>
      <w:r w:rsidRPr="000C13FA">
        <w:rPr>
          <w:sz w:val="30"/>
          <w:szCs w:val="30"/>
        </w:rPr>
        <w:t>каллусогенеза</w:t>
      </w:r>
      <w:proofErr w:type="spellEnd"/>
      <w:r w:rsidR="002E727F" w:rsidRPr="000C13FA">
        <w:rPr>
          <w:sz w:val="30"/>
          <w:szCs w:val="30"/>
        </w:rPr>
        <w:t>:</w:t>
      </w:r>
      <w:r w:rsidR="002E727F" w:rsidRPr="000C13FA">
        <w:rPr>
          <w:rStyle w:val="21"/>
          <w:rFonts w:eastAsiaTheme="minorHAnsi"/>
          <w:color w:val="auto"/>
          <w:sz w:val="30"/>
          <w:szCs w:val="30"/>
        </w:rPr>
        <w:t xml:space="preserve"> длина 1,2-1,5 мм; 12-14 сутки после опыления</w:t>
      </w:r>
      <w:r w:rsidR="00487AA1" w:rsidRPr="000C13FA">
        <w:rPr>
          <w:rStyle w:val="21"/>
          <w:rFonts w:eastAsiaTheme="minorHAnsi"/>
          <w:color w:val="auto"/>
          <w:sz w:val="30"/>
          <w:szCs w:val="30"/>
        </w:rPr>
        <w:t>, что соответствует</w:t>
      </w:r>
      <w:r w:rsidR="00487AA1" w:rsidRPr="000C13FA">
        <w:rPr>
          <w:sz w:val="30"/>
          <w:szCs w:val="30"/>
        </w:rPr>
        <w:t xml:space="preserve"> молочно-восковой спелости</w:t>
      </w:r>
      <w:r w:rsidR="002E727F" w:rsidRPr="000C13FA">
        <w:rPr>
          <w:rStyle w:val="21"/>
          <w:rFonts w:eastAsiaTheme="minorHAnsi"/>
          <w:color w:val="auto"/>
          <w:sz w:val="30"/>
          <w:szCs w:val="30"/>
        </w:rPr>
        <w:t xml:space="preserve"> (Шуплецова, 2003). Для культивирования изолированной ткани </w:t>
      </w:r>
      <w:r w:rsidR="00DC7D05" w:rsidRPr="000C13FA">
        <w:rPr>
          <w:rStyle w:val="21"/>
          <w:rFonts w:eastAsiaTheme="minorHAnsi"/>
          <w:color w:val="auto"/>
          <w:sz w:val="30"/>
          <w:szCs w:val="30"/>
        </w:rPr>
        <w:t xml:space="preserve">обычно используют </w:t>
      </w:r>
      <w:r w:rsidR="002E727F" w:rsidRPr="000C13FA">
        <w:rPr>
          <w:rStyle w:val="21"/>
          <w:rFonts w:eastAsiaTheme="minorHAnsi"/>
          <w:color w:val="auto"/>
          <w:sz w:val="30"/>
          <w:szCs w:val="30"/>
        </w:rPr>
        <w:t xml:space="preserve">среду </w:t>
      </w:r>
      <w:proofErr w:type="spellStart"/>
      <w:r w:rsidR="002E727F"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>Мурасиге-Скуга</w:t>
      </w:r>
      <w:proofErr w:type="spellEnd"/>
      <w:r w:rsidR="002E727F"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 xml:space="preserve"> (</w:t>
      </w:r>
      <w:proofErr w:type="spellStart"/>
      <w:r w:rsidR="002E727F" w:rsidRPr="00B42D09">
        <w:rPr>
          <w:spacing w:val="-2"/>
          <w:sz w:val="30"/>
          <w:szCs w:val="30"/>
          <w:lang w:val="en-US"/>
        </w:rPr>
        <w:t>Murachige</w:t>
      </w:r>
      <w:proofErr w:type="spellEnd"/>
      <w:r w:rsidR="002E727F" w:rsidRPr="00B42D09">
        <w:rPr>
          <w:spacing w:val="-2"/>
          <w:sz w:val="30"/>
          <w:szCs w:val="30"/>
        </w:rPr>
        <w:t xml:space="preserve">, </w:t>
      </w:r>
      <w:r w:rsidR="002E727F" w:rsidRPr="00B42D09">
        <w:rPr>
          <w:spacing w:val="-2"/>
          <w:sz w:val="30"/>
          <w:szCs w:val="30"/>
          <w:lang w:val="en-US"/>
        </w:rPr>
        <w:lastRenderedPageBreak/>
        <w:t>Skoog</w:t>
      </w:r>
      <w:r w:rsidR="002E727F" w:rsidRPr="00B42D09">
        <w:rPr>
          <w:spacing w:val="-2"/>
          <w:sz w:val="30"/>
          <w:szCs w:val="30"/>
        </w:rPr>
        <w:t>, 1962</w:t>
      </w:r>
      <w:r w:rsidR="002E727F"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>)</w:t>
      </w:r>
      <w:r w:rsidR="002E727F" w:rsidRPr="00B42D09">
        <w:rPr>
          <w:rStyle w:val="21"/>
          <w:rFonts w:eastAsiaTheme="minorHAnsi"/>
          <w:spacing w:val="-2"/>
          <w:sz w:val="30"/>
          <w:szCs w:val="30"/>
        </w:rPr>
        <w:t xml:space="preserve"> общего минерального соста</w:t>
      </w:r>
      <w:r w:rsidR="002E727F" w:rsidRPr="000C13FA">
        <w:rPr>
          <w:rStyle w:val="21"/>
          <w:rFonts w:eastAsiaTheme="minorHAnsi"/>
          <w:sz w:val="30"/>
          <w:szCs w:val="30"/>
        </w:rPr>
        <w:t>ва (М</w:t>
      </w:r>
      <w:r w:rsidR="002E727F" w:rsidRPr="000C13FA">
        <w:rPr>
          <w:rStyle w:val="21"/>
          <w:rFonts w:eastAsiaTheme="minorHAnsi"/>
          <w:sz w:val="30"/>
          <w:szCs w:val="30"/>
          <w:lang w:val="en-US"/>
        </w:rPr>
        <w:t>S</w:t>
      </w:r>
      <w:r w:rsidR="002E727F" w:rsidRPr="000C13FA">
        <w:rPr>
          <w:rStyle w:val="21"/>
          <w:rFonts w:eastAsiaTheme="minorHAnsi"/>
          <w:sz w:val="30"/>
          <w:szCs w:val="30"/>
        </w:rPr>
        <w:t>) с различными концентрациями регуляторов роста (</w:t>
      </w:r>
      <w:proofErr w:type="spellStart"/>
      <w:r w:rsidR="002E727F" w:rsidRPr="000C13FA">
        <w:rPr>
          <w:rStyle w:val="21"/>
          <w:rFonts w:eastAsiaTheme="minorHAnsi"/>
          <w:color w:val="auto"/>
          <w:sz w:val="30"/>
          <w:szCs w:val="30"/>
        </w:rPr>
        <w:t>Внучкова</w:t>
      </w:r>
      <w:proofErr w:type="spellEnd"/>
      <w:r w:rsidR="002E727F" w:rsidRPr="000C13FA">
        <w:rPr>
          <w:rStyle w:val="21"/>
          <w:rFonts w:eastAsiaTheme="minorHAnsi"/>
          <w:color w:val="auto"/>
          <w:sz w:val="30"/>
          <w:szCs w:val="30"/>
        </w:rPr>
        <w:t xml:space="preserve"> и др</w:t>
      </w:r>
      <w:r w:rsidR="003E4E5F">
        <w:rPr>
          <w:rStyle w:val="21"/>
          <w:rFonts w:eastAsiaTheme="minorHAnsi"/>
          <w:color w:val="auto"/>
          <w:sz w:val="30"/>
          <w:szCs w:val="30"/>
        </w:rPr>
        <w:t>.</w:t>
      </w:r>
      <w:r w:rsidR="002E727F" w:rsidRPr="000C13FA">
        <w:rPr>
          <w:rStyle w:val="21"/>
          <w:rFonts w:eastAsiaTheme="minorHAnsi"/>
          <w:color w:val="auto"/>
          <w:sz w:val="30"/>
          <w:szCs w:val="30"/>
        </w:rPr>
        <w:t>, 1989;</w:t>
      </w:r>
      <w:r w:rsidR="002E727F" w:rsidRPr="000C13FA">
        <w:rPr>
          <w:rStyle w:val="21"/>
          <w:rFonts w:eastAsiaTheme="minorHAnsi"/>
          <w:color w:val="FF0000"/>
          <w:sz w:val="30"/>
          <w:szCs w:val="30"/>
        </w:rPr>
        <w:t xml:space="preserve"> </w:t>
      </w:r>
      <w:r w:rsidR="002E727F" w:rsidRPr="000C13FA">
        <w:rPr>
          <w:rStyle w:val="21"/>
          <w:rFonts w:eastAsiaTheme="minorHAnsi"/>
          <w:sz w:val="30"/>
          <w:szCs w:val="30"/>
        </w:rPr>
        <w:t>Шуплецова, 2003).</w:t>
      </w:r>
      <w:bookmarkEnd w:id="0"/>
      <w:r w:rsidR="00911D8A" w:rsidRPr="000C13FA">
        <w:rPr>
          <w:rStyle w:val="21"/>
          <w:rFonts w:eastAsiaTheme="minorHAnsi"/>
          <w:sz w:val="30"/>
          <w:szCs w:val="30"/>
        </w:rPr>
        <w:t xml:space="preserve"> </w:t>
      </w:r>
    </w:p>
    <w:p w14:paraId="39B3BA58" w14:textId="1925EEB7" w:rsidR="00C150AC" w:rsidRPr="000C13FA" w:rsidRDefault="00911D8A" w:rsidP="003C3BDC">
      <w:pPr>
        <w:pStyle w:val="a5"/>
        <w:spacing w:after="0" w:line="264" w:lineRule="auto"/>
        <w:ind w:left="0" w:firstLine="720"/>
        <w:jc w:val="both"/>
        <w:rPr>
          <w:rStyle w:val="21"/>
          <w:rFonts w:eastAsiaTheme="minorHAnsi"/>
          <w:sz w:val="30"/>
          <w:szCs w:val="30"/>
        </w:rPr>
      </w:pPr>
      <w:r w:rsidRPr="00777F69">
        <w:rPr>
          <w:rStyle w:val="21"/>
          <w:rFonts w:eastAsiaTheme="minorHAnsi"/>
          <w:spacing w:val="-2"/>
          <w:sz w:val="30"/>
          <w:szCs w:val="30"/>
        </w:rPr>
        <w:t>З</w:t>
      </w:r>
      <w:r w:rsidR="009C5134" w:rsidRPr="00777F69">
        <w:rPr>
          <w:rStyle w:val="21"/>
          <w:rFonts w:eastAsiaTheme="minorHAnsi"/>
          <w:spacing w:val="-2"/>
          <w:sz w:val="30"/>
          <w:szCs w:val="30"/>
        </w:rPr>
        <w:t>ерновки предварительно стерилиз</w:t>
      </w:r>
      <w:r w:rsidR="00487AA1" w:rsidRPr="00777F69">
        <w:rPr>
          <w:rStyle w:val="21"/>
          <w:rFonts w:eastAsiaTheme="minorHAnsi"/>
          <w:spacing w:val="-2"/>
          <w:sz w:val="30"/>
          <w:szCs w:val="30"/>
        </w:rPr>
        <w:t>уют</w:t>
      </w:r>
      <w:r w:rsidR="009C5134" w:rsidRPr="00777F69">
        <w:rPr>
          <w:rStyle w:val="21"/>
          <w:rFonts w:eastAsiaTheme="minorHAnsi"/>
          <w:spacing w:val="-2"/>
          <w:sz w:val="30"/>
          <w:szCs w:val="30"/>
        </w:rPr>
        <w:t xml:space="preserve"> в течение 12 мин</w:t>
      </w:r>
      <w:r w:rsidR="00777F69" w:rsidRPr="00777F69">
        <w:rPr>
          <w:rStyle w:val="21"/>
          <w:rFonts w:eastAsiaTheme="minorHAnsi"/>
          <w:spacing w:val="-2"/>
          <w:sz w:val="30"/>
          <w:szCs w:val="30"/>
        </w:rPr>
        <w:t>.</w:t>
      </w:r>
      <w:r w:rsidR="009C5134" w:rsidRPr="00777F69">
        <w:rPr>
          <w:rStyle w:val="21"/>
          <w:rFonts w:eastAsiaTheme="minorHAnsi"/>
          <w:spacing w:val="-2"/>
          <w:sz w:val="30"/>
          <w:szCs w:val="30"/>
        </w:rPr>
        <w:t xml:space="preserve"> в свежеп</w:t>
      </w:r>
      <w:r w:rsidR="009C5134" w:rsidRPr="000C13FA">
        <w:rPr>
          <w:rStyle w:val="21"/>
          <w:rFonts w:eastAsiaTheme="minorHAnsi"/>
          <w:sz w:val="30"/>
          <w:szCs w:val="30"/>
        </w:rPr>
        <w:t>риготовленном 5</w:t>
      </w:r>
      <w:r w:rsidR="008D22FB">
        <w:rPr>
          <w:rStyle w:val="21"/>
          <w:rFonts w:eastAsiaTheme="minorHAnsi"/>
          <w:sz w:val="30"/>
          <w:szCs w:val="30"/>
        </w:rPr>
        <w:t>%</w:t>
      </w:r>
      <w:r w:rsidR="009C5134" w:rsidRPr="000C13FA">
        <w:rPr>
          <w:rStyle w:val="21"/>
          <w:rFonts w:eastAsiaTheme="minorHAnsi"/>
          <w:sz w:val="30"/>
          <w:szCs w:val="30"/>
        </w:rPr>
        <w:t>-ном растворе хлорамина с последующим 3-</w:t>
      </w:r>
      <w:proofErr w:type="gramStart"/>
      <w:r w:rsidR="009C5134" w:rsidRPr="000C13FA">
        <w:rPr>
          <w:rStyle w:val="21"/>
          <w:rFonts w:eastAsiaTheme="minorHAnsi"/>
          <w:sz w:val="30"/>
          <w:szCs w:val="30"/>
        </w:rPr>
        <w:t>крат</w:t>
      </w:r>
      <w:r w:rsidR="0022299A">
        <w:rPr>
          <w:rStyle w:val="21"/>
          <w:rFonts w:eastAsiaTheme="minorHAnsi"/>
          <w:sz w:val="30"/>
          <w:szCs w:val="30"/>
        </w:rPr>
        <w:t>-</w:t>
      </w:r>
      <w:r w:rsidR="009C5134" w:rsidRPr="000C13FA">
        <w:rPr>
          <w:rStyle w:val="21"/>
          <w:rFonts w:eastAsiaTheme="minorHAnsi"/>
          <w:sz w:val="30"/>
          <w:szCs w:val="30"/>
        </w:rPr>
        <w:t>ным</w:t>
      </w:r>
      <w:proofErr w:type="gramEnd"/>
      <w:r w:rsidR="009C5134" w:rsidRPr="000C13FA">
        <w:rPr>
          <w:rStyle w:val="21"/>
          <w:rFonts w:eastAsiaTheme="minorHAnsi"/>
          <w:sz w:val="30"/>
          <w:szCs w:val="30"/>
        </w:rPr>
        <w:t xml:space="preserve"> промыванием в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бидистиллированной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 воде. </w:t>
      </w:r>
      <w:r w:rsidR="00487AA1" w:rsidRPr="000C13FA">
        <w:rPr>
          <w:sz w:val="30"/>
          <w:szCs w:val="30"/>
        </w:rPr>
        <w:t>Изолированные зародыши</w:t>
      </w:r>
      <w:r w:rsidR="009C5134" w:rsidRPr="000C13FA">
        <w:rPr>
          <w:rStyle w:val="21"/>
          <w:rFonts w:eastAsiaTheme="minorHAnsi"/>
          <w:sz w:val="30"/>
          <w:szCs w:val="30"/>
        </w:rPr>
        <w:t>, извлеченные из зерновок в стерильных условиях, помеща</w:t>
      </w:r>
      <w:r w:rsidR="00C150AC" w:rsidRPr="000C13FA">
        <w:rPr>
          <w:rStyle w:val="21"/>
          <w:rFonts w:eastAsiaTheme="minorHAnsi"/>
          <w:sz w:val="30"/>
          <w:szCs w:val="30"/>
        </w:rPr>
        <w:t>ют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щитком вверх (5</w:t>
      </w:r>
      <w:r w:rsidR="009B4B8E">
        <w:rPr>
          <w:rStyle w:val="21"/>
          <w:rFonts w:eastAsiaTheme="minorHAnsi"/>
          <w:sz w:val="30"/>
          <w:szCs w:val="30"/>
        </w:rPr>
        <w:t>-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7 штук в пробирке) на поверхность скошенной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агари</w:t>
      </w:r>
      <w:r w:rsidR="009C5134" w:rsidRPr="00B42D09">
        <w:rPr>
          <w:rStyle w:val="21"/>
          <w:rFonts w:eastAsiaTheme="minorHAnsi"/>
          <w:spacing w:val="-4"/>
          <w:sz w:val="30"/>
          <w:szCs w:val="30"/>
        </w:rPr>
        <w:t>зованной</w:t>
      </w:r>
      <w:proofErr w:type="spellEnd"/>
      <w:r w:rsidR="009C5134" w:rsidRPr="00B42D09">
        <w:rPr>
          <w:rStyle w:val="21"/>
          <w:rFonts w:eastAsiaTheme="minorHAnsi"/>
          <w:spacing w:val="-4"/>
          <w:sz w:val="30"/>
          <w:szCs w:val="30"/>
        </w:rPr>
        <w:t xml:space="preserve"> среды с добавлением сахарозы (25 г/л), витаминов по </w:t>
      </w:r>
      <w:proofErr w:type="spellStart"/>
      <w:r w:rsidR="009C5134" w:rsidRPr="00B42D09">
        <w:rPr>
          <w:rStyle w:val="21"/>
          <w:rFonts w:eastAsiaTheme="minorHAnsi"/>
          <w:spacing w:val="-4"/>
          <w:sz w:val="30"/>
          <w:szCs w:val="30"/>
        </w:rPr>
        <w:t>Гамбор</w:t>
      </w:r>
      <w:r w:rsidR="009C5134" w:rsidRPr="000C13FA">
        <w:rPr>
          <w:rStyle w:val="21"/>
          <w:rFonts w:eastAsiaTheme="minorHAnsi"/>
          <w:sz w:val="30"/>
          <w:szCs w:val="30"/>
        </w:rPr>
        <w:t>гу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 и 2 мг/л дихлорфеноксиуксусной кислоты (2,4-Д) (среда </w:t>
      </w:r>
      <w:r w:rsidR="009C5134" w:rsidRPr="000C13FA">
        <w:rPr>
          <w:rStyle w:val="21"/>
          <w:rFonts w:eastAsiaTheme="minorHAnsi"/>
          <w:sz w:val="30"/>
          <w:szCs w:val="30"/>
          <w:lang w:val="en-US"/>
        </w:rPr>
        <w:t>MS</w:t>
      </w:r>
      <w:r w:rsidR="00660F0E" w:rsidRPr="000C13FA">
        <w:rPr>
          <w:rStyle w:val="21"/>
          <w:rFonts w:eastAsiaTheme="minorHAnsi"/>
          <w:sz w:val="30"/>
          <w:szCs w:val="30"/>
        </w:rPr>
        <w:t xml:space="preserve"> </w:t>
      </w:r>
      <w:r w:rsidR="009C5134" w:rsidRPr="000C13FA">
        <w:rPr>
          <w:rStyle w:val="21"/>
          <w:rFonts w:eastAsiaTheme="minorHAnsi"/>
          <w:sz w:val="30"/>
          <w:szCs w:val="30"/>
        </w:rPr>
        <w:t>1) и культивир</w:t>
      </w:r>
      <w:r w:rsidR="00C150AC" w:rsidRPr="000C13FA">
        <w:rPr>
          <w:rStyle w:val="21"/>
          <w:rFonts w:eastAsiaTheme="minorHAnsi"/>
          <w:sz w:val="30"/>
          <w:szCs w:val="30"/>
        </w:rPr>
        <w:t>уют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при температуре 25</w:t>
      </w:r>
      <w:r w:rsidR="009B4B8E">
        <w:rPr>
          <w:rStyle w:val="21"/>
          <w:rFonts w:eastAsiaTheme="minorHAnsi"/>
          <w:sz w:val="30"/>
          <w:szCs w:val="30"/>
        </w:rPr>
        <w:t>-</w:t>
      </w:r>
      <w:r w:rsidR="009C5134" w:rsidRPr="000C13FA">
        <w:rPr>
          <w:rStyle w:val="21"/>
          <w:rFonts w:eastAsiaTheme="minorHAnsi"/>
          <w:sz w:val="30"/>
          <w:szCs w:val="30"/>
        </w:rPr>
        <w:t>27</w:t>
      </w:r>
      <w:r w:rsidR="007F34E4">
        <w:rPr>
          <w:rStyle w:val="21"/>
          <w:rFonts w:eastAsiaTheme="minorHAnsi"/>
          <w:sz w:val="30"/>
          <w:szCs w:val="30"/>
        </w:rPr>
        <w:t xml:space="preserve"> </w:t>
      </w:r>
      <w:r w:rsidR="009C5134" w:rsidRPr="000C13FA">
        <w:rPr>
          <w:rStyle w:val="21"/>
          <w:rFonts w:eastAsiaTheme="minorHAnsi"/>
          <w:sz w:val="30"/>
          <w:szCs w:val="30"/>
        </w:rPr>
        <w:t>°</w:t>
      </w:r>
      <w:r w:rsidR="007F34E4">
        <w:rPr>
          <w:rStyle w:val="21"/>
          <w:rFonts w:eastAsiaTheme="minorHAnsi"/>
          <w:sz w:val="30"/>
          <w:szCs w:val="30"/>
        </w:rPr>
        <w:t>С</w:t>
      </w:r>
      <w:r w:rsidR="009C5134" w:rsidRPr="000C13FA">
        <w:rPr>
          <w:rStyle w:val="21"/>
          <w:rFonts w:eastAsiaTheme="minorHAnsi"/>
          <w:sz w:val="30"/>
          <w:szCs w:val="30"/>
        </w:rPr>
        <w:t>, освещенности 4 тыс. люкс и</w:t>
      </w:r>
      <w:r w:rsidR="00B42D09">
        <w:rPr>
          <w:rStyle w:val="21"/>
          <w:rFonts w:eastAsiaTheme="minorHAnsi"/>
          <w:sz w:val="30"/>
          <w:szCs w:val="30"/>
        </w:rPr>
        <w:br/>
      </w:r>
      <w:r w:rsidR="009C5134" w:rsidRPr="000C13FA">
        <w:rPr>
          <w:rStyle w:val="21"/>
          <w:rFonts w:eastAsiaTheme="minorHAnsi"/>
          <w:sz w:val="30"/>
          <w:szCs w:val="30"/>
        </w:rPr>
        <w:t>16-часовом фотопериоде</w:t>
      </w:r>
      <w:r w:rsidR="00C77E8B" w:rsidRPr="000C13FA">
        <w:rPr>
          <w:rStyle w:val="21"/>
          <w:rFonts w:eastAsiaTheme="minorHAnsi"/>
          <w:sz w:val="30"/>
          <w:szCs w:val="30"/>
        </w:rPr>
        <w:t>.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При появлении корешков и проростков их периодически удаля</w:t>
      </w:r>
      <w:r w:rsidR="00C150AC" w:rsidRPr="000C13FA">
        <w:rPr>
          <w:rStyle w:val="21"/>
          <w:rFonts w:eastAsiaTheme="minorHAnsi"/>
          <w:sz w:val="30"/>
          <w:szCs w:val="30"/>
        </w:rPr>
        <w:t>ют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, чтобы стимулировать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каллусообразование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>.</w:t>
      </w:r>
    </w:p>
    <w:p w14:paraId="3F00881A" w14:textId="3D60539E" w:rsidR="009C5134" w:rsidRPr="000C13FA" w:rsidRDefault="00C150AC" w:rsidP="003C3BDC">
      <w:pPr>
        <w:pStyle w:val="a5"/>
        <w:spacing w:after="0" w:line="264" w:lineRule="auto"/>
        <w:ind w:left="0" w:firstLine="720"/>
        <w:jc w:val="both"/>
        <w:rPr>
          <w:rStyle w:val="21"/>
          <w:rFonts w:eastAsiaTheme="minorHAnsi"/>
          <w:color w:val="auto"/>
          <w:sz w:val="30"/>
          <w:szCs w:val="30"/>
        </w:rPr>
      </w:pPr>
      <w:r w:rsidRPr="000C13FA">
        <w:rPr>
          <w:b/>
          <w:bCs/>
          <w:i/>
          <w:iCs/>
          <w:sz w:val="30"/>
          <w:szCs w:val="30"/>
        </w:rPr>
        <w:t xml:space="preserve">Пролиферация каллуса и получение </w:t>
      </w:r>
      <w:proofErr w:type="spellStart"/>
      <w:r w:rsidRPr="000C13FA">
        <w:rPr>
          <w:b/>
          <w:bCs/>
          <w:i/>
          <w:iCs/>
          <w:sz w:val="30"/>
          <w:szCs w:val="30"/>
        </w:rPr>
        <w:t>регенерантов</w:t>
      </w:r>
      <w:proofErr w:type="spellEnd"/>
      <w:r w:rsidR="00911D8A" w:rsidRPr="000C13FA">
        <w:rPr>
          <w:b/>
          <w:bCs/>
          <w:i/>
          <w:iCs/>
          <w:sz w:val="30"/>
          <w:szCs w:val="30"/>
        </w:rPr>
        <w:t xml:space="preserve">. 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Для увеличения массы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каллус</w:t>
      </w:r>
      <w:r w:rsidR="000D205F" w:rsidRPr="000C13FA">
        <w:rPr>
          <w:rStyle w:val="21"/>
          <w:rFonts w:eastAsiaTheme="minorHAnsi"/>
          <w:sz w:val="30"/>
          <w:szCs w:val="30"/>
        </w:rPr>
        <w:t>ную</w:t>
      </w:r>
      <w:proofErr w:type="spellEnd"/>
      <w:r w:rsidR="000D205F" w:rsidRPr="000C13FA">
        <w:rPr>
          <w:rStyle w:val="21"/>
          <w:rFonts w:eastAsiaTheme="minorHAnsi"/>
          <w:sz w:val="30"/>
          <w:szCs w:val="30"/>
        </w:rPr>
        <w:t xml:space="preserve"> ткань в возрасте </w:t>
      </w:r>
      <w:r w:rsidR="00C77E8B" w:rsidRPr="000C13FA">
        <w:rPr>
          <w:rStyle w:val="21"/>
          <w:rFonts w:eastAsiaTheme="minorHAnsi"/>
          <w:sz w:val="30"/>
          <w:szCs w:val="30"/>
        </w:rPr>
        <w:t>в 3</w:t>
      </w:r>
      <w:r w:rsidR="00EA1F17" w:rsidRPr="000C13FA">
        <w:rPr>
          <w:rStyle w:val="21"/>
          <w:rFonts w:eastAsiaTheme="minorHAnsi"/>
          <w:sz w:val="30"/>
          <w:szCs w:val="30"/>
        </w:rPr>
        <w:t>-</w:t>
      </w:r>
      <w:r w:rsidR="00C77E8B" w:rsidRPr="000C13FA">
        <w:rPr>
          <w:rStyle w:val="21"/>
          <w:rFonts w:eastAsiaTheme="minorHAnsi"/>
          <w:sz w:val="30"/>
          <w:szCs w:val="30"/>
        </w:rPr>
        <w:t xml:space="preserve">4 недель (в зависимости от </w:t>
      </w:r>
      <w:r w:rsidR="00C77E8B" w:rsidRPr="00B42D09">
        <w:rPr>
          <w:rStyle w:val="21"/>
          <w:rFonts w:eastAsiaTheme="minorHAnsi"/>
          <w:spacing w:val="-2"/>
          <w:sz w:val="30"/>
          <w:szCs w:val="30"/>
        </w:rPr>
        <w:t xml:space="preserve">скорости развития культуры) </w:t>
      </w:r>
      <w:r w:rsidR="000D205F" w:rsidRPr="00B42D09">
        <w:rPr>
          <w:rStyle w:val="21"/>
          <w:rFonts w:eastAsiaTheme="minorHAnsi"/>
          <w:spacing w:val="-2"/>
          <w:sz w:val="30"/>
          <w:szCs w:val="30"/>
        </w:rPr>
        <w:t>пересажива</w:t>
      </w:r>
      <w:r w:rsidRPr="00B42D09">
        <w:rPr>
          <w:rStyle w:val="21"/>
          <w:rFonts w:eastAsiaTheme="minorHAnsi"/>
          <w:spacing w:val="-2"/>
          <w:sz w:val="30"/>
          <w:szCs w:val="30"/>
        </w:rPr>
        <w:t>ют</w:t>
      </w:r>
      <w:r w:rsidR="000D205F" w:rsidRPr="00B42D09">
        <w:rPr>
          <w:rStyle w:val="21"/>
          <w:rFonts w:eastAsiaTheme="minorHAnsi"/>
          <w:spacing w:val="-2"/>
          <w:sz w:val="30"/>
          <w:szCs w:val="30"/>
        </w:rPr>
        <w:t xml:space="preserve"> на среду</w:t>
      </w:r>
      <w:r w:rsidR="009C5134" w:rsidRPr="00B42D09">
        <w:rPr>
          <w:rStyle w:val="21"/>
          <w:rFonts w:eastAsiaTheme="minorHAnsi"/>
          <w:spacing w:val="-2"/>
          <w:sz w:val="30"/>
          <w:szCs w:val="30"/>
        </w:rPr>
        <w:t xml:space="preserve"> для пролифера</w:t>
      </w:r>
      <w:r w:rsidR="009C5134" w:rsidRPr="000C13FA">
        <w:rPr>
          <w:rStyle w:val="21"/>
          <w:rFonts w:eastAsiaTheme="minorHAnsi"/>
          <w:sz w:val="30"/>
          <w:szCs w:val="30"/>
        </w:rPr>
        <w:t>ции со сниженным до 1 мг/л содержанием 2</w:t>
      </w:r>
      <w:r w:rsidR="007F34E4">
        <w:rPr>
          <w:rStyle w:val="21"/>
          <w:rFonts w:eastAsiaTheme="minorHAnsi"/>
          <w:sz w:val="30"/>
          <w:szCs w:val="30"/>
        </w:rPr>
        <w:t>,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4-Д (среда </w:t>
      </w:r>
      <w:r w:rsidR="009C5134" w:rsidRPr="000C13FA">
        <w:rPr>
          <w:rStyle w:val="21"/>
          <w:rFonts w:eastAsiaTheme="minorHAnsi"/>
          <w:sz w:val="30"/>
          <w:szCs w:val="30"/>
          <w:lang w:val="en-US"/>
        </w:rPr>
        <w:t>MS</w:t>
      </w:r>
      <w:r w:rsidR="00660F0E" w:rsidRPr="000C13FA">
        <w:rPr>
          <w:rStyle w:val="21"/>
          <w:rFonts w:eastAsiaTheme="minorHAnsi"/>
          <w:sz w:val="30"/>
          <w:szCs w:val="30"/>
        </w:rPr>
        <w:t xml:space="preserve"> 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2). </w:t>
      </w:r>
      <w:r w:rsidR="009C5134" w:rsidRPr="000C13FA">
        <w:rPr>
          <w:rStyle w:val="21"/>
          <w:rFonts w:eastAsiaTheme="minorHAnsi"/>
          <w:color w:val="auto"/>
          <w:sz w:val="30"/>
          <w:szCs w:val="30"/>
        </w:rPr>
        <w:t>Спустя 2</w:t>
      </w:r>
      <w:r w:rsidR="00EA1F17" w:rsidRPr="000C13FA">
        <w:rPr>
          <w:rStyle w:val="21"/>
          <w:rFonts w:eastAsiaTheme="minorHAnsi"/>
          <w:color w:val="auto"/>
          <w:sz w:val="30"/>
          <w:szCs w:val="30"/>
        </w:rPr>
        <w:t>-</w:t>
      </w:r>
      <w:r w:rsidR="009C5134" w:rsidRPr="000C13FA">
        <w:rPr>
          <w:rStyle w:val="21"/>
          <w:rFonts w:eastAsiaTheme="minorHAnsi"/>
          <w:color w:val="auto"/>
          <w:sz w:val="30"/>
          <w:szCs w:val="30"/>
        </w:rPr>
        <w:t>3 нед</w:t>
      </w:r>
      <w:r w:rsidR="00EA1F17" w:rsidRPr="000C13FA">
        <w:rPr>
          <w:rStyle w:val="21"/>
          <w:rFonts w:eastAsiaTheme="minorHAnsi"/>
          <w:color w:val="auto"/>
          <w:sz w:val="30"/>
          <w:szCs w:val="30"/>
        </w:rPr>
        <w:t>ели</w:t>
      </w:r>
      <w:r w:rsidR="009C5134" w:rsidRPr="000C13FA">
        <w:rPr>
          <w:rStyle w:val="21"/>
          <w:rFonts w:eastAsiaTheme="minorHAnsi"/>
          <w:color w:val="auto"/>
          <w:sz w:val="30"/>
          <w:szCs w:val="30"/>
        </w:rPr>
        <w:t xml:space="preserve"> провод</w:t>
      </w:r>
      <w:r w:rsidRPr="000C13FA">
        <w:rPr>
          <w:rStyle w:val="21"/>
          <w:rFonts w:eastAsiaTheme="minorHAnsi"/>
          <w:color w:val="auto"/>
          <w:sz w:val="30"/>
          <w:szCs w:val="30"/>
        </w:rPr>
        <w:t>ят</w:t>
      </w:r>
      <w:r w:rsidR="009C5134" w:rsidRPr="000C13FA">
        <w:rPr>
          <w:rStyle w:val="21"/>
          <w:rFonts w:eastAsiaTheme="minorHAnsi"/>
          <w:color w:val="auto"/>
          <w:sz w:val="30"/>
          <w:szCs w:val="30"/>
        </w:rPr>
        <w:t xml:space="preserve"> учет числа плотных светлых каллусов с видимыми участками роста (</w:t>
      </w:r>
      <w:proofErr w:type="spellStart"/>
      <w:r w:rsidR="009C5134" w:rsidRPr="000C13FA">
        <w:rPr>
          <w:rStyle w:val="21"/>
          <w:rFonts w:eastAsiaTheme="minorHAnsi"/>
          <w:color w:val="auto"/>
          <w:sz w:val="30"/>
          <w:szCs w:val="30"/>
        </w:rPr>
        <w:t>морфогенный</w:t>
      </w:r>
      <w:proofErr w:type="spellEnd"/>
      <w:r w:rsidR="009C5134" w:rsidRPr="000C13FA">
        <w:rPr>
          <w:rStyle w:val="21"/>
          <w:rFonts w:eastAsiaTheme="minorHAnsi"/>
          <w:color w:val="auto"/>
          <w:sz w:val="30"/>
          <w:szCs w:val="30"/>
        </w:rPr>
        <w:t xml:space="preserve"> каллус). </w:t>
      </w:r>
      <w:proofErr w:type="spellStart"/>
      <w:r w:rsidR="009C5134" w:rsidRPr="000C13FA">
        <w:rPr>
          <w:rStyle w:val="21"/>
          <w:rFonts w:eastAsiaTheme="minorHAnsi"/>
          <w:color w:val="auto"/>
          <w:sz w:val="30"/>
          <w:szCs w:val="30"/>
        </w:rPr>
        <w:t>Некротизированные</w:t>
      </w:r>
      <w:proofErr w:type="spellEnd"/>
      <w:r w:rsidR="009C5134" w:rsidRPr="000C13FA">
        <w:rPr>
          <w:rStyle w:val="21"/>
          <w:rFonts w:eastAsiaTheme="minorHAnsi"/>
          <w:color w:val="auto"/>
          <w:sz w:val="30"/>
          <w:szCs w:val="30"/>
        </w:rPr>
        <w:t xml:space="preserve"> культуры выбраковыва</w:t>
      </w:r>
      <w:r w:rsidRPr="000C13FA">
        <w:rPr>
          <w:rStyle w:val="21"/>
          <w:rFonts w:eastAsiaTheme="minorHAnsi"/>
          <w:color w:val="auto"/>
          <w:sz w:val="30"/>
          <w:szCs w:val="30"/>
        </w:rPr>
        <w:t>ют</w:t>
      </w:r>
      <w:r w:rsidR="009C5134" w:rsidRPr="000C13FA">
        <w:rPr>
          <w:rStyle w:val="21"/>
          <w:rFonts w:eastAsiaTheme="minorHAnsi"/>
          <w:color w:val="auto"/>
          <w:sz w:val="30"/>
          <w:szCs w:val="30"/>
        </w:rPr>
        <w:t>.</w:t>
      </w:r>
    </w:p>
    <w:p w14:paraId="127227E3" w14:textId="0433A6EB" w:rsidR="00EB490F" w:rsidRDefault="00C77E8B" w:rsidP="003C3BDC">
      <w:pPr>
        <w:spacing w:line="264" w:lineRule="auto"/>
        <w:ind w:firstLine="709"/>
        <w:jc w:val="both"/>
        <w:rPr>
          <w:rStyle w:val="21"/>
          <w:rFonts w:eastAsiaTheme="minorHAnsi"/>
          <w:sz w:val="30"/>
          <w:szCs w:val="30"/>
        </w:rPr>
      </w:pPr>
      <w:r w:rsidRPr="00B42D09">
        <w:rPr>
          <w:rStyle w:val="21"/>
          <w:rFonts w:eastAsiaTheme="minorHAnsi"/>
          <w:spacing w:val="-4"/>
          <w:sz w:val="30"/>
          <w:szCs w:val="30"/>
        </w:rPr>
        <w:t>Д</w:t>
      </w:r>
      <w:r w:rsidR="009C5134" w:rsidRPr="00B42D09">
        <w:rPr>
          <w:rStyle w:val="21"/>
          <w:rFonts w:eastAsiaTheme="minorHAnsi"/>
          <w:spacing w:val="-4"/>
          <w:sz w:val="30"/>
          <w:szCs w:val="30"/>
        </w:rPr>
        <w:t xml:space="preserve">ля </w:t>
      </w:r>
      <w:r w:rsidR="00251CB0" w:rsidRPr="00B42D09">
        <w:rPr>
          <w:rStyle w:val="21"/>
          <w:rFonts w:eastAsiaTheme="minorHAnsi"/>
          <w:spacing w:val="-4"/>
          <w:sz w:val="30"/>
          <w:szCs w:val="30"/>
        </w:rPr>
        <w:t xml:space="preserve">индукции морфогенеза в </w:t>
      </w:r>
      <w:proofErr w:type="spellStart"/>
      <w:r w:rsidR="00251CB0" w:rsidRPr="00B42D09">
        <w:rPr>
          <w:rStyle w:val="21"/>
          <w:rFonts w:eastAsiaTheme="minorHAnsi"/>
          <w:spacing w:val="-4"/>
          <w:sz w:val="30"/>
          <w:szCs w:val="30"/>
        </w:rPr>
        <w:t>дедиф</w:t>
      </w:r>
      <w:r w:rsidRPr="00B42D09">
        <w:rPr>
          <w:rStyle w:val="21"/>
          <w:rFonts w:eastAsiaTheme="minorHAnsi"/>
          <w:spacing w:val="-4"/>
          <w:sz w:val="30"/>
          <w:szCs w:val="30"/>
        </w:rPr>
        <w:t>ф</w:t>
      </w:r>
      <w:r w:rsidR="00251CB0" w:rsidRPr="00B42D09">
        <w:rPr>
          <w:rStyle w:val="21"/>
          <w:rFonts w:eastAsiaTheme="minorHAnsi"/>
          <w:spacing w:val="-4"/>
          <w:sz w:val="30"/>
          <w:szCs w:val="30"/>
        </w:rPr>
        <w:t>еренциров</w:t>
      </w:r>
      <w:r w:rsidR="00C939ED" w:rsidRPr="00B42D09">
        <w:rPr>
          <w:rStyle w:val="21"/>
          <w:rFonts w:eastAsiaTheme="minorHAnsi"/>
          <w:spacing w:val="-4"/>
          <w:sz w:val="30"/>
          <w:szCs w:val="30"/>
        </w:rPr>
        <w:t>а</w:t>
      </w:r>
      <w:r w:rsidR="00251CB0" w:rsidRPr="00B42D09">
        <w:rPr>
          <w:rStyle w:val="21"/>
          <w:rFonts w:eastAsiaTheme="minorHAnsi"/>
          <w:spacing w:val="-4"/>
          <w:sz w:val="30"/>
          <w:szCs w:val="30"/>
        </w:rPr>
        <w:t>нной</w:t>
      </w:r>
      <w:proofErr w:type="spellEnd"/>
      <w:r w:rsidR="00251CB0" w:rsidRPr="00B42D09">
        <w:rPr>
          <w:rStyle w:val="21"/>
          <w:rFonts w:eastAsiaTheme="minorHAnsi"/>
          <w:spacing w:val="-4"/>
          <w:sz w:val="30"/>
          <w:szCs w:val="30"/>
        </w:rPr>
        <w:t xml:space="preserve"> ткани каллус</w:t>
      </w:r>
      <w:r w:rsidR="00251CB0" w:rsidRPr="000C13FA">
        <w:rPr>
          <w:rStyle w:val="21"/>
          <w:rFonts w:eastAsiaTheme="minorHAnsi"/>
          <w:sz w:val="30"/>
          <w:szCs w:val="30"/>
        </w:rPr>
        <w:t xml:space="preserve"> </w:t>
      </w:r>
      <w:r w:rsidRPr="000C13FA">
        <w:rPr>
          <w:rStyle w:val="21"/>
          <w:rFonts w:eastAsiaTheme="minorHAnsi"/>
          <w:sz w:val="30"/>
          <w:szCs w:val="30"/>
        </w:rPr>
        <w:t>в возрасте 5</w:t>
      </w:r>
      <w:r w:rsidR="00EA1F17" w:rsidRPr="000C13FA">
        <w:rPr>
          <w:rStyle w:val="21"/>
          <w:rFonts w:eastAsiaTheme="minorHAnsi"/>
          <w:sz w:val="30"/>
          <w:szCs w:val="30"/>
        </w:rPr>
        <w:t>-</w:t>
      </w:r>
      <w:r w:rsidRPr="000C13FA">
        <w:rPr>
          <w:rStyle w:val="21"/>
          <w:rFonts w:eastAsiaTheme="minorHAnsi"/>
          <w:sz w:val="30"/>
          <w:szCs w:val="30"/>
        </w:rPr>
        <w:t xml:space="preserve">7 недель </w:t>
      </w:r>
      <w:r w:rsidR="00251CB0" w:rsidRPr="000C13FA">
        <w:rPr>
          <w:rStyle w:val="21"/>
          <w:rFonts w:eastAsiaTheme="minorHAnsi"/>
          <w:sz w:val="30"/>
          <w:szCs w:val="30"/>
        </w:rPr>
        <w:t>перенос</w:t>
      </w:r>
      <w:r w:rsidR="00C150AC" w:rsidRPr="000C13FA">
        <w:rPr>
          <w:rStyle w:val="21"/>
          <w:rFonts w:eastAsiaTheme="minorHAnsi"/>
          <w:sz w:val="30"/>
          <w:szCs w:val="30"/>
        </w:rPr>
        <w:t>ят</w:t>
      </w:r>
      <w:r w:rsidR="00251CB0" w:rsidRPr="000C13FA">
        <w:rPr>
          <w:rStyle w:val="21"/>
          <w:rFonts w:eastAsiaTheme="minorHAnsi"/>
          <w:sz w:val="30"/>
          <w:szCs w:val="30"/>
        </w:rPr>
        <w:t xml:space="preserve"> на среду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того же солевого состава</w:t>
      </w:r>
      <w:r w:rsidR="00B42D09">
        <w:rPr>
          <w:rStyle w:val="21"/>
          <w:rFonts w:eastAsiaTheme="minorHAnsi"/>
          <w:sz w:val="30"/>
          <w:szCs w:val="30"/>
        </w:rPr>
        <w:br/>
      </w:r>
      <w:r w:rsidR="009C5134" w:rsidRPr="000C13FA">
        <w:rPr>
          <w:rStyle w:val="21"/>
          <w:rFonts w:eastAsiaTheme="minorHAnsi"/>
          <w:sz w:val="30"/>
          <w:szCs w:val="30"/>
        </w:rPr>
        <w:t xml:space="preserve">с добавлением 1 мг/л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кинетина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, 0,5 мг/л </w:t>
      </w:r>
      <w:r w:rsidRPr="000C13FA">
        <w:rPr>
          <w:rStyle w:val="21"/>
          <w:rFonts w:eastAsiaTheme="minorHAnsi"/>
          <w:sz w:val="30"/>
          <w:szCs w:val="30"/>
        </w:rPr>
        <w:t xml:space="preserve">ИУК </w:t>
      </w:r>
      <w:r w:rsidR="009C5134" w:rsidRPr="000C13FA">
        <w:rPr>
          <w:rStyle w:val="21"/>
          <w:rFonts w:eastAsiaTheme="minorHAnsi"/>
          <w:sz w:val="30"/>
          <w:szCs w:val="30"/>
        </w:rPr>
        <w:t>(индолил</w:t>
      </w:r>
      <w:r w:rsidR="00C939ED" w:rsidRPr="000C13FA">
        <w:rPr>
          <w:rStyle w:val="21"/>
          <w:rFonts w:eastAsiaTheme="minorHAnsi"/>
          <w:sz w:val="30"/>
          <w:szCs w:val="30"/>
        </w:rPr>
        <w:t>-3-</w:t>
      </w:r>
      <w:r w:rsidR="009C5134" w:rsidRPr="000C13FA">
        <w:rPr>
          <w:rStyle w:val="21"/>
          <w:rFonts w:eastAsiaTheme="minorHAnsi"/>
          <w:sz w:val="30"/>
          <w:szCs w:val="30"/>
        </w:rPr>
        <w:t>уксусной кислоты</w:t>
      </w:r>
      <w:r w:rsidRPr="000C13FA">
        <w:rPr>
          <w:rStyle w:val="21"/>
          <w:rFonts w:eastAsiaTheme="minorHAnsi"/>
          <w:sz w:val="30"/>
          <w:szCs w:val="30"/>
        </w:rPr>
        <w:t>)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и 0,1 мг/л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гибберелловой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 кислоты (ГК) (среда </w:t>
      </w:r>
      <w:r w:rsidR="009C5134" w:rsidRPr="000C13FA">
        <w:rPr>
          <w:rStyle w:val="21"/>
          <w:rFonts w:eastAsiaTheme="minorHAnsi"/>
          <w:sz w:val="30"/>
          <w:szCs w:val="30"/>
          <w:lang w:val="en-US"/>
        </w:rPr>
        <w:t>MS</w:t>
      </w:r>
      <w:r w:rsidR="00660F0E" w:rsidRPr="000C13FA">
        <w:rPr>
          <w:rStyle w:val="21"/>
          <w:rFonts w:eastAsiaTheme="minorHAnsi"/>
          <w:sz w:val="30"/>
          <w:szCs w:val="30"/>
        </w:rPr>
        <w:t xml:space="preserve"> </w:t>
      </w:r>
      <w:r w:rsidR="009C5134" w:rsidRPr="000C13FA">
        <w:rPr>
          <w:rStyle w:val="21"/>
          <w:rFonts w:eastAsiaTheme="minorHAnsi"/>
          <w:sz w:val="30"/>
          <w:szCs w:val="30"/>
        </w:rPr>
        <w:t>З). В этих условиях из плотных участков каллуса развива</w:t>
      </w:r>
      <w:r w:rsidR="00C150AC" w:rsidRPr="000C13FA">
        <w:rPr>
          <w:rStyle w:val="21"/>
          <w:rFonts w:eastAsiaTheme="minorHAnsi"/>
          <w:sz w:val="30"/>
          <w:szCs w:val="30"/>
        </w:rPr>
        <w:t>ются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зеленые листообразные структуры (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инициалии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>), а спустя 2</w:t>
      </w:r>
      <w:r w:rsidR="00EA1F17" w:rsidRPr="000C13FA">
        <w:rPr>
          <w:rStyle w:val="21"/>
          <w:rFonts w:eastAsiaTheme="minorHAnsi"/>
          <w:sz w:val="30"/>
          <w:szCs w:val="30"/>
        </w:rPr>
        <w:t>-</w:t>
      </w:r>
      <w:r w:rsidR="009C5134" w:rsidRPr="000C13FA">
        <w:rPr>
          <w:rStyle w:val="21"/>
          <w:rFonts w:eastAsiaTheme="minorHAnsi"/>
          <w:sz w:val="30"/>
          <w:szCs w:val="30"/>
        </w:rPr>
        <w:t>3 нед</w:t>
      </w:r>
      <w:r w:rsidR="00C939ED" w:rsidRPr="000C13FA">
        <w:rPr>
          <w:rStyle w:val="21"/>
          <w:rFonts w:eastAsiaTheme="minorHAnsi"/>
          <w:sz w:val="30"/>
          <w:szCs w:val="30"/>
        </w:rPr>
        <w:t>ели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формир</w:t>
      </w:r>
      <w:r w:rsidR="00C150AC" w:rsidRPr="000C13FA">
        <w:rPr>
          <w:rStyle w:val="21"/>
          <w:rFonts w:eastAsiaTheme="minorHAnsi"/>
          <w:sz w:val="30"/>
          <w:szCs w:val="30"/>
        </w:rPr>
        <w:t>уются</w:t>
      </w:r>
      <w:r w:rsidR="00B42D09">
        <w:rPr>
          <w:rStyle w:val="21"/>
          <w:rFonts w:eastAsiaTheme="minorHAnsi"/>
          <w:sz w:val="30"/>
          <w:szCs w:val="30"/>
        </w:rPr>
        <w:br/>
      </w:r>
      <w:r w:rsidR="009C5134" w:rsidRPr="000C13FA">
        <w:rPr>
          <w:rStyle w:val="21"/>
          <w:rFonts w:eastAsiaTheme="minorHAnsi"/>
          <w:sz w:val="30"/>
          <w:szCs w:val="30"/>
        </w:rPr>
        <w:t>растения-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регенеранты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. Культуры с проявлением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ризогенеза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 и </w:t>
      </w:r>
      <w:proofErr w:type="spellStart"/>
      <w:r w:rsidR="009C5134" w:rsidRPr="000C13FA">
        <w:rPr>
          <w:rStyle w:val="21"/>
          <w:rFonts w:eastAsiaTheme="minorHAnsi"/>
          <w:sz w:val="30"/>
          <w:szCs w:val="30"/>
        </w:rPr>
        <w:t>некротизации</w:t>
      </w:r>
      <w:proofErr w:type="spellEnd"/>
      <w:r w:rsidR="009C5134" w:rsidRPr="000C13FA">
        <w:rPr>
          <w:rStyle w:val="21"/>
          <w:rFonts w:eastAsiaTheme="minorHAnsi"/>
          <w:sz w:val="30"/>
          <w:szCs w:val="30"/>
        </w:rPr>
        <w:t xml:space="preserve"> выбраковыва</w:t>
      </w:r>
      <w:r w:rsidR="00C150AC" w:rsidRPr="000C13FA">
        <w:rPr>
          <w:rStyle w:val="21"/>
          <w:rFonts w:eastAsiaTheme="minorHAnsi"/>
          <w:sz w:val="30"/>
          <w:szCs w:val="30"/>
        </w:rPr>
        <w:t>ют,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а оставшийся каллус без признаков регенерации п</w:t>
      </w:r>
      <w:r w:rsidR="00C939ED" w:rsidRPr="000C13FA">
        <w:rPr>
          <w:rStyle w:val="21"/>
          <w:rFonts w:eastAsiaTheme="minorHAnsi"/>
          <w:sz w:val="30"/>
          <w:szCs w:val="30"/>
        </w:rPr>
        <w:t>еренос</w:t>
      </w:r>
      <w:r w:rsidR="00C150AC" w:rsidRPr="000C13FA">
        <w:rPr>
          <w:rStyle w:val="21"/>
          <w:rFonts w:eastAsiaTheme="minorHAnsi"/>
          <w:sz w:val="30"/>
          <w:szCs w:val="30"/>
        </w:rPr>
        <w:t>ят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на свеж</w:t>
      </w:r>
      <w:r w:rsidR="00C939ED" w:rsidRPr="000C13FA">
        <w:rPr>
          <w:rStyle w:val="21"/>
          <w:rFonts w:eastAsiaTheme="minorHAnsi"/>
          <w:sz w:val="30"/>
          <w:szCs w:val="30"/>
        </w:rPr>
        <w:t>ую</w:t>
      </w:r>
      <w:r w:rsidR="009C5134" w:rsidRPr="000C13FA">
        <w:rPr>
          <w:rStyle w:val="21"/>
          <w:rFonts w:eastAsiaTheme="minorHAnsi"/>
          <w:sz w:val="30"/>
          <w:szCs w:val="30"/>
        </w:rPr>
        <w:t xml:space="preserve"> сред</w:t>
      </w:r>
      <w:r w:rsidR="00C939ED" w:rsidRPr="000C13FA">
        <w:rPr>
          <w:rStyle w:val="21"/>
          <w:rFonts w:eastAsiaTheme="minorHAnsi"/>
          <w:sz w:val="30"/>
          <w:szCs w:val="30"/>
        </w:rPr>
        <w:t>у</w:t>
      </w:r>
      <w:r w:rsidR="00251CB0" w:rsidRPr="000C13FA">
        <w:rPr>
          <w:rStyle w:val="21"/>
          <w:rFonts w:eastAsiaTheme="minorHAnsi"/>
          <w:sz w:val="30"/>
          <w:szCs w:val="30"/>
        </w:rPr>
        <w:t xml:space="preserve"> </w:t>
      </w:r>
      <w:r w:rsidR="00251CB0" w:rsidRPr="000C13FA">
        <w:rPr>
          <w:rStyle w:val="21"/>
          <w:rFonts w:eastAsiaTheme="minorHAnsi"/>
          <w:sz w:val="30"/>
          <w:szCs w:val="30"/>
          <w:lang w:val="en-US"/>
        </w:rPr>
        <w:t>MS</w:t>
      </w:r>
      <w:r w:rsidR="00660F0E" w:rsidRPr="000C13FA">
        <w:rPr>
          <w:rStyle w:val="21"/>
          <w:rFonts w:eastAsiaTheme="minorHAnsi"/>
          <w:sz w:val="30"/>
          <w:szCs w:val="30"/>
        </w:rPr>
        <w:t xml:space="preserve"> </w:t>
      </w:r>
      <w:r w:rsidR="00251CB0" w:rsidRPr="000C13FA">
        <w:rPr>
          <w:rStyle w:val="21"/>
          <w:rFonts w:eastAsiaTheme="minorHAnsi"/>
          <w:sz w:val="30"/>
          <w:szCs w:val="30"/>
        </w:rPr>
        <w:t>З</w:t>
      </w:r>
      <w:r w:rsidR="00DC7D05" w:rsidRPr="000C13FA">
        <w:rPr>
          <w:rStyle w:val="21"/>
          <w:rFonts w:eastAsiaTheme="minorHAnsi"/>
          <w:sz w:val="30"/>
          <w:szCs w:val="30"/>
        </w:rPr>
        <w:t xml:space="preserve"> </w:t>
      </w:r>
      <w:r w:rsidR="00DC7D05" w:rsidRPr="000C13FA">
        <w:rPr>
          <w:rStyle w:val="21"/>
          <w:rFonts w:eastAsiaTheme="minorHAnsi"/>
          <w:color w:val="auto"/>
          <w:sz w:val="30"/>
          <w:szCs w:val="30"/>
        </w:rPr>
        <w:t>(табл</w:t>
      </w:r>
      <w:r w:rsidR="00EA1F17" w:rsidRPr="000C13FA">
        <w:rPr>
          <w:rStyle w:val="21"/>
          <w:rFonts w:eastAsiaTheme="minorHAnsi"/>
          <w:color w:val="auto"/>
          <w:sz w:val="30"/>
          <w:szCs w:val="30"/>
        </w:rPr>
        <w:t>.</w:t>
      </w:r>
      <w:r w:rsidR="004A27AF" w:rsidRPr="000C13FA">
        <w:rPr>
          <w:rStyle w:val="21"/>
          <w:rFonts w:eastAsiaTheme="minorHAnsi"/>
          <w:color w:val="auto"/>
          <w:sz w:val="30"/>
          <w:szCs w:val="30"/>
        </w:rPr>
        <w:t xml:space="preserve"> 1</w:t>
      </w:r>
      <w:r w:rsidR="00DC7D05" w:rsidRPr="000C13FA">
        <w:rPr>
          <w:rStyle w:val="21"/>
          <w:rFonts w:eastAsiaTheme="minorHAnsi"/>
          <w:sz w:val="30"/>
          <w:szCs w:val="30"/>
        </w:rPr>
        <w:t>)</w:t>
      </w:r>
      <w:r w:rsidR="00EB490F" w:rsidRPr="000C13FA">
        <w:rPr>
          <w:rStyle w:val="21"/>
          <w:rFonts w:eastAsiaTheme="minorHAnsi"/>
          <w:sz w:val="30"/>
          <w:szCs w:val="30"/>
        </w:rPr>
        <w:t>.</w:t>
      </w:r>
    </w:p>
    <w:p w14:paraId="1F2172F1" w14:textId="77777777" w:rsidR="00EA1F17" w:rsidRPr="00EA1F17" w:rsidRDefault="00DC7D05" w:rsidP="00852D35">
      <w:pPr>
        <w:ind w:firstLine="709"/>
        <w:jc w:val="right"/>
        <w:rPr>
          <w:rStyle w:val="21"/>
          <w:rFonts w:eastAsiaTheme="minorHAnsi"/>
          <w:i/>
          <w:iCs/>
          <w:sz w:val="26"/>
          <w:szCs w:val="26"/>
        </w:rPr>
      </w:pPr>
      <w:r w:rsidRPr="00EA1F17">
        <w:rPr>
          <w:rStyle w:val="21"/>
          <w:rFonts w:eastAsiaTheme="minorHAnsi"/>
          <w:i/>
          <w:iCs/>
          <w:sz w:val="26"/>
          <w:szCs w:val="26"/>
        </w:rPr>
        <w:t>Таблица 1</w:t>
      </w:r>
    </w:p>
    <w:p w14:paraId="2CC9400D" w14:textId="77777777" w:rsidR="00852D35" w:rsidRDefault="00DC7D05" w:rsidP="00852D35">
      <w:pPr>
        <w:jc w:val="center"/>
        <w:rPr>
          <w:rStyle w:val="21"/>
          <w:rFonts w:eastAsiaTheme="minorHAnsi"/>
          <w:b/>
          <w:bCs/>
          <w:sz w:val="26"/>
          <w:szCs w:val="26"/>
        </w:rPr>
      </w:pPr>
      <w:r w:rsidRPr="00852D35">
        <w:rPr>
          <w:rStyle w:val="21"/>
          <w:rFonts w:eastAsiaTheme="minorHAnsi"/>
          <w:b/>
          <w:bCs/>
          <w:sz w:val="26"/>
          <w:szCs w:val="26"/>
        </w:rPr>
        <w:t xml:space="preserve">Содержание </w:t>
      </w:r>
      <w:proofErr w:type="spellStart"/>
      <w:r w:rsidRPr="00852D35">
        <w:rPr>
          <w:rStyle w:val="21"/>
          <w:rFonts w:eastAsiaTheme="minorHAnsi"/>
          <w:b/>
          <w:bCs/>
          <w:sz w:val="26"/>
          <w:szCs w:val="26"/>
        </w:rPr>
        <w:t>фиторегуляторов</w:t>
      </w:r>
      <w:proofErr w:type="spellEnd"/>
      <w:r w:rsidRPr="00852D35">
        <w:rPr>
          <w:rStyle w:val="21"/>
          <w:rFonts w:eastAsiaTheme="minorHAnsi"/>
          <w:b/>
          <w:bCs/>
          <w:sz w:val="26"/>
          <w:szCs w:val="26"/>
        </w:rPr>
        <w:t xml:space="preserve"> в М</w:t>
      </w:r>
      <w:r w:rsidRPr="00852D35">
        <w:rPr>
          <w:rStyle w:val="21"/>
          <w:rFonts w:eastAsiaTheme="minorHAnsi"/>
          <w:b/>
          <w:bCs/>
          <w:sz w:val="26"/>
          <w:szCs w:val="26"/>
          <w:lang w:val="en-US"/>
        </w:rPr>
        <w:t>S</w:t>
      </w:r>
      <w:r w:rsidRPr="00852D35">
        <w:rPr>
          <w:rStyle w:val="21"/>
          <w:rFonts w:eastAsiaTheme="minorHAnsi"/>
          <w:b/>
          <w:bCs/>
          <w:sz w:val="26"/>
          <w:szCs w:val="26"/>
        </w:rPr>
        <w:t>-среде</w:t>
      </w:r>
    </w:p>
    <w:p w14:paraId="4070EC28" w14:textId="7CB0DF72" w:rsidR="00DC7D05" w:rsidRDefault="00DC7D05" w:rsidP="00852D35">
      <w:pPr>
        <w:jc w:val="center"/>
        <w:rPr>
          <w:rStyle w:val="21"/>
          <w:rFonts w:eastAsiaTheme="minorHAnsi"/>
          <w:i/>
          <w:sz w:val="26"/>
          <w:szCs w:val="26"/>
        </w:rPr>
      </w:pPr>
      <w:r w:rsidRPr="00852D35">
        <w:rPr>
          <w:rStyle w:val="21"/>
          <w:rFonts w:eastAsiaTheme="minorHAnsi"/>
          <w:b/>
          <w:bCs/>
          <w:sz w:val="26"/>
          <w:szCs w:val="26"/>
        </w:rPr>
        <w:t>для культивирования</w:t>
      </w:r>
      <w:r w:rsidR="00852D35">
        <w:rPr>
          <w:rStyle w:val="21"/>
          <w:rFonts w:eastAsiaTheme="minorHAnsi"/>
          <w:b/>
          <w:bCs/>
          <w:sz w:val="26"/>
          <w:szCs w:val="26"/>
        </w:rPr>
        <w:t xml:space="preserve"> </w:t>
      </w:r>
      <w:r w:rsidRPr="00852D35">
        <w:rPr>
          <w:rStyle w:val="21"/>
          <w:rFonts w:eastAsiaTheme="minorHAnsi"/>
          <w:b/>
          <w:bCs/>
          <w:sz w:val="26"/>
          <w:szCs w:val="26"/>
        </w:rPr>
        <w:t xml:space="preserve">ячменя </w:t>
      </w:r>
      <w:proofErr w:type="spellStart"/>
      <w:r w:rsidRPr="00852D35">
        <w:rPr>
          <w:rStyle w:val="21"/>
          <w:rFonts w:eastAsiaTheme="minorHAnsi"/>
          <w:b/>
          <w:bCs/>
          <w:i/>
          <w:sz w:val="26"/>
          <w:szCs w:val="26"/>
        </w:rPr>
        <w:t>in</w:t>
      </w:r>
      <w:proofErr w:type="spellEnd"/>
      <w:r w:rsidRPr="00852D35">
        <w:rPr>
          <w:rStyle w:val="21"/>
          <w:rFonts w:eastAsiaTheme="minorHAnsi"/>
          <w:b/>
          <w:bCs/>
          <w:i/>
          <w:sz w:val="26"/>
          <w:szCs w:val="26"/>
        </w:rPr>
        <w:t xml:space="preserve"> </w:t>
      </w:r>
      <w:r w:rsidRPr="00852D35">
        <w:rPr>
          <w:rStyle w:val="21"/>
          <w:rFonts w:eastAsiaTheme="minorHAnsi"/>
          <w:b/>
          <w:bCs/>
          <w:i/>
          <w:sz w:val="26"/>
          <w:szCs w:val="26"/>
          <w:lang w:val="en-US"/>
        </w:rPr>
        <w:t>v</w:t>
      </w:r>
      <w:proofErr w:type="spellStart"/>
      <w:r w:rsidRPr="00852D35">
        <w:rPr>
          <w:rStyle w:val="21"/>
          <w:rFonts w:eastAsiaTheme="minorHAnsi"/>
          <w:b/>
          <w:bCs/>
          <w:i/>
          <w:sz w:val="26"/>
          <w:szCs w:val="26"/>
        </w:rPr>
        <w:t>itro</w:t>
      </w:r>
      <w:proofErr w:type="spellEnd"/>
    </w:p>
    <w:p w14:paraId="7CF7836C" w14:textId="77777777" w:rsidR="00EA1F17" w:rsidRPr="00852D35" w:rsidRDefault="00EA1F17" w:rsidP="00852D35">
      <w:pPr>
        <w:jc w:val="center"/>
        <w:rPr>
          <w:sz w:val="10"/>
          <w:szCs w:val="10"/>
        </w:rPr>
      </w:pP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1700"/>
        <w:gridCol w:w="2267"/>
        <w:gridCol w:w="2554"/>
        <w:gridCol w:w="2693"/>
      </w:tblGrid>
      <w:tr w:rsidR="00DC7D05" w:rsidRPr="00EA1F17" w14:paraId="45B406D7" w14:textId="77777777" w:rsidTr="007D3C8B">
        <w:trPr>
          <w:trHeight w:val="397"/>
        </w:trPr>
        <w:tc>
          <w:tcPr>
            <w:tcW w:w="1700" w:type="dxa"/>
            <w:vMerge w:val="restart"/>
            <w:tcBorders>
              <w:left w:val="nil"/>
            </w:tcBorders>
            <w:vAlign w:val="center"/>
          </w:tcPr>
          <w:p w14:paraId="47209951" w14:textId="77777777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Среда</w:t>
            </w:r>
          </w:p>
        </w:tc>
        <w:tc>
          <w:tcPr>
            <w:tcW w:w="2267" w:type="dxa"/>
            <w:vMerge w:val="restart"/>
            <w:vAlign w:val="center"/>
          </w:tcPr>
          <w:p w14:paraId="5F099C17" w14:textId="77777777" w:rsid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Этап развития</w:t>
            </w:r>
          </w:p>
          <w:p w14:paraId="48A689A6" w14:textId="0EB60B4E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proofErr w:type="spellStart"/>
            <w:r w:rsidRPr="00EA1F17">
              <w:rPr>
                <w:sz w:val="26"/>
                <w:szCs w:val="26"/>
              </w:rPr>
              <w:t>каллусной</w:t>
            </w:r>
            <w:proofErr w:type="spellEnd"/>
            <w:r w:rsidRPr="00EA1F17">
              <w:rPr>
                <w:sz w:val="26"/>
                <w:szCs w:val="26"/>
              </w:rPr>
              <w:t xml:space="preserve"> ткани</w:t>
            </w:r>
          </w:p>
        </w:tc>
        <w:tc>
          <w:tcPr>
            <w:tcW w:w="5247" w:type="dxa"/>
            <w:gridSpan w:val="2"/>
            <w:tcBorders>
              <w:right w:val="nil"/>
            </w:tcBorders>
            <w:vAlign w:val="center"/>
          </w:tcPr>
          <w:p w14:paraId="37FB7B40" w14:textId="77777777" w:rsidR="00DC7D05" w:rsidRPr="00EA1F17" w:rsidRDefault="00DC7D05" w:rsidP="00852D35">
            <w:pPr>
              <w:ind w:firstLine="709"/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 xml:space="preserve">Состав </w:t>
            </w:r>
            <w:proofErr w:type="spellStart"/>
            <w:r w:rsidRPr="00EA1F17">
              <w:rPr>
                <w:sz w:val="26"/>
                <w:szCs w:val="26"/>
              </w:rPr>
              <w:t>фиторегуляторов</w:t>
            </w:r>
            <w:proofErr w:type="spellEnd"/>
          </w:p>
        </w:tc>
      </w:tr>
      <w:tr w:rsidR="00DC7D05" w:rsidRPr="00EA1F17" w14:paraId="04B27AD5" w14:textId="77777777" w:rsidTr="007D3C8B">
        <w:trPr>
          <w:trHeight w:val="397"/>
        </w:trPr>
        <w:tc>
          <w:tcPr>
            <w:tcW w:w="1700" w:type="dxa"/>
            <w:vMerge/>
            <w:tcBorders>
              <w:left w:val="nil"/>
            </w:tcBorders>
            <w:vAlign w:val="center"/>
          </w:tcPr>
          <w:p w14:paraId="26772F9D" w14:textId="77777777" w:rsidR="00DC7D05" w:rsidRPr="00EA1F17" w:rsidRDefault="00DC7D05" w:rsidP="00852D35">
            <w:pPr>
              <w:ind w:firstLine="709"/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267" w:type="dxa"/>
            <w:vMerge/>
            <w:vAlign w:val="center"/>
          </w:tcPr>
          <w:p w14:paraId="456A54C7" w14:textId="77777777" w:rsidR="00DC7D05" w:rsidRPr="00EA1F17" w:rsidRDefault="00DC7D05" w:rsidP="00852D35">
            <w:pPr>
              <w:ind w:firstLine="709"/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554" w:type="dxa"/>
            <w:vAlign w:val="center"/>
          </w:tcPr>
          <w:p w14:paraId="1B433FB8" w14:textId="3A62D040" w:rsidR="00DC7D05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</w:t>
            </w:r>
            <w:r w:rsidR="00DC7D05" w:rsidRPr="00EA1F17">
              <w:rPr>
                <w:sz w:val="26"/>
                <w:szCs w:val="26"/>
              </w:rPr>
              <w:t>егуляторы роста</w:t>
            </w:r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7DF03F1F" w14:textId="4336949D" w:rsidR="00DC7D05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</w:t>
            </w:r>
            <w:r w:rsidR="00DC7D05" w:rsidRPr="00EA1F17">
              <w:rPr>
                <w:sz w:val="26"/>
                <w:szCs w:val="26"/>
              </w:rPr>
              <w:t>онцентрация, мг/л</w:t>
            </w:r>
          </w:p>
        </w:tc>
      </w:tr>
      <w:tr w:rsidR="00DC7D05" w:rsidRPr="00EA1F17" w14:paraId="58AAF591" w14:textId="77777777" w:rsidTr="007D3C8B">
        <w:trPr>
          <w:trHeight w:val="397"/>
        </w:trPr>
        <w:tc>
          <w:tcPr>
            <w:tcW w:w="1700" w:type="dxa"/>
            <w:tcBorders>
              <w:left w:val="nil"/>
            </w:tcBorders>
            <w:vAlign w:val="center"/>
          </w:tcPr>
          <w:p w14:paraId="4E1EE684" w14:textId="77777777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М</w:t>
            </w:r>
            <w:r w:rsidRPr="00EA1F17">
              <w:rPr>
                <w:sz w:val="26"/>
                <w:szCs w:val="26"/>
                <w:lang w:val="en-US"/>
              </w:rPr>
              <w:t xml:space="preserve">S </w:t>
            </w:r>
            <w:r w:rsidRPr="00EA1F17">
              <w:rPr>
                <w:sz w:val="26"/>
                <w:szCs w:val="26"/>
              </w:rPr>
              <w:t>1</w:t>
            </w:r>
          </w:p>
        </w:tc>
        <w:tc>
          <w:tcPr>
            <w:tcW w:w="2267" w:type="dxa"/>
            <w:vAlign w:val="center"/>
          </w:tcPr>
          <w:p w14:paraId="127E2515" w14:textId="5FA3E8FD" w:rsidR="00DC7D05" w:rsidRPr="00EA1F17" w:rsidRDefault="009B4B8E" w:rsidP="00852D35">
            <w:pPr>
              <w:ind w:left="57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Индукция</w:t>
            </w:r>
          </w:p>
        </w:tc>
        <w:tc>
          <w:tcPr>
            <w:tcW w:w="2554" w:type="dxa"/>
            <w:vAlign w:val="center"/>
          </w:tcPr>
          <w:p w14:paraId="0C6142EA" w14:textId="77777777" w:rsidR="00DC7D05" w:rsidRPr="00EA1F17" w:rsidRDefault="00DC7D05" w:rsidP="00852D35">
            <w:pPr>
              <w:ind w:firstLine="742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2,4-Д</w:t>
            </w:r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0A50CBE6" w14:textId="023E472F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2</w:t>
            </w:r>
            <w:r w:rsidR="00852D35">
              <w:rPr>
                <w:sz w:val="26"/>
                <w:szCs w:val="26"/>
              </w:rPr>
              <w:t>,0</w:t>
            </w:r>
          </w:p>
        </w:tc>
      </w:tr>
      <w:tr w:rsidR="00DC7D05" w:rsidRPr="00EA1F17" w14:paraId="1E68BE01" w14:textId="77777777" w:rsidTr="007D3C8B">
        <w:trPr>
          <w:trHeight w:val="397"/>
        </w:trPr>
        <w:tc>
          <w:tcPr>
            <w:tcW w:w="1700" w:type="dxa"/>
            <w:tcBorders>
              <w:left w:val="nil"/>
            </w:tcBorders>
            <w:vAlign w:val="center"/>
          </w:tcPr>
          <w:p w14:paraId="319BB2AA" w14:textId="77777777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М</w:t>
            </w:r>
            <w:r w:rsidRPr="00EA1F17">
              <w:rPr>
                <w:sz w:val="26"/>
                <w:szCs w:val="26"/>
                <w:lang w:val="en-US"/>
              </w:rPr>
              <w:t xml:space="preserve">S </w:t>
            </w:r>
            <w:r w:rsidRPr="00EA1F17">
              <w:rPr>
                <w:sz w:val="26"/>
                <w:szCs w:val="26"/>
              </w:rPr>
              <w:t>2</w:t>
            </w:r>
          </w:p>
        </w:tc>
        <w:tc>
          <w:tcPr>
            <w:tcW w:w="2267" w:type="dxa"/>
            <w:vAlign w:val="center"/>
          </w:tcPr>
          <w:p w14:paraId="3D21E851" w14:textId="3971204F" w:rsidR="00DC7D05" w:rsidRPr="00EA1F17" w:rsidRDefault="009B4B8E" w:rsidP="00852D35">
            <w:pPr>
              <w:ind w:left="57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Пролиферация</w:t>
            </w:r>
          </w:p>
        </w:tc>
        <w:tc>
          <w:tcPr>
            <w:tcW w:w="2554" w:type="dxa"/>
            <w:vAlign w:val="center"/>
          </w:tcPr>
          <w:p w14:paraId="58DA4CFB" w14:textId="77777777" w:rsidR="00DC7D05" w:rsidRPr="00EA1F17" w:rsidRDefault="00DC7D05" w:rsidP="00852D35">
            <w:pPr>
              <w:ind w:firstLine="742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2,4-Д</w:t>
            </w:r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49C8260E" w14:textId="15937ABF" w:rsidR="00DC7D05" w:rsidRPr="00EA1F17" w:rsidRDefault="00DC7D05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1</w:t>
            </w:r>
            <w:r w:rsidR="00852D35">
              <w:rPr>
                <w:sz w:val="26"/>
                <w:szCs w:val="26"/>
              </w:rPr>
              <w:t>,0</w:t>
            </w:r>
          </w:p>
        </w:tc>
      </w:tr>
      <w:tr w:rsidR="00EA1F17" w:rsidRPr="00EA1F17" w14:paraId="044419DD" w14:textId="77777777" w:rsidTr="007D3C8B">
        <w:trPr>
          <w:trHeight w:val="397"/>
        </w:trPr>
        <w:tc>
          <w:tcPr>
            <w:tcW w:w="1700" w:type="dxa"/>
            <w:vMerge w:val="restart"/>
            <w:tcBorders>
              <w:left w:val="nil"/>
            </w:tcBorders>
            <w:vAlign w:val="center"/>
          </w:tcPr>
          <w:p w14:paraId="334DFAD0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М</w:t>
            </w:r>
            <w:r w:rsidRPr="00EA1F17">
              <w:rPr>
                <w:sz w:val="26"/>
                <w:szCs w:val="26"/>
                <w:lang w:val="en-US"/>
              </w:rPr>
              <w:t xml:space="preserve">S </w:t>
            </w:r>
            <w:r w:rsidRPr="00EA1F17">
              <w:rPr>
                <w:sz w:val="26"/>
                <w:szCs w:val="26"/>
              </w:rPr>
              <w:t>3</w:t>
            </w:r>
          </w:p>
        </w:tc>
        <w:tc>
          <w:tcPr>
            <w:tcW w:w="2267" w:type="dxa"/>
            <w:vMerge w:val="restart"/>
            <w:vAlign w:val="center"/>
          </w:tcPr>
          <w:p w14:paraId="519BDE38" w14:textId="4986FA09" w:rsidR="00EA1F17" w:rsidRPr="00EA1F17" w:rsidRDefault="00852D35" w:rsidP="00852D35">
            <w:pPr>
              <w:ind w:left="57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Морфогенез</w:t>
            </w:r>
          </w:p>
        </w:tc>
        <w:tc>
          <w:tcPr>
            <w:tcW w:w="2554" w:type="dxa"/>
            <w:vAlign w:val="center"/>
          </w:tcPr>
          <w:p w14:paraId="38866B10" w14:textId="7F2FA4CD" w:rsidR="00EA1F17" w:rsidRPr="00EA1F17" w:rsidRDefault="00EA1F17" w:rsidP="00852D35">
            <w:pPr>
              <w:ind w:firstLine="742"/>
              <w:contextualSpacing/>
              <w:rPr>
                <w:sz w:val="26"/>
                <w:szCs w:val="26"/>
              </w:rPr>
            </w:pPr>
            <w:proofErr w:type="spellStart"/>
            <w:r w:rsidRPr="00EA1F17">
              <w:rPr>
                <w:sz w:val="26"/>
                <w:szCs w:val="26"/>
              </w:rPr>
              <w:t>Кинетин</w:t>
            </w:r>
            <w:proofErr w:type="spellEnd"/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7FF20F5B" w14:textId="72F1A730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1</w:t>
            </w:r>
            <w:r w:rsidR="00852D35">
              <w:rPr>
                <w:sz w:val="26"/>
                <w:szCs w:val="26"/>
              </w:rPr>
              <w:t>,0</w:t>
            </w:r>
          </w:p>
        </w:tc>
      </w:tr>
      <w:tr w:rsidR="00EA1F17" w:rsidRPr="00EA1F17" w14:paraId="0061B687" w14:textId="77777777" w:rsidTr="007D3C8B">
        <w:trPr>
          <w:trHeight w:val="397"/>
        </w:trPr>
        <w:tc>
          <w:tcPr>
            <w:tcW w:w="1700" w:type="dxa"/>
            <w:vMerge/>
            <w:tcBorders>
              <w:left w:val="nil"/>
            </w:tcBorders>
            <w:vAlign w:val="center"/>
          </w:tcPr>
          <w:p w14:paraId="6445E426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267" w:type="dxa"/>
            <w:vMerge/>
            <w:vAlign w:val="center"/>
          </w:tcPr>
          <w:p w14:paraId="684E6D34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554" w:type="dxa"/>
            <w:vAlign w:val="center"/>
          </w:tcPr>
          <w:p w14:paraId="23C05735" w14:textId="2B437FD1" w:rsidR="00EA1F17" w:rsidRPr="00EA1F17" w:rsidRDefault="00EA1F17" w:rsidP="00852D35">
            <w:pPr>
              <w:ind w:firstLine="742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ИУК</w:t>
            </w:r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24DE54A3" w14:textId="0784FE01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0,5</w:t>
            </w:r>
          </w:p>
        </w:tc>
      </w:tr>
      <w:tr w:rsidR="00EA1F17" w:rsidRPr="00EA1F17" w14:paraId="1A6B06E3" w14:textId="77777777" w:rsidTr="007D3C8B">
        <w:trPr>
          <w:trHeight w:val="397"/>
        </w:trPr>
        <w:tc>
          <w:tcPr>
            <w:tcW w:w="1700" w:type="dxa"/>
            <w:vMerge/>
            <w:tcBorders>
              <w:left w:val="nil"/>
            </w:tcBorders>
            <w:vAlign w:val="center"/>
          </w:tcPr>
          <w:p w14:paraId="6F29F45A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267" w:type="dxa"/>
            <w:vMerge/>
            <w:vAlign w:val="center"/>
          </w:tcPr>
          <w:p w14:paraId="37900E04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554" w:type="dxa"/>
            <w:vAlign w:val="center"/>
          </w:tcPr>
          <w:p w14:paraId="2C7689E5" w14:textId="77777777" w:rsidR="00EA1F17" w:rsidRPr="00EA1F17" w:rsidRDefault="00EA1F17" w:rsidP="00852D35">
            <w:pPr>
              <w:ind w:firstLine="742"/>
              <w:contextualSpacing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ГК</w:t>
            </w:r>
          </w:p>
        </w:tc>
        <w:tc>
          <w:tcPr>
            <w:tcW w:w="2693" w:type="dxa"/>
            <w:tcBorders>
              <w:right w:val="nil"/>
            </w:tcBorders>
            <w:vAlign w:val="center"/>
          </w:tcPr>
          <w:p w14:paraId="5A94D2E2" w14:textId="77777777" w:rsidR="00EA1F17" w:rsidRPr="00EA1F17" w:rsidRDefault="00EA1F17" w:rsidP="00852D35">
            <w:pPr>
              <w:contextualSpacing/>
              <w:jc w:val="center"/>
              <w:rPr>
                <w:sz w:val="26"/>
                <w:szCs w:val="26"/>
              </w:rPr>
            </w:pPr>
            <w:r w:rsidRPr="00EA1F17">
              <w:rPr>
                <w:sz w:val="26"/>
                <w:szCs w:val="26"/>
              </w:rPr>
              <w:t>0,1</w:t>
            </w:r>
          </w:p>
        </w:tc>
      </w:tr>
    </w:tbl>
    <w:p w14:paraId="425434EF" w14:textId="59F014FA" w:rsidR="00852D35" w:rsidRPr="000C13FA" w:rsidRDefault="00852D35" w:rsidP="00852D35">
      <w:pPr>
        <w:spacing w:line="264" w:lineRule="auto"/>
        <w:ind w:firstLine="709"/>
        <w:jc w:val="both"/>
        <w:rPr>
          <w:rStyle w:val="21"/>
          <w:rFonts w:eastAsiaTheme="minorHAnsi"/>
          <w:color w:val="auto"/>
          <w:sz w:val="30"/>
          <w:szCs w:val="30"/>
        </w:rPr>
      </w:pPr>
      <w:r w:rsidRPr="00B42D09">
        <w:rPr>
          <w:rStyle w:val="21"/>
          <w:rFonts w:eastAsiaTheme="minorHAnsi"/>
          <w:spacing w:val="-4"/>
          <w:sz w:val="30"/>
          <w:szCs w:val="30"/>
        </w:rPr>
        <w:lastRenderedPageBreak/>
        <w:t>После достижения высоты 2-3 см растения-</w:t>
      </w:r>
      <w:proofErr w:type="spellStart"/>
      <w:r w:rsidRPr="00B42D09">
        <w:rPr>
          <w:rStyle w:val="21"/>
          <w:rFonts w:eastAsiaTheme="minorHAnsi"/>
          <w:spacing w:val="-4"/>
          <w:sz w:val="30"/>
          <w:szCs w:val="30"/>
        </w:rPr>
        <w:t>регенеранты</w:t>
      </w:r>
      <w:proofErr w:type="spellEnd"/>
      <w:r w:rsidRPr="00B42D09">
        <w:rPr>
          <w:rStyle w:val="21"/>
          <w:rFonts w:eastAsiaTheme="minorHAnsi"/>
          <w:spacing w:val="-4"/>
          <w:sz w:val="30"/>
          <w:szCs w:val="30"/>
        </w:rPr>
        <w:t xml:space="preserve"> переносят</w:t>
      </w:r>
      <w:r w:rsidRPr="000C13FA">
        <w:rPr>
          <w:rStyle w:val="21"/>
          <w:rFonts w:eastAsiaTheme="minorHAnsi"/>
          <w:sz w:val="30"/>
          <w:szCs w:val="30"/>
        </w:rPr>
        <w:t xml:space="preserve"> на среду с наполовину обедненным минеральным составом без </w:t>
      </w:r>
      <w:proofErr w:type="spellStart"/>
      <w:r w:rsidRPr="000C13FA">
        <w:rPr>
          <w:rStyle w:val="21"/>
          <w:rFonts w:eastAsiaTheme="minorHAnsi"/>
          <w:sz w:val="30"/>
          <w:szCs w:val="30"/>
        </w:rPr>
        <w:t>фиторе</w:t>
      </w:r>
      <w:r w:rsidRPr="00B42D09">
        <w:rPr>
          <w:rStyle w:val="21"/>
          <w:rFonts w:eastAsiaTheme="minorHAnsi"/>
          <w:spacing w:val="-2"/>
          <w:sz w:val="30"/>
          <w:szCs w:val="30"/>
        </w:rPr>
        <w:t>гуляторов</w:t>
      </w:r>
      <w:proofErr w:type="spellEnd"/>
      <w:r w:rsidRPr="00B42D09">
        <w:rPr>
          <w:rStyle w:val="21"/>
          <w:rFonts w:eastAsiaTheme="minorHAnsi"/>
          <w:spacing w:val="-2"/>
          <w:sz w:val="30"/>
          <w:szCs w:val="30"/>
        </w:rPr>
        <w:t xml:space="preserve"> </w:t>
      </w:r>
      <w:r w:rsidRPr="00B42D09">
        <w:rPr>
          <w:spacing w:val="-2"/>
          <w:sz w:val="30"/>
          <w:szCs w:val="30"/>
        </w:rPr>
        <w:t>с целью стимуляции корнеобразования</w:t>
      </w:r>
      <w:r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>. Содержание</w:t>
      </w:r>
      <w:r w:rsidR="00B42D09"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 xml:space="preserve"> </w:t>
      </w:r>
      <w:r w:rsidRPr="00B42D09">
        <w:rPr>
          <w:rStyle w:val="21"/>
          <w:rFonts w:eastAsiaTheme="minorHAnsi"/>
          <w:color w:val="auto"/>
          <w:spacing w:val="-2"/>
          <w:sz w:val="30"/>
          <w:szCs w:val="30"/>
        </w:rPr>
        <w:t>сахаро</w:t>
      </w:r>
      <w:r w:rsidRPr="000C13FA">
        <w:rPr>
          <w:rStyle w:val="21"/>
          <w:rFonts w:eastAsiaTheme="minorHAnsi"/>
          <w:color w:val="auto"/>
          <w:sz w:val="30"/>
          <w:szCs w:val="30"/>
        </w:rPr>
        <w:t>зы в среде снижают до 10-15 г/л.</w:t>
      </w:r>
    </w:p>
    <w:p w14:paraId="337F9E8D" w14:textId="27CAA2DE" w:rsidR="00852D35" w:rsidRPr="000C13FA" w:rsidRDefault="00852D35" w:rsidP="00852D35">
      <w:pPr>
        <w:spacing w:line="264" w:lineRule="auto"/>
        <w:ind w:firstLine="709"/>
        <w:jc w:val="both"/>
        <w:rPr>
          <w:rStyle w:val="21"/>
          <w:rFonts w:eastAsiaTheme="minorHAnsi"/>
          <w:color w:val="auto"/>
          <w:sz w:val="30"/>
          <w:szCs w:val="30"/>
        </w:rPr>
      </w:pPr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Частоту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каллусогенеза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вычисляют как процент каллусов от числа высаженных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эксплантов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. Регистрируют внешние морфологические признаки образовавшихся каллусов: цвет, консистенцию, размеры, на основании которых выделяли каллус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морфогенного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и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неморфогенного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типов. Долю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морфогенного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каллуса </w:t>
      </w:r>
      <w:proofErr w:type="gramStart"/>
      <w:r w:rsidRPr="000C13FA">
        <w:rPr>
          <w:rStyle w:val="21"/>
          <w:rFonts w:eastAsiaTheme="minorHAnsi"/>
          <w:color w:val="auto"/>
          <w:sz w:val="30"/>
          <w:szCs w:val="30"/>
        </w:rPr>
        <w:t>рас</w:t>
      </w:r>
      <w:r>
        <w:rPr>
          <w:rStyle w:val="21"/>
          <w:rFonts w:eastAsiaTheme="minorHAnsi"/>
          <w:color w:val="auto"/>
          <w:sz w:val="30"/>
          <w:szCs w:val="30"/>
        </w:rPr>
        <w:t>с</w:t>
      </w:r>
      <w:r w:rsidRPr="000C13FA">
        <w:rPr>
          <w:rStyle w:val="21"/>
          <w:rFonts w:eastAsiaTheme="minorHAnsi"/>
          <w:color w:val="auto"/>
          <w:sz w:val="30"/>
          <w:szCs w:val="30"/>
        </w:rPr>
        <w:t>читывают</w:t>
      </w:r>
      <w:proofErr w:type="gram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как процент от</w:t>
      </w:r>
      <w:r w:rsidR="00B42D09">
        <w:rPr>
          <w:rStyle w:val="21"/>
          <w:rFonts w:eastAsiaTheme="minorHAnsi"/>
          <w:color w:val="auto"/>
          <w:sz w:val="30"/>
          <w:szCs w:val="30"/>
        </w:rPr>
        <w:br/>
      </w:r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общего количества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каллусных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линий. На этапе органогенеза (через 15-20 суток после пересадки каллусов на среду М</w:t>
      </w:r>
      <w:r w:rsidRPr="000C13FA">
        <w:rPr>
          <w:rStyle w:val="21"/>
          <w:rFonts w:eastAsiaTheme="minorHAnsi"/>
          <w:color w:val="auto"/>
          <w:sz w:val="30"/>
          <w:szCs w:val="30"/>
          <w:lang w:val="en-US"/>
        </w:rPr>
        <w:t>S</w:t>
      </w:r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3) </w:t>
      </w:r>
      <w:r>
        <w:rPr>
          <w:rStyle w:val="21"/>
          <w:rFonts w:eastAsiaTheme="minorHAnsi"/>
          <w:color w:val="auto"/>
          <w:sz w:val="30"/>
          <w:szCs w:val="30"/>
        </w:rPr>
        <w:t>определяют</w:t>
      </w:r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частоту регенерации – процент каллусов, давших нормально развитые растения-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регенеранты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, от общего количества </w:t>
      </w:r>
      <w:proofErr w:type="spellStart"/>
      <w:r w:rsidRPr="000C13FA">
        <w:rPr>
          <w:rStyle w:val="21"/>
          <w:rFonts w:eastAsiaTheme="minorHAnsi"/>
          <w:color w:val="auto"/>
          <w:sz w:val="30"/>
          <w:szCs w:val="30"/>
        </w:rPr>
        <w:t>каллусных</w:t>
      </w:r>
      <w:proofErr w:type="spellEnd"/>
      <w:r w:rsidRPr="000C13FA">
        <w:rPr>
          <w:rStyle w:val="21"/>
          <w:rFonts w:eastAsiaTheme="minorHAnsi"/>
          <w:color w:val="auto"/>
          <w:sz w:val="30"/>
          <w:szCs w:val="30"/>
        </w:rPr>
        <w:t xml:space="preserve"> линий.</w:t>
      </w:r>
    </w:p>
    <w:p w14:paraId="72AA93D3" w14:textId="77777777" w:rsidR="006D2DDE" w:rsidRDefault="009C5134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6D2DDE">
        <w:rPr>
          <w:rStyle w:val="25"/>
          <w:rFonts w:eastAsiaTheme="minorHAnsi"/>
          <w:i/>
          <w:iCs/>
          <w:spacing w:val="-4"/>
          <w:sz w:val="30"/>
          <w:szCs w:val="30"/>
        </w:rPr>
        <w:t xml:space="preserve">Условия </w:t>
      </w:r>
      <w:r w:rsidRPr="006D2DDE">
        <w:rPr>
          <w:rStyle w:val="21"/>
          <w:rFonts w:eastAsiaTheme="minorHAnsi"/>
          <w:b/>
          <w:i/>
          <w:iCs/>
          <w:spacing w:val="-4"/>
          <w:sz w:val="30"/>
          <w:szCs w:val="30"/>
        </w:rPr>
        <w:t xml:space="preserve">проведения селекции </w:t>
      </w:r>
      <w:r w:rsidRPr="006D2DDE">
        <w:rPr>
          <w:rStyle w:val="25"/>
          <w:rFonts w:eastAsiaTheme="minorHAnsi"/>
          <w:i/>
          <w:iCs/>
          <w:spacing w:val="-4"/>
          <w:sz w:val="30"/>
          <w:szCs w:val="30"/>
        </w:rPr>
        <w:t>в</w:t>
      </w:r>
      <w:r w:rsidRPr="006D2DDE">
        <w:rPr>
          <w:rStyle w:val="25"/>
          <w:rFonts w:eastAsiaTheme="minorHAnsi"/>
          <w:b w:val="0"/>
          <w:i/>
          <w:iCs/>
          <w:spacing w:val="-4"/>
          <w:sz w:val="30"/>
          <w:szCs w:val="30"/>
        </w:rPr>
        <w:t xml:space="preserve"> </w:t>
      </w:r>
      <w:proofErr w:type="spellStart"/>
      <w:r w:rsidRPr="006D2DDE">
        <w:rPr>
          <w:rStyle w:val="21"/>
          <w:rFonts w:eastAsiaTheme="minorHAnsi"/>
          <w:b/>
          <w:i/>
          <w:iCs/>
          <w:spacing w:val="-4"/>
          <w:sz w:val="30"/>
          <w:szCs w:val="30"/>
        </w:rPr>
        <w:t>каллусных</w:t>
      </w:r>
      <w:proofErr w:type="spellEnd"/>
      <w:r w:rsidRPr="006D2DDE">
        <w:rPr>
          <w:rStyle w:val="21"/>
          <w:rFonts w:eastAsiaTheme="minorHAnsi"/>
          <w:b/>
          <w:i/>
          <w:iCs/>
          <w:spacing w:val="-4"/>
          <w:sz w:val="30"/>
          <w:szCs w:val="30"/>
        </w:rPr>
        <w:t xml:space="preserve"> </w:t>
      </w:r>
      <w:r w:rsidRPr="006D2DDE">
        <w:rPr>
          <w:rStyle w:val="25"/>
          <w:rFonts w:eastAsiaTheme="minorHAnsi"/>
          <w:i/>
          <w:iCs/>
          <w:spacing w:val="-4"/>
          <w:sz w:val="30"/>
          <w:szCs w:val="30"/>
        </w:rPr>
        <w:t>культурах</w:t>
      </w:r>
      <w:r w:rsidR="00DC3C69" w:rsidRPr="006D2DDE">
        <w:rPr>
          <w:rStyle w:val="25"/>
          <w:rFonts w:eastAsiaTheme="minorHAnsi"/>
          <w:i/>
          <w:iCs/>
          <w:spacing w:val="-4"/>
          <w:sz w:val="30"/>
          <w:szCs w:val="30"/>
        </w:rPr>
        <w:t xml:space="preserve">. </w:t>
      </w:r>
      <w:r w:rsidRPr="006D2DDE">
        <w:rPr>
          <w:i/>
          <w:iCs/>
          <w:spacing w:val="-4"/>
          <w:sz w:val="30"/>
          <w:szCs w:val="30"/>
        </w:rPr>
        <w:t>Моделирование ионной токсичности металлов.</w:t>
      </w:r>
      <w:r w:rsidRPr="006D2DDE">
        <w:rPr>
          <w:spacing w:val="-4"/>
          <w:sz w:val="30"/>
          <w:szCs w:val="30"/>
        </w:rPr>
        <w:t xml:space="preserve"> Для создания селективных условий металлы в питательные среды </w:t>
      </w:r>
      <w:r w:rsidR="006D2DDE" w:rsidRPr="006D2DDE">
        <w:rPr>
          <w:spacing w:val="-4"/>
          <w:sz w:val="30"/>
          <w:szCs w:val="30"/>
        </w:rPr>
        <w:t xml:space="preserve">вносят </w:t>
      </w:r>
      <w:r w:rsidRPr="006D2DDE">
        <w:rPr>
          <w:spacing w:val="-4"/>
          <w:sz w:val="30"/>
          <w:szCs w:val="30"/>
        </w:rPr>
        <w:t>в виде солей (кристаллогидратов</w:t>
      </w:r>
      <w:r w:rsidRPr="000C13FA">
        <w:rPr>
          <w:sz w:val="30"/>
          <w:szCs w:val="30"/>
        </w:rPr>
        <w:t>):</w:t>
      </w:r>
    </w:p>
    <w:p w14:paraId="20ECBA3D" w14:textId="39A81E35" w:rsidR="00DC7D05" w:rsidRPr="000C13FA" w:rsidRDefault="009C5134" w:rsidP="006D2DDE">
      <w:pPr>
        <w:spacing w:line="264" w:lineRule="auto"/>
        <w:ind w:firstLine="567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сульфатов </w:t>
      </w:r>
    </w:p>
    <w:p w14:paraId="34B179AC" w14:textId="518A768B" w:rsidR="00DC7D05" w:rsidRPr="000C13FA" w:rsidRDefault="009C5134" w:rsidP="00EA32F9">
      <w:pPr>
        <w:pStyle w:val="ab"/>
        <w:spacing w:before="0" w:after="0" w:line="252" w:lineRule="auto"/>
        <w:ind w:firstLine="1418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А1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(SO</w:t>
      </w:r>
      <w:r w:rsidRPr="000C13FA">
        <w:rPr>
          <w:sz w:val="30"/>
          <w:szCs w:val="30"/>
          <w:vertAlign w:val="subscript"/>
        </w:rPr>
        <w:t>4</w:t>
      </w:r>
      <w:r w:rsidRPr="000C13FA">
        <w:rPr>
          <w:sz w:val="30"/>
          <w:szCs w:val="30"/>
        </w:rPr>
        <w:t>)</w:t>
      </w:r>
      <w:r w:rsidRPr="000C13FA">
        <w:rPr>
          <w:sz w:val="30"/>
          <w:szCs w:val="30"/>
          <w:vertAlign w:val="subscript"/>
        </w:rPr>
        <w:t>3</w:t>
      </w:r>
      <w:r w:rsidR="00154A51">
        <w:rPr>
          <w:sz w:val="30"/>
          <w:szCs w:val="30"/>
          <w:vertAlign w:val="subscript"/>
        </w:rPr>
        <w:t xml:space="preserve"> </w:t>
      </w:r>
      <w:r w:rsidR="00DE7B6C" w:rsidRPr="00154A51">
        <w:rPr>
          <w:sz w:val="32"/>
          <w:szCs w:val="32"/>
        </w:rPr>
        <w:t>·</w:t>
      </w:r>
      <w:r w:rsidR="00FC6C8C">
        <w:rPr>
          <w:sz w:val="16"/>
          <w:szCs w:val="16"/>
        </w:rPr>
        <w:t xml:space="preserve"> </w:t>
      </w:r>
      <w:r w:rsidRPr="000C13FA">
        <w:rPr>
          <w:sz w:val="30"/>
          <w:szCs w:val="30"/>
        </w:rPr>
        <w:t>18Н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О (0-45 мг/л Al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>);</w:t>
      </w:r>
    </w:p>
    <w:p w14:paraId="17958837" w14:textId="7C5A12D4" w:rsidR="00DC7D05" w:rsidRPr="000C13FA" w:rsidRDefault="009C5134" w:rsidP="00EA32F9">
      <w:pPr>
        <w:pStyle w:val="ab"/>
        <w:spacing w:before="0" w:after="0" w:line="252" w:lineRule="auto"/>
        <w:ind w:firstLine="1418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3CdSO</w:t>
      </w:r>
      <w:r w:rsidRPr="000C13FA">
        <w:rPr>
          <w:sz w:val="30"/>
          <w:szCs w:val="30"/>
          <w:vertAlign w:val="subscript"/>
        </w:rPr>
        <w:t>4</w:t>
      </w:r>
      <w:r w:rsidR="00154A51">
        <w:rPr>
          <w:sz w:val="30"/>
          <w:szCs w:val="30"/>
          <w:vertAlign w:val="subscript"/>
        </w:rPr>
        <w:t xml:space="preserve"> </w:t>
      </w:r>
      <w:r w:rsidR="00DE7B6C" w:rsidRPr="00154A51">
        <w:rPr>
          <w:sz w:val="32"/>
          <w:szCs w:val="32"/>
        </w:rPr>
        <w:t>·</w:t>
      </w:r>
      <w:r w:rsidR="00FC6C8C">
        <w:rPr>
          <w:sz w:val="16"/>
          <w:szCs w:val="16"/>
        </w:rPr>
        <w:t xml:space="preserve"> </w:t>
      </w:r>
      <w:r w:rsidRPr="000C13FA">
        <w:rPr>
          <w:sz w:val="30"/>
          <w:szCs w:val="30"/>
        </w:rPr>
        <w:t>8Н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О (0</w:t>
      </w:r>
      <w:r w:rsidR="006D2DDE">
        <w:rPr>
          <w:sz w:val="30"/>
          <w:szCs w:val="30"/>
        </w:rPr>
        <w:t>-</w:t>
      </w:r>
      <w:r w:rsidRPr="000C13FA">
        <w:rPr>
          <w:sz w:val="30"/>
          <w:szCs w:val="30"/>
        </w:rPr>
        <w:t>35 мг/л Cd</w:t>
      </w:r>
      <w:r w:rsidRPr="000C13FA">
        <w:rPr>
          <w:sz w:val="30"/>
          <w:szCs w:val="30"/>
          <w:vertAlign w:val="superscript"/>
        </w:rPr>
        <w:t>2+</w:t>
      </w:r>
      <w:r w:rsidR="00DC7D05" w:rsidRPr="000C13FA">
        <w:rPr>
          <w:sz w:val="30"/>
          <w:szCs w:val="30"/>
        </w:rPr>
        <w:t>);</w:t>
      </w:r>
    </w:p>
    <w:p w14:paraId="5E975974" w14:textId="18879A8E" w:rsidR="009C5134" w:rsidRPr="000C13FA" w:rsidRDefault="009C5134" w:rsidP="00EA32F9">
      <w:pPr>
        <w:pStyle w:val="ab"/>
        <w:spacing w:before="0" w:after="0" w:line="252" w:lineRule="auto"/>
        <w:ind w:firstLine="1418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MnSO</w:t>
      </w:r>
      <w:r w:rsidRPr="000C13FA">
        <w:rPr>
          <w:sz w:val="30"/>
          <w:szCs w:val="30"/>
          <w:vertAlign w:val="subscript"/>
        </w:rPr>
        <w:t>4</w:t>
      </w:r>
      <w:r w:rsidR="00154A51">
        <w:rPr>
          <w:sz w:val="30"/>
          <w:szCs w:val="30"/>
          <w:vertAlign w:val="subscript"/>
        </w:rPr>
        <w:t xml:space="preserve"> </w:t>
      </w:r>
      <w:r w:rsidR="00DE7B6C" w:rsidRPr="00154A51">
        <w:rPr>
          <w:sz w:val="32"/>
          <w:szCs w:val="32"/>
        </w:rPr>
        <w:t>·</w:t>
      </w:r>
      <w:r w:rsidR="00FC6C8C">
        <w:rPr>
          <w:sz w:val="16"/>
          <w:szCs w:val="16"/>
        </w:rPr>
        <w:t xml:space="preserve"> </w:t>
      </w:r>
      <w:r w:rsidRPr="000C13FA">
        <w:rPr>
          <w:sz w:val="30"/>
          <w:szCs w:val="30"/>
        </w:rPr>
        <w:t>5Н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О (0</w:t>
      </w:r>
      <w:r w:rsidR="006D2DDE">
        <w:rPr>
          <w:sz w:val="30"/>
          <w:szCs w:val="30"/>
        </w:rPr>
        <w:t>-</w:t>
      </w:r>
      <w:r w:rsidRPr="000C13FA">
        <w:rPr>
          <w:sz w:val="30"/>
          <w:szCs w:val="30"/>
        </w:rPr>
        <w:t>400 мг/л Mn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>)</w:t>
      </w:r>
      <w:r w:rsidR="00DC7D05" w:rsidRPr="000C13FA">
        <w:rPr>
          <w:sz w:val="30"/>
          <w:szCs w:val="30"/>
        </w:rPr>
        <w:t xml:space="preserve"> и</w:t>
      </w:r>
      <w:r w:rsidRPr="000C13FA">
        <w:rPr>
          <w:sz w:val="30"/>
          <w:szCs w:val="30"/>
        </w:rPr>
        <w:t xml:space="preserve"> </w:t>
      </w:r>
    </w:p>
    <w:p w14:paraId="6F4FAF2C" w14:textId="77777777" w:rsidR="00DC7D05" w:rsidRPr="000C13FA" w:rsidRDefault="009C5134" w:rsidP="00EA32F9">
      <w:pPr>
        <w:pStyle w:val="ab"/>
        <w:spacing w:before="0" w:after="0" w:line="252" w:lineRule="auto"/>
        <w:ind w:firstLine="567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хлоридов </w:t>
      </w:r>
    </w:p>
    <w:p w14:paraId="5F002ABC" w14:textId="387D7185" w:rsidR="00DC7D05" w:rsidRPr="000C13FA" w:rsidRDefault="009C5134" w:rsidP="00EA32F9">
      <w:pPr>
        <w:pStyle w:val="ab"/>
        <w:spacing w:before="0" w:after="0" w:line="252" w:lineRule="auto"/>
        <w:ind w:firstLine="1418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2CdС</w:t>
      </w:r>
      <w:r w:rsidRPr="000C13FA">
        <w:rPr>
          <w:sz w:val="30"/>
          <w:szCs w:val="30"/>
          <w:lang w:val="en-US"/>
        </w:rPr>
        <w:t>l</w:t>
      </w:r>
      <w:r w:rsidRPr="000C13FA">
        <w:rPr>
          <w:sz w:val="30"/>
          <w:szCs w:val="30"/>
          <w:vertAlign w:val="subscript"/>
        </w:rPr>
        <w:t>2</w:t>
      </w:r>
      <w:r w:rsidR="00154A51">
        <w:rPr>
          <w:sz w:val="30"/>
          <w:szCs w:val="30"/>
          <w:vertAlign w:val="subscript"/>
        </w:rPr>
        <w:t xml:space="preserve"> </w:t>
      </w:r>
      <w:r w:rsidR="00DE7B6C" w:rsidRPr="00154A51">
        <w:rPr>
          <w:sz w:val="32"/>
          <w:szCs w:val="32"/>
        </w:rPr>
        <w:t>·</w:t>
      </w:r>
      <w:r w:rsidR="00FC6C8C">
        <w:rPr>
          <w:sz w:val="16"/>
          <w:szCs w:val="16"/>
        </w:rPr>
        <w:t xml:space="preserve"> </w:t>
      </w:r>
      <w:r w:rsidRPr="000C13FA">
        <w:rPr>
          <w:sz w:val="30"/>
          <w:szCs w:val="30"/>
        </w:rPr>
        <w:t>5Н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О (10</w:t>
      </w:r>
      <w:r w:rsidR="006D2DDE">
        <w:rPr>
          <w:sz w:val="30"/>
          <w:szCs w:val="30"/>
        </w:rPr>
        <w:t>-</w:t>
      </w:r>
      <w:r w:rsidRPr="000C13FA">
        <w:rPr>
          <w:sz w:val="30"/>
          <w:szCs w:val="30"/>
        </w:rPr>
        <w:t>30 мг/л Cd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 xml:space="preserve">); </w:t>
      </w:r>
    </w:p>
    <w:p w14:paraId="247462F6" w14:textId="59FE089C" w:rsidR="009C5134" w:rsidRPr="000C13FA" w:rsidRDefault="009C5134" w:rsidP="00EA32F9">
      <w:pPr>
        <w:pStyle w:val="ab"/>
        <w:spacing w:before="0" w:after="0" w:line="252" w:lineRule="auto"/>
        <w:ind w:firstLine="1418"/>
        <w:jc w:val="both"/>
        <w:rPr>
          <w:sz w:val="30"/>
          <w:szCs w:val="30"/>
        </w:rPr>
      </w:pPr>
      <w:proofErr w:type="spellStart"/>
      <w:r w:rsidRPr="000C13FA">
        <w:rPr>
          <w:sz w:val="30"/>
          <w:szCs w:val="30"/>
        </w:rPr>
        <w:t>MnС</w:t>
      </w:r>
      <w:proofErr w:type="spellEnd"/>
      <w:r w:rsidRPr="000C13FA">
        <w:rPr>
          <w:sz w:val="30"/>
          <w:szCs w:val="30"/>
          <w:lang w:val="en-US"/>
        </w:rPr>
        <w:t>l</w:t>
      </w:r>
      <w:r w:rsidRPr="000C13FA">
        <w:rPr>
          <w:sz w:val="30"/>
          <w:szCs w:val="30"/>
          <w:vertAlign w:val="subscript"/>
        </w:rPr>
        <w:t>2</w:t>
      </w:r>
      <w:r w:rsidR="00154A51">
        <w:rPr>
          <w:sz w:val="30"/>
          <w:szCs w:val="30"/>
          <w:vertAlign w:val="subscript"/>
        </w:rPr>
        <w:t xml:space="preserve"> </w:t>
      </w:r>
      <w:r w:rsidR="00DE7B6C" w:rsidRPr="00154A51">
        <w:rPr>
          <w:sz w:val="32"/>
          <w:szCs w:val="32"/>
        </w:rPr>
        <w:t>·</w:t>
      </w:r>
      <w:r w:rsidR="00FC6C8C">
        <w:rPr>
          <w:sz w:val="16"/>
          <w:szCs w:val="16"/>
        </w:rPr>
        <w:t xml:space="preserve"> </w:t>
      </w:r>
      <w:r w:rsidRPr="000C13FA">
        <w:rPr>
          <w:sz w:val="30"/>
          <w:szCs w:val="30"/>
        </w:rPr>
        <w:t>4Н</w:t>
      </w:r>
      <w:r w:rsidRPr="000C13FA">
        <w:rPr>
          <w:sz w:val="30"/>
          <w:szCs w:val="30"/>
          <w:vertAlign w:val="subscript"/>
        </w:rPr>
        <w:t>2</w:t>
      </w:r>
      <w:r w:rsidRPr="000C13FA">
        <w:rPr>
          <w:sz w:val="30"/>
          <w:szCs w:val="30"/>
        </w:rPr>
        <w:t>О (100</w:t>
      </w:r>
      <w:r w:rsidR="006D2DDE">
        <w:rPr>
          <w:sz w:val="30"/>
          <w:szCs w:val="30"/>
        </w:rPr>
        <w:t>-</w:t>
      </w:r>
      <w:r w:rsidRPr="000C13FA">
        <w:rPr>
          <w:sz w:val="30"/>
          <w:szCs w:val="30"/>
        </w:rPr>
        <w:t>300 мг/л Mn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>).</w:t>
      </w:r>
    </w:p>
    <w:p w14:paraId="20054A17" w14:textId="2365FE9D" w:rsidR="009C5134" w:rsidRPr="000C13FA" w:rsidRDefault="009C5134" w:rsidP="003C3BDC">
      <w:pPr>
        <w:tabs>
          <w:tab w:val="left" w:pos="851"/>
        </w:tabs>
        <w:spacing w:line="264" w:lineRule="auto"/>
        <w:ind w:firstLine="709"/>
        <w:contextualSpacing/>
        <w:jc w:val="both"/>
        <w:rPr>
          <w:rStyle w:val="21"/>
          <w:rFonts w:eastAsiaTheme="minorHAnsi"/>
          <w:sz w:val="30"/>
          <w:szCs w:val="30"/>
        </w:rPr>
      </w:pPr>
      <w:r w:rsidRPr="000C13FA">
        <w:rPr>
          <w:sz w:val="30"/>
          <w:szCs w:val="30"/>
        </w:rPr>
        <w:t>Кислотность среды в зависимости от условий эксперимента</w:t>
      </w:r>
      <w:r w:rsidR="00B42D09">
        <w:rPr>
          <w:sz w:val="30"/>
          <w:szCs w:val="30"/>
        </w:rPr>
        <w:br/>
      </w:r>
      <w:r w:rsidRPr="000C13FA">
        <w:rPr>
          <w:sz w:val="30"/>
          <w:szCs w:val="30"/>
        </w:rPr>
        <w:t>изменя</w:t>
      </w:r>
      <w:r w:rsidR="00823AA3" w:rsidRPr="000C13FA">
        <w:rPr>
          <w:sz w:val="30"/>
          <w:szCs w:val="30"/>
        </w:rPr>
        <w:t>ют</w:t>
      </w:r>
      <w:r w:rsidRPr="000C13FA">
        <w:rPr>
          <w:sz w:val="30"/>
          <w:szCs w:val="30"/>
        </w:rPr>
        <w:t xml:space="preserve"> в диапазоне</w:t>
      </w:r>
      <w:r w:rsidR="006D2DDE">
        <w:rPr>
          <w:sz w:val="30"/>
          <w:szCs w:val="30"/>
        </w:rPr>
        <w:t xml:space="preserve"> от</w:t>
      </w:r>
      <w:r w:rsidRPr="000C13FA">
        <w:rPr>
          <w:sz w:val="30"/>
          <w:szCs w:val="30"/>
        </w:rPr>
        <w:t xml:space="preserve"> </w:t>
      </w:r>
      <w:r w:rsidRPr="000C13FA">
        <w:rPr>
          <w:rStyle w:val="21"/>
          <w:rFonts w:eastAsiaTheme="minorHAnsi"/>
          <w:sz w:val="30"/>
          <w:szCs w:val="30"/>
        </w:rPr>
        <w:t>3,3 до 6,0 ед. рН. Для получения кислых питательных сред плотной консистенции использ</w:t>
      </w:r>
      <w:r w:rsidR="00823AA3" w:rsidRPr="000C13FA">
        <w:rPr>
          <w:rStyle w:val="21"/>
          <w:rFonts w:eastAsiaTheme="minorHAnsi"/>
          <w:sz w:val="30"/>
          <w:szCs w:val="30"/>
        </w:rPr>
        <w:t>уют</w:t>
      </w:r>
      <w:r w:rsidRPr="000C13FA">
        <w:rPr>
          <w:rStyle w:val="21"/>
          <w:rFonts w:eastAsiaTheme="minorHAnsi"/>
          <w:sz w:val="30"/>
          <w:szCs w:val="30"/>
        </w:rPr>
        <w:t xml:space="preserve"> смесь агара (6 г/л) и желатина (12 г/л).</w:t>
      </w:r>
    </w:p>
    <w:p w14:paraId="05F81C37" w14:textId="33C4E845" w:rsidR="009C5134" w:rsidRPr="009B4B8E" w:rsidRDefault="009C5134" w:rsidP="003C3BDC">
      <w:pPr>
        <w:pStyle w:val="a5"/>
        <w:spacing w:after="0" w:line="264" w:lineRule="auto"/>
        <w:ind w:left="0" w:firstLine="709"/>
        <w:jc w:val="both"/>
        <w:rPr>
          <w:spacing w:val="-4"/>
          <w:sz w:val="30"/>
          <w:szCs w:val="30"/>
        </w:rPr>
      </w:pPr>
      <w:r w:rsidRPr="000C13FA">
        <w:rPr>
          <w:i/>
          <w:iCs/>
          <w:sz w:val="30"/>
          <w:szCs w:val="30"/>
        </w:rPr>
        <w:t>Моделирование водного дефицита.</w:t>
      </w:r>
      <w:r w:rsidRPr="000C13FA">
        <w:rPr>
          <w:sz w:val="30"/>
          <w:szCs w:val="30"/>
        </w:rPr>
        <w:t xml:space="preserve"> В жидкую питательную среду в качестве </w:t>
      </w:r>
      <w:proofErr w:type="spellStart"/>
      <w:r w:rsidRPr="000C13FA">
        <w:rPr>
          <w:sz w:val="30"/>
          <w:szCs w:val="30"/>
        </w:rPr>
        <w:t>осмотика</w:t>
      </w:r>
      <w:proofErr w:type="spellEnd"/>
      <w:r w:rsidRPr="000C13FA">
        <w:rPr>
          <w:sz w:val="30"/>
          <w:szCs w:val="30"/>
        </w:rPr>
        <w:t xml:space="preserve"> внос</w:t>
      </w:r>
      <w:r w:rsidR="00823AA3" w:rsidRPr="000C13FA">
        <w:rPr>
          <w:sz w:val="30"/>
          <w:szCs w:val="30"/>
        </w:rPr>
        <w:t>ят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полиэтиленгликоль</w:t>
      </w:r>
      <w:proofErr w:type="spellEnd"/>
      <w:r w:rsidRPr="000C13FA">
        <w:rPr>
          <w:sz w:val="30"/>
          <w:szCs w:val="30"/>
        </w:rPr>
        <w:t xml:space="preserve"> (ПЭГ</w:t>
      </w:r>
      <w:r w:rsidR="00107EF2" w:rsidRPr="000C13FA">
        <w:rPr>
          <w:sz w:val="30"/>
          <w:szCs w:val="30"/>
        </w:rPr>
        <w:t xml:space="preserve"> 6000</w:t>
      </w:r>
      <w:r w:rsidRPr="000C13FA">
        <w:rPr>
          <w:sz w:val="30"/>
          <w:szCs w:val="30"/>
        </w:rPr>
        <w:t xml:space="preserve">). </w:t>
      </w:r>
      <w:proofErr w:type="spellStart"/>
      <w:r w:rsidRPr="000C13FA">
        <w:rPr>
          <w:sz w:val="30"/>
          <w:szCs w:val="30"/>
        </w:rPr>
        <w:t>И</w:t>
      </w:r>
      <w:r w:rsidRPr="000C13FA">
        <w:rPr>
          <w:color w:val="000000"/>
          <w:sz w:val="30"/>
          <w:szCs w:val="30"/>
        </w:rPr>
        <w:t>споль</w:t>
      </w:r>
      <w:r w:rsidR="00B42D09">
        <w:rPr>
          <w:color w:val="000000"/>
          <w:sz w:val="30"/>
          <w:szCs w:val="30"/>
        </w:rPr>
        <w:t>-</w:t>
      </w:r>
      <w:r w:rsidRPr="000C13FA">
        <w:rPr>
          <w:color w:val="000000"/>
          <w:sz w:val="30"/>
          <w:szCs w:val="30"/>
        </w:rPr>
        <w:t>зование</w:t>
      </w:r>
      <w:proofErr w:type="spellEnd"/>
      <w:r w:rsidRPr="000C13FA">
        <w:rPr>
          <w:color w:val="000000"/>
          <w:sz w:val="30"/>
          <w:szCs w:val="30"/>
        </w:rPr>
        <w:t xml:space="preserve"> ПЭГ для моделирования водного дефицита </w:t>
      </w:r>
      <w:r w:rsidRPr="000C13FA">
        <w:rPr>
          <w:i/>
          <w:color w:val="000000"/>
          <w:sz w:val="30"/>
          <w:szCs w:val="30"/>
          <w:lang w:val="en-US"/>
        </w:rPr>
        <w:t>in</w:t>
      </w:r>
      <w:r w:rsidRPr="000C13FA">
        <w:rPr>
          <w:i/>
          <w:color w:val="000000"/>
          <w:sz w:val="30"/>
          <w:szCs w:val="30"/>
        </w:rPr>
        <w:t xml:space="preserve"> </w:t>
      </w:r>
      <w:r w:rsidRPr="000C13FA">
        <w:rPr>
          <w:i/>
          <w:color w:val="000000"/>
          <w:sz w:val="30"/>
          <w:szCs w:val="30"/>
          <w:lang w:val="en-US"/>
        </w:rPr>
        <w:t>vitro</w:t>
      </w:r>
      <w:r w:rsidRPr="000C13FA">
        <w:rPr>
          <w:color w:val="000000"/>
          <w:sz w:val="30"/>
          <w:szCs w:val="30"/>
        </w:rPr>
        <w:t xml:space="preserve"> наиболее </w:t>
      </w:r>
      <w:r w:rsidRPr="00B42D09">
        <w:rPr>
          <w:color w:val="000000"/>
          <w:spacing w:val="-4"/>
          <w:sz w:val="30"/>
          <w:szCs w:val="30"/>
        </w:rPr>
        <w:t>перспективно, т.</w:t>
      </w:r>
      <w:r w:rsidR="006D2DDE" w:rsidRPr="00B42D09">
        <w:rPr>
          <w:color w:val="000000"/>
          <w:spacing w:val="-4"/>
          <w:sz w:val="30"/>
          <w:szCs w:val="30"/>
        </w:rPr>
        <w:t xml:space="preserve"> </w:t>
      </w:r>
      <w:r w:rsidRPr="00B42D09">
        <w:rPr>
          <w:color w:val="000000"/>
          <w:spacing w:val="-4"/>
          <w:sz w:val="30"/>
          <w:szCs w:val="30"/>
        </w:rPr>
        <w:t>к. позволяет нормировать величину водного потенциала с достаточной точностью, а биологическое действие его минималь</w:t>
      </w:r>
      <w:r w:rsidRPr="000C13FA">
        <w:rPr>
          <w:color w:val="000000"/>
          <w:sz w:val="30"/>
          <w:szCs w:val="30"/>
        </w:rPr>
        <w:t>но. Введение в питательную среду 10</w:t>
      </w:r>
      <w:r w:rsidR="008D22FB">
        <w:rPr>
          <w:color w:val="000000"/>
          <w:sz w:val="30"/>
          <w:szCs w:val="30"/>
        </w:rPr>
        <w:t> %</w:t>
      </w:r>
      <w:r w:rsidRPr="000C13FA">
        <w:rPr>
          <w:color w:val="000000"/>
          <w:sz w:val="30"/>
          <w:szCs w:val="30"/>
        </w:rPr>
        <w:t xml:space="preserve"> ПЭГ соответствовало </w:t>
      </w:r>
      <w:proofErr w:type="spellStart"/>
      <w:r w:rsidRPr="000C13FA">
        <w:rPr>
          <w:color w:val="000000"/>
          <w:sz w:val="30"/>
          <w:szCs w:val="30"/>
        </w:rPr>
        <w:t>осмоти</w:t>
      </w:r>
      <w:r w:rsidR="00B42D09">
        <w:rPr>
          <w:color w:val="000000"/>
          <w:sz w:val="30"/>
          <w:szCs w:val="30"/>
        </w:rPr>
        <w:t>-</w:t>
      </w:r>
      <w:r w:rsidRPr="000C13FA">
        <w:rPr>
          <w:color w:val="000000"/>
          <w:sz w:val="30"/>
          <w:szCs w:val="30"/>
        </w:rPr>
        <w:t>ческому</w:t>
      </w:r>
      <w:proofErr w:type="spellEnd"/>
      <w:r w:rsidRPr="000C13FA">
        <w:rPr>
          <w:color w:val="000000"/>
          <w:sz w:val="30"/>
          <w:szCs w:val="30"/>
        </w:rPr>
        <w:t xml:space="preserve"> потенциалу 0,7</w:t>
      </w:r>
      <w:r w:rsidR="006D2DDE">
        <w:rPr>
          <w:color w:val="000000"/>
          <w:sz w:val="30"/>
          <w:szCs w:val="30"/>
        </w:rPr>
        <w:t>0</w:t>
      </w:r>
      <w:r w:rsidRPr="000C13FA">
        <w:rPr>
          <w:color w:val="000000"/>
          <w:sz w:val="30"/>
          <w:szCs w:val="30"/>
        </w:rPr>
        <w:t>-0,75 МПа, 15</w:t>
      </w:r>
      <w:r w:rsidR="008D22FB">
        <w:rPr>
          <w:color w:val="000000"/>
          <w:sz w:val="30"/>
          <w:szCs w:val="30"/>
        </w:rPr>
        <w:t xml:space="preserve"> %</w:t>
      </w:r>
      <w:r w:rsidRPr="000C13FA">
        <w:rPr>
          <w:color w:val="000000"/>
          <w:sz w:val="30"/>
          <w:szCs w:val="30"/>
        </w:rPr>
        <w:t xml:space="preserve"> </w:t>
      </w:r>
      <w:r w:rsidR="00DC3C69" w:rsidRPr="000C13FA">
        <w:rPr>
          <w:color w:val="000000"/>
          <w:sz w:val="30"/>
          <w:szCs w:val="30"/>
        </w:rPr>
        <w:t>‒</w:t>
      </w:r>
      <w:r w:rsidRPr="000C13FA">
        <w:rPr>
          <w:color w:val="000000"/>
          <w:sz w:val="30"/>
          <w:szCs w:val="30"/>
        </w:rPr>
        <w:t xml:space="preserve"> 1,05-1,</w:t>
      </w:r>
      <w:r w:rsidRPr="000C13FA">
        <w:rPr>
          <w:sz w:val="30"/>
          <w:szCs w:val="30"/>
        </w:rPr>
        <w:t xml:space="preserve">10 МПа. </w:t>
      </w:r>
      <w:proofErr w:type="spellStart"/>
      <w:r w:rsidRPr="000C13FA">
        <w:rPr>
          <w:sz w:val="30"/>
          <w:szCs w:val="30"/>
        </w:rPr>
        <w:t>К</w:t>
      </w:r>
      <w:r w:rsidR="006D2DDE">
        <w:rPr>
          <w:sz w:val="30"/>
          <w:szCs w:val="30"/>
        </w:rPr>
        <w:t>а</w:t>
      </w:r>
      <w:r w:rsidRPr="000C13FA">
        <w:rPr>
          <w:sz w:val="30"/>
          <w:szCs w:val="30"/>
        </w:rPr>
        <w:t>ллусные</w:t>
      </w:r>
      <w:proofErr w:type="spellEnd"/>
      <w:r w:rsidRPr="000C13FA">
        <w:rPr>
          <w:sz w:val="30"/>
          <w:szCs w:val="30"/>
        </w:rPr>
        <w:t xml:space="preserve"> </w:t>
      </w:r>
      <w:r w:rsidRPr="009B4B8E">
        <w:rPr>
          <w:spacing w:val="-4"/>
          <w:sz w:val="30"/>
          <w:szCs w:val="30"/>
        </w:rPr>
        <w:t>культуры помеща</w:t>
      </w:r>
      <w:r w:rsidR="009A3595" w:rsidRPr="009B4B8E">
        <w:rPr>
          <w:spacing w:val="-4"/>
          <w:sz w:val="30"/>
          <w:szCs w:val="30"/>
        </w:rPr>
        <w:t>ют</w:t>
      </w:r>
      <w:r w:rsidRPr="009B4B8E">
        <w:rPr>
          <w:spacing w:val="-4"/>
          <w:sz w:val="30"/>
          <w:szCs w:val="30"/>
        </w:rPr>
        <w:t xml:space="preserve"> на химически нейтральные целлюлозные подложки.</w:t>
      </w:r>
    </w:p>
    <w:p w14:paraId="1A5F24E0" w14:textId="36C62F7D" w:rsidR="009C5134" w:rsidRPr="000C13FA" w:rsidRDefault="009C5134" w:rsidP="003C3BDC">
      <w:pPr>
        <w:pStyle w:val="ab"/>
        <w:spacing w:before="0" w:after="0" w:line="264" w:lineRule="auto"/>
        <w:ind w:firstLine="709"/>
        <w:jc w:val="both"/>
        <w:rPr>
          <w:sz w:val="30"/>
          <w:szCs w:val="30"/>
        </w:rPr>
      </w:pPr>
      <w:r w:rsidRPr="00B42D09">
        <w:rPr>
          <w:rStyle w:val="21"/>
          <w:rFonts w:eastAsiaTheme="minorHAnsi"/>
          <w:i/>
          <w:iCs/>
          <w:spacing w:val="-4"/>
          <w:sz w:val="30"/>
          <w:szCs w:val="30"/>
        </w:rPr>
        <w:t xml:space="preserve">Отбор устойчивых </w:t>
      </w:r>
      <w:proofErr w:type="spellStart"/>
      <w:r w:rsidRPr="00B42D09">
        <w:rPr>
          <w:rStyle w:val="21"/>
          <w:rFonts w:eastAsiaTheme="minorHAnsi"/>
          <w:i/>
          <w:iCs/>
          <w:spacing w:val="-4"/>
          <w:sz w:val="30"/>
          <w:szCs w:val="30"/>
        </w:rPr>
        <w:t>каллусных</w:t>
      </w:r>
      <w:proofErr w:type="spellEnd"/>
      <w:r w:rsidRPr="00B42D09">
        <w:rPr>
          <w:rStyle w:val="21"/>
          <w:rFonts w:eastAsiaTheme="minorHAnsi"/>
          <w:i/>
          <w:iCs/>
          <w:spacing w:val="-4"/>
          <w:sz w:val="30"/>
          <w:szCs w:val="30"/>
        </w:rPr>
        <w:t xml:space="preserve"> линий.</w:t>
      </w:r>
      <w:r w:rsidRPr="00B42D09">
        <w:rPr>
          <w:rStyle w:val="21"/>
          <w:rFonts w:eastAsiaTheme="minorHAnsi"/>
          <w:spacing w:val="-4"/>
          <w:sz w:val="30"/>
          <w:szCs w:val="30"/>
        </w:rPr>
        <w:t xml:space="preserve"> Применя</w:t>
      </w:r>
      <w:r w:rsidR="00823AA3" w:rsidRPr="00B42D09">
        <w:rPr>
          <w:rStyle w:val="21"/>
          <w:rFonts w:eastAsiaTheme="minorHAnsi"/>
          <w:spacing w:val="-4"/>
          <w:sz w:val="30"/>
          <w:szCs w:val="30"/>
        </w:rPr>
        <w:t>ют</w:t>
      </w:r>
      <w:r w:rsidRPr="00B42D09">
        <w:rPr>
          <w:rStyle w:val="21"/>
          <w:rFonts w:eastAsiaTheme="minorHAnsi"/>
          <w:spacing w:val="-4"/>
          <w:sz w:val="30"/>
          <w:szCs w:val="30"/>
        </w:rPr>
        <w:t xml:space="preserve"> схемы клеточной</w:t>
      </w:r>
      <w:r w:rsidRPr="000C13FA">
        <w:rPr>
          <w:rStyle w:val="21"/>
          <w:rFonts w:eastAsiaTheme="minorHAnsi"/>
          <w:sz w:val="30"/>
          <w:szCs w:val="30"/>
        </w:rPr>
        <w:t xml:space="preserve"> селекции, включающие одно или два последовательных воздействия селективным агентом в различной концентрации на этапах индукции/</w:t>
      </w:r>
      <w:r w:rsidR="00B42D09">
        <w:rPr>
          <w:rStyle w:val="21"/>
          <w:rFonts w:eastAsiaTheme="minorHAnsi"/>
          <w:sz w:val="30"/>
          <w:szCs w:val="30"/>
        </w:rPr>
        <w:t xml:space="preserve"> </w:t>
      </w:r>
      <w:r w:rsidRPr="000C13FA">
        <w:rPr>
          <w:rStyle w:val="21"/>
          <w:rFonts w:eastAsiaTheme="minorHAnsi"/>
          <w:sz w:val="30"/>
          <w:szCs w:val="30"/>
        </w:rPr>
        <w:lastRenderedPageBreak/>
        <w:t xml:space="preserve">пролиферации или пролиферации/морфогенеза </w:t>
      </w:r>
      <w:proofErr w:type="spellStart"/>
      <w:r w:rsidRPr="000C13FA">
        <w:rPr>
          <w:rStyle w:val="21"/>
          <w:rFonts w:eastAsiaTheme="minorHAnsi"/>
          <w:sz w:val="30"/>
          <w:szCs w:val="30"/>
        </w:rPr>
        <w:t>каллусных</w:t>
      </w:r>
      <w:proofErr w:type="spellEnd"/>
      <w:r w:rsidRPr="000C13FA">
        <w:rPr>
          <w:rStyle w:val="21"/>
          <w:rFonts w:eastAsiaTheme="minorHAnsi"/>
          <w:sz w:val="30"/>
          <w:szCs w:val="30"/>
        </w:rPr>
        <w:t xml:space="preserve"> культур. </w:t>
      </w:r>
      <w:r w:rsidRPr="000C13FA">
        <w:rPr>
          <w:sz w:val="30"/>
          <w:szCs w:val="30"/>
        </w:rPr>
        <w:t>Контролем служ</w:t>
      </w:r>
      <w:r w:rsidR="00823AA3" w:rsidRPr="000C13FA">
        <w:rPr>
          <w:sz w:val="30"/>
          <w:szCs w:val="30"/>
        </w:rPr>
        <w:t>ат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каллусные</w:t>
      </w:r>
      <w:proofErr w:type="spellEnd"/>
      <w:r w:rsidRPr="000C13FA">
        <w:rPr>
          <w:sz w:val="30"/>
          <w:szCs w:val="30"/>
        </w:rPr>
        <w:t xml:space="preserve"> линии, культивируемые на средах с</w:t>
      </w:r>
      <w:r w:rsidR="00B211E5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реакцией, близкой к нейтральной (рН 6,0), без добавления селективных агентов. </w:t>
      </w:r>
      <w:r w:rsidRPr="000C13FA">
        <w:rPr>
          <w:rStyle w:val="21"/>
          <w:rFonts w:eastAsiaTheme="minorHAnsi"/>
          <w:sz w:val="30"/>
          <w:szCs w:val="30"/>
        </w:rPr>
        <w:t>Время экспозиции на селективной среде составля</w:t>
      </w:r>
      <w:r w:rsidR="00823AA3" w:rsidRPr="000C13FA">
        <w:rPr>
          <w:rStyle w:val="21"/>
          <w:rFonts w:eastAsiaTheme="minorHAnsi"/>
          <w:sz w:val="30"/>
          <w:szCs w:val="30"/>
        </w:rPr>
        <w:t>ет</w:t>
      </w:r>
      <w:r w:rsidRPr="000C13FA">
        <w:rPr>
          <w:rStyle w:val="21"/>
          <w:rFonts w:eastAsiaTheme="minorHAnsi"/>
          <w:sz w:val="30"/>
          <w:szCs w:val="30"/>
        </w:rPr>
        <w:t xml:space="preserve"> в каждом случае не менее 20 </w:t>
      </w:r>
      <w:proofErr w:type="spellStart"/>
      <w:r w:rsidRPr="000C13FA">
        <w:rPr>
          <w:rStyle w:val="21"/>
          <w:rFonts w:eastAsiaTheme="minorHAnsi"/>
          <w:sz w:val="30"/>
          <w:szCs w:val="30"/>
        </w:rPr>
        <w:t>сут</w:t>
      </w:r>
      <w:proofErr w:type="spellEnd"/>
      <w:r w:rsidRPr="000C13FA">
        <w:rPr>
          <w:rStyle w:val="21"/>
          <w:rFonts w:eastAsiaTheme="minorHAnsi"/>
          <w:sz w:val="30"/>
          <w:szCs w:val="30"/>
        </w:rPr>
        <w:t xml:space="preserve">. </w:t>
      </w:r>
      <w:r w:rsidRPr="000C13FA">
        <w:rPr>
          <w:sz w:val="30"/>
          <w:szCs w:val="30"/>
        </w:rPr>
        <w:t xml:space="preserve">О приемлемости для клеточной селекции той </w:t>
      </w:r>
      <w:r w:rsidRPr="00B211E5">
        <w:rPr>
          <w:spacing w:val="-4"/>
          <w:sz w:val="30"/>
          <w:szCs w:val="30"/>
        </w:rPr>
        <w:t>или иной селективной схемы суд</w:t>
      </w:r>
      <w:r w:rsidR="00823AA3" w:rsidRPr="00B211E5">
        <w:rPr>
          <w:spacing w:val="-4"/>
          <w:sz w:val="30"/>
          <w:szCs w:val="30"/>
        </w:rPr>
        <w:t>ят</w:t>
      </w:r>
      <w:r w:rsidRPr="00B211E5">
        <w:rPr>
          <w:spacing w:val="-4"/>
          <w:sz w:val="30"/>
          <w:szCs w:val="30"/>
        </w:rPr>
        <w:t xml:space="preserve"> по средним значениям выживаемо</w:t>
      </w:r>
      <w:r w:rsidRPr="000C13FA">
        <w:rPr>
          <w:sz w:val="30"/>
          <w:szCs w:val="30"/>
        </w:rPr>
        <w:t xml:space="preserve">сти </w:t>
      </w:r>
      <w:proofErr w:type="spellStart"/>
      <w:r w:rsidRPr="000C13FA">
        <w:rPr>
          <w:sz w:val="30"/>
          <w:szCs w:val="30"/>
        </w:rPr>
        <w:t>каллус</w:t>
      </w:r>
      <w:r w:rsidR="00194676" w:rsidRPr="000C13FA">
        <w:rPr>
          <w:sz w:val="30"/>
          <w:szCs w:val="30"/>
        </w:rPr>
        <w:t>ной</w:t>
      </w:r>
      <w:proofErr w:type="spellEnd"/>
      <w:r w:rsidR="00194676" w:rsidRPr="000C13FA">
        <w:rPr>
          <w:sz w:val="30"/>
          <w:szCs w:val="30"/>
        </w:rPr>
        <w:t xml:space="preserve"> ткани</w:t>
      </w:r>
      <w:r w:rsidRPr="000C13FA">
        <w:rPr>
          <w:sz w:val="30"/>
          <w:szCs w:val="30"/>
        </w:rPr>
        <w:t xml:space="preserve"> и частоте регенерации растений.</w:t>
      </w:r>
    </w:p>
    <w:p w14:paraId="4F16765F" w14:textId="7FA7C708" w:rsidR="001E0ACD" w:rsidRPr="000C13FA" w:rsidRDefault="001E0ACD" w:rsidP="003C3BDC">
      <w:pPr>
        <w:spacing w:line="264" w:lineRule="auto"/>
        <w:ind w:firstLine="709"/>
        <w:jc w:val="both"/>
        <w:rPr>
          <w:i/>
          <w:sz w:val="30"/>
          <w:szCs w:val="30"/>
        </w:rPr>
      </w:pPr>
      <w:r w:rsidRPr="009B4B8E">
        <w:rPr>
          <w:b/>
          <w:i/>
          <w:iCs/>
          <w:spacing w:val="-2"/>
          <w:sz w:val="30"/>
          <w:szCs w:val="30"/>
        </w:rPr>
        <w:t xml:space="preserve">Подбор исходных генотипов для введения в </w:t>
      </w:r>
      <w:proofErr w:type="spellStart"/>
      <w:r w:rsidRPr="009B4B8E">
        <w:rPr>
          <w:b/>
          <w:i/>
          <w:iCs/>
          <w:spacing w:val="-2"/>
          <w:sz w:val="30"/>
          <w:szCs w:val="30"/>
        </w:rPr>
        <w:t>каллусную</w:t>
      </w:r>
      <w:proofErr w:type="spellEnd"/>
      <w:r w:rsidRPr="009B4B8E">
        <w:rPr>
          <w:b/>
          <w:i/>
          <w:iCs/>
          <w:spacing w:val="-2"/>
          <w:sz w:val="30"/>
          <w:szCs w:val="30"/>
        </w:rPr>
        <w:t xml:space="preserve"> культуру</w:t>
      </w:r>
      <w:r w:rsidR="00911D8A" w:rsidRPr="009B4B8E">
        <w:rPr>
          <w:b/>
          <w:i/>
          <w:iCs/>
          <w:spacing w:val="-2"/>
          <w:sz w:val="30"/>
          <w:szCs w:val="30"/>
        </w:rPr>
        <w:t>.</w:t>
      </w:r>
      <w:r w:rsidR="00911D8A" w:rsidRPr="000C13FA">
        <w:rPr>
          <w:b/>
          <w:i/>
          <w:iCs/>
          <w:sz w:val="30"/>
          <w:szCs w:val="30"/>
        </w:rPr>
        <w:t xml:space="preserve"> </w:t>
      </w:r>
      <w:r w:rsidRPr="000C13FA">
        <w:rPr>
          <w:bCs/>
          <w:color w:val="000000"/>
          <w:sz w:val="30"/>
          <w:szCs w:val="30"/>
        </w:rPr>
        <w:t>Как в любом селекционном процессе</w:t>
      </w:r>
      <w:r w:rsidR="008D22FB">
        <w:rPr>
          <w:bCs/>
          <w:color w:val="000000"/>
          <w:sz w:val="30"/>
          <w:szCs w:val="30"/>
        </w:rPr>
        <w:t>,</w:t>
      </w:r>
      <w:r w:rsidRPr="000C13FA">
        <w:rPr>
          <w:bCs/>
          <w:color w:val="000000"/>
          <w:sz w:val="30"/>
          <w:szCs w:val="30"/>
        </w:rPr>
        <w:t xml:space="preserve"> начальным этапом клеточной </w:t>
      </w:r>
      <w:r w:rsidR="005E701A">
        <w:rPr>
          <w:bCs/>
          <w:color w:val="000000"/>
          <w:sz w:val="30"/>
          <w:szCs w:val="30"/>
        </w:rPr>
        <w:br/>
      </w:r>
      <w:r w:rsidRPr="000C13FA">
        <w:rPr>
          <w:bCs/>
          <w:color w:val="000000"/>
          <w:sz w:val="30"/>
          <w:szCs w:val="30"/>
        </w:rPr>
        <w:t>селекции является подбор исходного материала, являющ</w:t>
      </w:r>
      <w:r w:rsidR="008D22FB">
        <w:rPr>
          <w:bCs/>
          <w:color w:val="000000"/>
          <w:sz w:val="30"/>
          <w:szCs w:val="30"/>
        </w:rPr>
        <w:t>егося</w:t>
      </w:r>
      <w:r w:rsidRPr="000C13FA">
        <w:rPr>
          <w:bCs/>
          <w:color w:val="000000"/>
          <w:sz w:val="30"/>
          <w:szCs w:val="30"/>
        </w:rPr>
        <w:t xml:space="preserve"> </w:t>
      </w:r>
      <w:r w:rsidRPr="005E701A">
        <w:rPr>
          <w:bCs/>
          <w:color w:val="000000"/>
          <w:spacing w:val="-2"/>
          <w:sz w:val="30"/>
          <w:szCs w:val="30"/>
        </w:rPr>
        <w:t>генетическим источником целевых качеств вновь создаваемых сортов. Однако</w:t>
      </w:r>
      <w:r w:rsidRPr="000C13FA">
        <w:rPr>
          <w:bCs/>
          <w:color w:val="000000"/>
          <w:sz w:val="30"/>
          <w:szCs w:val="30"/>
        </w:rPr>
        <w:t xml:space="preserve"> требования к генотипам </w:t>
      </w:r>
      <w:r w:rsidRPr="000C13FA">
        <w:rPr>
          <w:sz w:val="30"/>
          <w:szCs w:val="30"/>
        </w:rPr>
        <w:t xml:space="preserve">культивируемых клеток </w:t>
      </w:r>
      <w:proofErr w:type="spellStart"/>
      <w:r w:rsidRPr="000C13FA">
        <w:rPr>
          <w:i/>
          <w:sz w:val="30"/>
          <w:szCs w:val="30"/>
        </w:rPr>
        <w:t>in</w:t>
      </w:r>
      <w:proofErr w:type="spellEnd"/>
      <w:r w:rsidRPr="000C13FA">
        <w:rPr>
          <w:i/>
          <w:sz w:val="30"/>
          <w:szCs w:val="30"/>
        </w:rPr>
        <w:t xml:space="preserve"> </w:t>
      </w:r>
      <w:proofErr w:type="spellStart"/>
      <w:r w:rsidRPr="000C13FA">
        <w:rPr>
          <w:i/>
          <w:sz w:val="30"/>
          <w:szCs w:val="30"/>
        </w:rPr>
        <w:t>vitro</w:t>
      </w:r>
      <w:proofErr w:type="spellEnd"/>
      <w:r w:rsidRPr="000C13FA">
        <w:rPr>
          <w:i/>
          <w:sz w:val="30"/>
          <w:szCs w:val="30"/>
        </w:rPr>
        <w:t xml:space="preserve"> </w:t>
      </w:r>
      <w:r w:rsidRPr="000C13FA">
        <w:rPr>
          <w:sz w:val="30"/>
          <w:szCs w:val="30"/>
        </w:rPr>
        <w:t>имеют свои особенности.</w:t>
      </w:r>
      <w:r w:rsidRPr="000C13FA">
        <w:rPr>
          <w:bCs/>
          <w:color w:val="000000"/>
          <w:sz w:val="30"/>
          <w:szCs w:val="30"/>
        </w:rPr>
        <w:t xml:space="preserve"> </w:t>
      </w:r>
      <w:r w:rsidRPr="000C13FA">
        <w:rPr>
          <w:iCs/>
          <w:sz w:val="30"/>
          <w:szCs w:val="30"/>
        </w:rPr>
        <w:t>О</w:t>
      </w:r>
      <w:r w:rsidRPr="000C13FA">
        <w:rPr>
          <w:sz w:val="30"/>
          <w:szCs w:val="30"/>
        </w:rPr>
        <w:t xml:space="preserve">дним из лимитирующих факторов эффективного получения и селекции </w:t>
      </w:r>
      <w:proofErr w:type="spellStart"/>
      <w:r w:rsidRPr="000C13FA">
        <w:rPr>
          <w:sz w:val="30"/>
          <w:szCs w:val="30"/>
        </w:rPr>
        <w:t>сомаклонов</w:t>
      </w:r>
      <w:proofErr w:type="spellEnd"/>
      <w:r w:rsidRPr="000C13FA">
        <w:rPr>
          <w:sz w:val="30"/>
          <w:szCs w:val="30"/>
        </w:rPr>
        <w:t xml:space="preserve"> в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культуре зерновых злаков является генетическая детерминация процессов </w:t>
      </w:r>
      <w:proofErr w:type="spellStart"/>
      <w:r w:rsidRPr="000C13FA">
        <w:rPr>
          <w:sz w:val="30"/>
          <w:szCs w:val="30"/>
        </w:rPr>
        <w:t>каллусогенеза</w:t>
      </w:r>
      <w:proofErr w:type="spellEnd"/>
      <w:r w:rsidRPr="000C13FA">
        <w:rPr>
          <w:sz w:val="30"/>
          <w:szCs w:val="30"/>
        </w:rPr>
        <w:t xml:space="preserve"> и мор</w:t>
      </w:r>
      <w:r w:rsidRPr="005E701A">
        <w:rPr>
          <w:spacing w:val="-4"/>
          <w:sz w:val="30"/>
          <w:szCs w:val="30"/>
        </w:rPr>
        <w:t>фогенеза с последующей регенерацией растений-</w:t>
      </w:r>
      <w:proofErr w:type="spellStart"/>
      <w:r w:rsidRPr="005E701A">
        <w:rPr>
          <w:spacing w:val="-4"/>
          <w:sz w:val="30"/>
          <w:szCs w:val="30"/>
        </w:rPr>
        <w:t>регенерантов</w:t>
      </w:r>
      <w:proofErr w:type="spellEnd"/>
      <w:r w:rsidRPr="005E701A">
        <w:rPr>
          <w:spacing w:val="-4"/>
          <w:sz w:val="30"/>
          <w:szCs w:val="30"/>
        </w:rPr>
        <w:t>. Извест</w:t>
      </w:r>
      <w:r w:rsidRPr="000C13FA">
        <w:rPr>
          <w:sz w:val="30"/>
          <w:szCs w:val="30"/>
        </w:rPr>
        <w:t>но о варьировании в широком диапазоне генотипических различий в регенерационной способности у ячменя.</w:t>
      </w:r>
    </w:p>
    <w:p w14:paraId="2BC801EA" w14:textId="77777777" w:rsidR="001E0ACD" w:rsidRPr="000C13FA" w:rsidRDefault="00D14DAC" w:rsidP="003C3BDC">
      <w:pPr>
        <w:spacing w:line="264" w:lineRule="auto"/>
        <w:ind w:firstLine="708"/>
        <w:jc w:val="both"/>
        <w:rPr>
          <w:sz w:val="30"/>
          <w:szCs w:val="30"/>
        </w:rPr>
      </w:pPr>
      <w:r w:rsidRPr="005E701A">
        <w:rPr>
          <w:bCs/>
          <w:color w:val="000000"/>
          <w:spacing w:val="-6"/>
          <w:sz w:val="30"/>
          <w:szCs w:val="30"/>
        </w:rPr>
        <w:t>В представленной работе д</w:t>
      </w:r>
      <w:r w:rsidR="001E0ACD" w:rsidRPr="005E701A">
        <w:rPr>
          <w:bCs/>
          <w:color w:val="000000"/>
          <w:spacing w:val="-6"/>
          <w:sz w:val="30"/>
          <w:szCs w:val="30"/>
        </w:rPr>
        <w:t>ля выявления о</w:t>
      </w:r>
      <w:r w:rsidR="001E0ACD" w:rsidRPr="005E701A">
        <w:rPr>
          <w:spacing w:val="-6"/>
          <w:sz w:val="30"/>
          <w:szCs w:val="30"/>
        </w:rPr>
        <w:t>сновных закономерностей</w:t>
      </w:r>
      <w:r w:rsidR="001E0ACD" w:rsidRPr="000C13FA">
        <w:rPr>
          <w:sz w:val="30"/>
          <w:szCs w:val="30"/>
        </w:rPr>
        <w:t xml:space="preserve"> подбора исходных генотипов ячменя при введении в культуру </w:t>
      </w:r>
      <w:proofErr w:type="spellStart"/>
      <w:r w:rsidR="0087615B" w:rsidRPr="000C13FA">
        <w:rPr>
          <w:i/>
          <w:sz w:val="30"/>
          <w:szCs w:val="30"/>
        </w:rPr>
        <w:t>in</w:t>
      </w:r>
      <w:proofErr w:type="spellEnd"/>
      <w:r w:rsidR="0087615B" w:rsidRPr="000C13FA">
        <w:rPr>
          <w:i/>
          <w:sz w:val="30"/>
          <w:szCs w:val="30"/>
        </w:rPr>
        <w:t xml:space="preserve"> </w:t>
      </w:r>
      <w:proofErr w:type="spellStart"/>
      <w:r w:rsidR="0087615B" w:rsidRPr="000C13FA">
        <w:rPr>
          <w:i/>
          <w:sz w:val="30"/>
          <w:szCs w:val="30"/>
        </w:rPr>
        <w:t>vitro</w:t>
      </w:r>
      <w:proofErr w:type="spellEnd"/>
      <w:r w:rsidR="0087615B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оценивали</w:t>
      </w:r>
      <w:r w:rsidR="001E0ACD" w:rsidRPr="000C13FA">
        <w:rPr>
          <w:sz w:val="30"/>
          <w:szCs w:val="30"/>
        </w:rPr>
        <w:t xml:space="preserve"> </w:t>
      </w:r>
      <w:proofErr w:type="spellStart"/>
      <w:r w:rsidR="001E0ACD" w:rsidRPr="000C13FA">
        <w:rPr>
          <w:sz w:val="30"/>
          <w:szCs w:val="30"/>
        </w:rPr>
        <w:t>каллусогенн</w:t>
      </w:r>
      <w:r w:rsidRPr="000C13FA">
        <w:rPr>
          <w:sz w:val="30"/>
          <w:szCs w:val="30"/>
        </w:rPr>
        <w:t>ую</w:t>
      </w:r>
      <w:proofErr w:type="spellEnd"/>
      <w:r w:rsidR="001E0ACD" w:rsidRPr="000C13FA">
        <w:rPr>
          <w:sz w:val="30"/>
          <w:szCs w:val="30"/>
        </w:rPr>
        <w:t xml:space="preserve"> и регенера</w:t>
      </w:r>
      <w:r w:rsidR="0014351B" w:rsidRPr="000C13FA">
        <w:rPr>
          <w:sz w:val="30"/>
          <w:szCs w:val="30"/>
        </w:rPr>
        <w:t>ционн</w:t>
      </w:r>
      <w:r w:rsidRPr="000C13FA">
        <w:rPr>
          <w:sz w:val="30"/>
          <w:szCs w:val="30"/>
        </w:rPr>
        <w:t>ую</w:t>
      </w:r>
      <w:r w:rsidR="001E0ACD" w:rsidRPr="000C13FA">
        <w:rPr>
          <w:sz w:val="30"/>
          <w:szCs w:val="30"/>
        </w:rPr>
        <w:t xml:space="preserve"> способности в селективных системах </w:t>
      </w:r>
      <w:r w:rsidR="001E0ACD" w:rsidRPr="000C13FA">
        <w:rPr>
          <w:iCs/>
          <w:sz w:val="30"/>
          <w:szCs w:val="30"/>
        </w:rPr>
        <w:t xml:space="preserve">широкого набора </w:t>
      </w:r>
      <w:r w:rsidR="001E0ACD" w:rsidRPr="000C13FA">
        <w:rPr>
          <w:sz w:val="30"/>
          <w:szCs w:val="30"/>
        </w:rPr>
        <w:t>образцов.</w:t>
      </w:r>
    </w:p>
    <w:p w14:paraId="32FE3AF6" w14:textId="68E97FF6" w:rsidR="001E0ACD" w:rsidRPr="000C13FA" w:rsidRDefault="001E0ACD" w:rsidP="003C3BDC">
      <w:pPr>
        <w:spacing w:line="264" w:lineRule="auto"/>
        <w:ind w:firstLine="708"/>
        <w:jc w:val="both"/>
        <w:rPr>
          <w:sz w:val="30"/>
          <w:szCs w:val="30"/>
        </w:rPr>
      </w:pPr>
      <w:r w:rsidRPr="005E701A">
        <w:rPr>
          <w:spacing w:val="-4"/>
          <w:sz w:val="30"/>
          <w:szCs w:val="30"/>
        </w:rPr>
        <w:t>Изучение биотехнологического потенциала исследуемых генотипов</w:t>
      </w:r>
      <w:r w:rsidRPr="000C13FA">
        <w:rPr>
          <w:sz w:val="30"/>
          <w:szCs w:val="30"/>
        </w:rPr>
        <w:t xml:space="preserve"> прово</w:t>
      </w:r>
      <w:r w:rsidR="008D22FB">
        <w:rPr>
          <w:sz w:val="30"/>
          <w:szCs w:val="30"/>
        </w:rPr>
        <w:t>дили</w:t>
      </w:r>
      <w:r w:rsidRPr="000C13FA">
        <w:rPr>
          <w:sz w:val="30"/>
          <w:szCs w:val="30"/>
        </w:rPr>
        <w:t xml:space="preserve"> после их </w:t>
      </w:r>
      <w:r w:rsidRPr="000C13FA">
        <w:rPr>
          <w:iCs/>
          <w:sz w:val="30"/>
          <w:szCs w:val="30"/>
        </w:rPr>
        <w:t xml:space="preserve">предварительной оценки </w:t>
      </w:r>
      <w:r w:rsidRPr="000C13FA">
        <w:rPr>
          <w:sz w:val="30"/>
          <w:szCs w:val="30"/>
        </w:rPr>
        <w:t>в лаборатори</w:t>
      </w:r>
      <w:r w:rsidR="00B32771">
        <w:rPr>
          <w:sz w:val="30"/>
          <w:szCs w:val="30"/>
        </w:rPr>
        <w:t>и селекции</w:t>
      </w:r>
      <w:r w:rsidRPr="000C13FA">
        <w:rPr>
          <w:sz w:val="30"/>
          <w:szCs w:val="30"/>
        </w:rPr>
        <w:t xml:space="preserve"> ячменя </w:t>
      </w:r>
      <w:r w:rsidRPr="000C13FA">
        <w:rPr>
          <w:bCs/>
          <w:sz w:val="30"/>
          <w:szCs w:val="30"/>
        </w:rPr>
        <w:t>ФГБНУ ФАНЦ Северо-Востока</w:t>
      </w:r>
      <w:r w:rsidRPr="000C13FA">
        <w:rPr>
          <w:sz w:val="30"/>
          <w:szCs w:val="30"/>
        </w:rPr>
        <w:t xml:space="preserve"> по основным селекционно-ценным признакам: урожайност</w:t>
      </w:r>
      <w:r w:rsidR="008D22FB">
        <w:rPr>
          <w:sz w:val="30"/>
          <w:szCs w:val="30"/>
        </w:rPr>
        <w:t>ь</w:t>
      </w:r>
      <w:r w:rsidRPr="000C13FA">
        <w:rPr>
          <w:sz w:val="30"/>
          <w:szCs w:val="30"/>
        </w:rPr>
        <w:t>, скороспелост</w:t>
      </w:r>
      <w:r w:rsidR="008D22FB">
        <w:rPr>
          <w:sz w:val="30"/>
          <w:szCs w:val="30"/>
        </w:rPr>
        <w:t>ь</w:t>
      </w:r>
      <w:r w:rsidRPr="000C13FA">
        <w:rPr>
          <w:sz w:val="30"/>
          <w:szCs w:val="30"/>
        </w:rPr>
        <w:t>, устойчивост</w:t>
      </w:r>
      <w:r w:rsidR="008D22FB">
        <w:rPr>
          <w:sz w:val="30"/>
          <w:szCs w:val="30"/>
        </w:rPr>
        <w:t>ь</w:t>
      </w:r>
      <w:r w:rsidRPr="000C13FA">
        <w:rPr>
          <w:sz w:val="30"/>
          <w:szCs w:val="30"/>
        </w:rPr>
        <w:t xml:space="preserve"> к почвенным стрессам, полеганию и болезням.</w:t>
      </w:r>
    </w:p>
    <w:p w14:paraId="5E28B7BF" w14:textId="45E3CC81" w:rsidR="001E0ACD" w:rsidRPr="000C13FA" w:rsidRDefault="001E0ACD" w:rsidP="003C3BDC">
      <w:pPr>
        <w:pStyle w:val="22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За годы исследований в культуру </w:t>
      </w:r>
      <w:proofErr w:type="spellStart"/>
      <w:r w:rsidRPr="000C13FA">
        <w:rPr>
          <w:i/>
          <w:sz w:val="30"/>
          <w:szCs w:val="30"/>
        </w:rPr>
        <w:t>in</w:t>
      </w:r>
      <w:proofErr w:type="spellEnd"/>
      <w:r w:rsidRPr="000C13FA">
        <w:rPr>
          <w:i/>
          <w:sz w:val="30"/>
          <w:szCs w:val="30"/>
        </w:rPr>
        <w:t xml:space="preserve"> </w:t>
      </w:r>
      <w:proofErr w:type="spellStart"/>
      <w:r w:rsidRPr="000C13FA">
        <w:rPr>
          <w:i/>
          <w:sz w:val="30"/>
          <w:szCs w:val="30"/>
        </w:rPr>
        <w:t>vitro</w:t>
      </w:r>
      <w:proofErr w:type="spellEnd"/>
      <w:r w:rsidRPr="000C13FA">
        <w:rPr>
          <w:sz w:val="30"/>
          <w:szCs w:val="30"/>
        </w:rPr>
        <w:t xml:space="preserve"> было введено более 100 генотипов ячменя, являющи</w:t>
      </w:r>
      <w:r w:rsidR="008D22FB">
        <w:rPr>
          <w:sz w:val="30"/>
          <w:szCs w:val="30"/>
        </w:rPr>
        <w:t>х</w:t>
      </w:r>
      <w:r w:rsidRPr="000C13FA">
        <w:rPr>
          <w:sz w:val="30"/>
          <w:szCs w:val="30"/>
        </w:rPr>
        <w:t xml:space="preserve">ся в неодинаковой степени устойчивыми </w:t>
      </w:r>
      <w:r w:rsidRPr="005E701A">
        <w:rPr>
          <w:spacing w:val="-4"/>
          <w:sz w:val="30"/>
          <w:szCs w:val="30"/>
        </w:rPr>
        <w:t xml:space="preserve">к токсичности алюминия или засухе. </w:t>
      </w:r>
      <w:r w:rsidR="008D22FB" w:rsidRPr="005E701A">
        <w:rPr>
          <w:spacing w:val="-4"/>
          <w:sz w:val="30"/>
          <w:szCs w:val="30"/>
        </w:rPr>
        <w:t>Только</w:t>
      </w:r>
      <w:r w:rsidRPr="005E701A">
        <w:rPr>
          <w:spacing w:val="-4"/>
          <w:sz w:val="30"/>
          <w:szCs w:val="30"/>
        </w:rPr>
        <w:t xml:space="preserve"> 43 генотипа были способ</w:t>
      </w:r>
      <w:r w:rsidRPr="000C13FA">
        <w:rPr>
          <w:sz w:val="30"/>
          <w:szCs w:val="30"/>
        </w:rPr>
        <w:t xml:space="preserve">ны индуцировать на искусственных питательных средах </w:t>
      </w:r>
      <w:proofErr w:type="spellStart"/>
      <w:r w:rsidRPr="000C13FA">
        <w:rPr>
          <w:sz w:val="30"/>
          <w:szCs w:val="30"/>
        </w:rPr>
        <w:t>каллусные</w:t>
      </w:r>
      <w:proofErr w:type="spellEnd"/>
      <w:r w:rsidRPr="000C13FA">
        <w:rPr>
          <w:sz w:val="30"/>
          <w:szCs w:val="30"/>
        </w:rPr>
        <w:t xml:space="preserve"> </w:t>
      </w:r>
      <w:r w:rsidRPr="005E701A">
        <w:rPr>
          <w:spacing w:val="-4"/>
          <w:sz w:val="30"/>
          <w:szCs w:val="30"/>
        </w:rPr>
        <w:t>культуры со стабильным уровнем морфогенеза и регенерации (не</w:t>
      </w:r>
      <w:r w:rsidRPr="005E701A">
        <w:rPr>
          <w:spacing w:val="-4"/>
          <w:sz w:val="22"/>
          <w:szCs w:val="22"/>
        </w:rPr>
        <w:t xml:space="preserve"> </w:t>
      </w:r>
      <w:r w:rsidRPr="005E701A">
        <w:rPr>
          <w:spacing w:val="-4"/>
          <w:sz w:val="30"/>
          <w:szCs w:val="30"/>
        </w:rPr>
        <w:t>менее</w:t>
      </w:r>
      <w:r w:rsidRPr="005E701A">
        <w:rPr>
          <w:spacing w:val="-4"/>
          <w:sz w:val="24"/>
        </w:rPr>
        <w:t xml:space="preserve"> </w:t>
      </w:r>
      <w:r w:rsidRPr="005E701A">
        <w:rPr>
          <w:spacing w:val="-4"/>
          <w:sz w:val="30"/>
          <w:szCs w:val="30"/>
        </w:rPr>
        <w:t>10</w:t>
      </w:r>
      <w:r w:rsidRPr="005E701A">
        <w:rPr>
          <w:spacing w:val="-4"/>
          <w:sz w:val="20"/>
          <w:szCs w:val="20"/>
        </w:rPr>
        <w:t xml:space="preserve"> </w:t>
      </w:r>
      <w:r w:rsidR="008D22FB" w:rsidRPr="005E701A">
        <w:rPr>
          <w:spacing w:val="-4"/>
          <w:sz w:val="30"/>
          <w:szCs w:val="30"/>
        </w:rPr>
        <w:t>%</w:t>
      </w:r>
      <w:r w:rsidRPr="005E701A">
        <w:rPr>
          <w:spacing w:val="-4"/>
          <w:sz w:val="30"/>
          <w:szCs w:val="30"/>
        </w:rPr>
        <w:t>),</w:t>
      </w:r>
      <w:r w:rsidRPr="000C13FA">
        <w:rPr>
          <w:sz w:val="30"/>
          <w:szCs w:val="30"/>
        </w:rPr>
        <w:t xml:space="preserve"> достаточным для проведения клеточной селекции и получения </w:t>
      </w:r>
      <w:proofErr w:type="spellStart"/>
      <w:r w:rsidRPr="000C13FA">
        <w:rPr>
          <w:sz w:val="30"/>
          <w:szCs w:val="30"/>
        </w:rPr>
        <w:t>стрессо</w:t>
      </w:r>
      <w:proofErr w:type="spellEnd"/>
      <w:r w:rsidR="005E701A">
        <w:rPr>
          <w:sz w:val="30"/>
          <w:szCs w:val="30"/>
        </w:rPr>
        <w:t>-</w:t>
      </w:r>
      <w:r w:rsidRPr="000C13FA">
        <w:rPr>
          <w:sz w:val="30"/>
          <w:szCs w:val="30"/>
        </w:rPr>
        <w:t xml:space="preserve">устойчивых </w:t>
      </w:r>
      <w:proofErr w:type="spellStart"/>
      <w:r w:rsidRPr="000C13FA">
        <w:rPr>
          <w:sz w:val="30"/>
          <w:szCs w:val="30"/>
        </w:rPr>
        <w:t>регенерантных</w:t>
      </w:r>
      <w:proofErr w:type="spellEnd"/>
      <w:r w:rsidRPr="000C13FA">
        <w:rPr>
          <w:sz w:val="30"/>
          <w:szCs w:val="30"/>
        </w:rPr>
        <w:t xml:space="preserve"> линий. Следует отметить, что генотипы, обладающие способностью к </w:t>
      </w:r>
      <w:proofErr w:type="spellStart"/>
      <w:r w:rsidRPr="000C13FA">
        <w:rPr>
          <w:sz w:val="30"/>
          <w:szCs w:val="30"/>
        </w:rPr>
        <w:t>каллусо</w:t>
      </w:r>
      <w:proofErr w:type="spellEnd"/>
      <w:r w:rsidRPr="000C13FA">
        <w:rPr>
          <w:sz w:val="30"/>
          <w:szCs w:val="30"/>
        </w:rPr>
        <w:t>- и морфогенезу, зачастую, не</w:t>
      </w:r>
      <w:r w:rsidR="005E701A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являлись источниками стрессоустойчивости. Лишь в результате проявления </w:t>
      </w:r>
      <w:proofErr w:type="spellStart"/>
      <w:r w:rsidRPr="000C13FA">
        <w:rPr>
          <w:sz w:val="30"/>
          <w:szCs w:val="30"/>
        </w:rPr>
        <w:t>сомаклональной</w:t>
      </w:r>
      <w:proofErr w:type="spellEnd"/>
      <w:r w:rsidRPr="000C13FA">
        <w:rPr>
          <w:sz w:val="30"/>
          <w:szCs w:val="30"/>
        </w:rPr>
        <w:t xml:space="preserve"> изменчивости и отбора на селективных средах из них были получены </w:t>
      </w:r>
      <w:proofErr w:type="spellStart"/>
      <w:r w:rsidRPr="000C13FA">
        <w:rPr>
          <w:sz w:val="30"/>
          <w:szCs w:val="30"/>
        </w:rPr>
        <w:t>регенеранты</w:t>
      </w:r>
      <w:proofErr w:type="spellEnd"/>
      <w:r w:rsidRPr="000C13FA">
        <w:rPr>
          <w:sz w:val="30"/>
          <w:szCs w:val="30"/>
        </w:rPr>
        <w:t xml:space="preserve"> с полезными признаками.</w:t>
      </w:r>
    </w:p>
    <w:p w14:paraId="5B1E060F" w14:textId="61D69AFC" w:rsidR="001E0ACD" w:rsidRPr="000C13FA" w:rsidRDefault="001E0ACD" w:rsidP="003C3BDC">
      <w:pPr>
        <w:pStyle w:val="22"/>
        <w:spacing w:after="0" w:line="264" w:lineRule="auto"/>
        <w:ind w:left="0" w:firstLine="709"/>
        <w:jc w:val="both"/>
        <w:rPr>
          <w:strike/>
          <w:sz w:val="30"/>
          <w:szCs w:val="30"/>
        </w:rPr>
      </w:pPr>
      <w:r w:rsidRPr="005E701A">
        <w:rPr>
          <w:spacing w:val="-6"/>
          <w:sz w:val="30"/>
          <w:szCs w:val="30"/>
        </w:rPr>
        <w:lastRenderedPageBreak/>
        <w:t>В настоящее время определены общие принципы подбора исходных</w:t>
      </w:r>
      <w:r w:rsidRPr="000C13FA">
        <w:rPr>
          <w:sz w:val="30"/>
          <w:szCs w:val="30"/>
        </w:rPr>
        <w:t xml:space="preserve"> генотипов для использования в культуре ткани ячменя. Реальные </w:t>
      </w:r>
      <w:proofErr w:type="gramStart"/>
      <w:r w:rsidRPr="000C13FA">
        <w:rPr>
          <w:sz w:val="30"/>
          <w:szCs w:val="30"/>
        </w:rPr>
        <w:t>поло</w:t>
      </w:r>
      <w:r w:rsidR="005E701A">
        <w:rPr>
          <w:sz w:val="30"/>
          <w:szCs w:val="30"/>
        </w:rPr>
        <w:t>-</w:t>
      </w:r>
      <w:proofErr w:type="spellStart"/>
      <w:r w:rsidRPr="000C13FA">
        <w:rPr>
          <w:sz w:val="30"/>
          <w:szCs w:val="30"/>
        </w:rPr>
        <w:t>жительные</w:t>
      </w:r>
      <w:proofErr w:type="spellEnd"/>
      <w:proofErr w:type="gramEnd"/>
      <w:r w:rsidRPr="000C13FA">
        <w:rPr>
          <w:sz w:val="30"/>
          <w:szCs w:val="30"/>
        </w:rPr>
        <w:t xml:space="preserve"> результаты были достигнуты, прежде всего, при введении</w:t>
      </w:r>
      <w:r w:rsidR="005E701A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в культуру ткани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гибридов первого или второго поколени</w:t>
      </w:r>
      <w:r w:rsidR="008D22FB">
        <w:rPr>
          <w:sz w:val="30"/>
          <w:szCs w:val="30"/>
        </w:rPr>
        <w:t>й</w:t>
      </w:r>
      <w:r w:rsidRPr="000C13FA">
        <w:rPr>
          <w:sz w:val="30"/>
          <w:szCs w:val="30"/>
        </w:rPr>
        <w:t xml:space="preserve">, что, вероятно, обусловлено повышением частоты </w:t>
      </w:r>
      <w:proofErr w:type="spellStart"/>
      <w:r w:rsidRPr="000C13FA">
        <w:rPr>
          <w:sz w:val="30"/>
          <w:szCs w:val="30"/>
        </w:rPr>
        <w:t>сомаклональной</w:t>
      </w:r>
      <w:proofErr w:type="spellEnd"/>
      <w:r w:rsidRPr="000C13FA">
        <w:rPr>
          <w:sz w:val="30"/>
          <w:szCs w:val="30"/>
        </w:rPr>
        <w:t xml:space="preserve"> измен</w:t>
      </w:r>
      <w:r w:rsidR="005E701A">
        <w:rPr>
          <w:sz w:val="30"/>
          <w:szCs w:val="30"/>
        </w:rPr>
        <w:t>-</w:t>
      </w:r>
      <w:proofErr w:type="spellStart"/>
      <w:r w:rsidRPr="00122995">
        <w:rPr>
          <w:spacing w:val="4"/>
          <w:sz w:val="30"/>
          <w:szCs w:val="30"/>
        </w:rPr>
        <w:t>чивости</w:t>
      </w:r>
      <w:proofErr w:type="spellEnd"/>
      <w:r w:rsidRPr="00122995">
        <w:rPr>
          <w:spacing w:val="4"/>
          <w:sz w:val="30"/>
          <w:szCs w:val="30"/>
        </w:rPr>
        <w:t xml:space="preserve"> в несбалансированном генетическом аппарате. Для сортов</w:t>
      </w:r>
      <w:r w:rsidR="005E701A" w:rsidRPr="00122995">
        <w:rPr>
          <w:spacing w:val="4"/>
          <w:sz w:val="30"/>
          <w:szCs w:val="30"/>
        </w:rPr>
        <w:br/>
      </w:r>
      <w:r w:rsidRPr="00122995">
        <w:rPr>
          <w:spacing w:val="4"/>
          <w:sz w:val="30"/>
          <w:szCs w:val="30"/>
        </w:rPr>
        <w:t xml:space="preserve">со стабильным геномом получение </w:t>
      </w:r>
      <w:proofErr w:type="spellStart"/>
      <w:r w:rsidRPr="00122995">
        <w:rPr>
          <w:spacing w:val="4"/>
          <w:sz w:val="30"/>
          <w:szCs w:val="30"/>
        </w:rPr>
        <w:t>сомаклонов</w:t>
      </w:r>
      <w:proofErr w:type="spellEnd"/>
      <w:r w:rsidRPr="00122995">
        <w:rPr>
          <w:spacing w:val="4"/>
          <w:sz w:val="30"/>
          <w:szCs w:val="30"/>
        </w:rPr>
        <w:t xml:space="preserve"> в </w:t>
      </w:r>
      <w:proofErr w:type="spellStart"/>
      <w:r w:rsidRPr="00122995">
        <w:rPr>
          <w:spacing w:val="4"/>
          <w:sz w:val="30"/>
          <w:szCs w:val="30"/>
        </w:rPr>
        <w:t>куллусной</w:t>
      </w:r>
      <w:proofErr w:type="spellEnd"/>
      <w:r w:rsidRPr="00122995">
        <w:rPr>
          <w:spacing w:val="4"/>
          <w:sz w:val="30"/>
          <w:szCs w:val="30"/>
        </w:rPr>
        <w:t xml:space="preserve"> культуре</w:t>
      </w:r>
      <w:r w:rsidR="005E701A" w:rsidRPr="00122995">
        <w:rPr>
          <w:spacing w:val="4"/>
          <w:sz w:val="30"/>
          <w:szCs w:val="30"/>
        </w:rPr>
        <w:br/>
      </w:r>
      <w:r w:rsidRPr="005E701A">
        <w:rPr>
          <w:spacing w:val="-4"/>
          <w:sz w:val="30"/>
          <w:szCs w:val="30"/>
        </w:rPr>
        <w:t>с последующим отбором на селективных средах было менее эффектив</w:t>
      </w:r>
      <w:r w:rsidRPr="000C13FA">
        <w:rPr>
          <w:sz w:val="30"/>
          <w:szCs w:val="30"/>
        </w:rPr>
        <w:t>но.</w:t>
      </w:r>
    </w:p>
    <w:p w14:paraId="29DB47F7" w14:textId="4623B8DD" w:rsidR="001E0ACD" w:rsidRPr="00122995" w:rsidRDefault="001E0ACD" w:rsidP="003C3BDC">
      <w:pPr>
        <w:spacing w:line="264" w:lineRule="auto"/>
        <w:ind w:firstLine="709"/>
        <w:contextualSpacing/>
        <w:jc w:val="both"/>
        <w:rPr>
          <w:spacing w:val="-4"/>
          <w:sz w:val="30"/>
          <w:szCs w:val="30"/>
        </w:rPr>
      </w:pPr>
      <w:r w:rsidRPr="000C13FA">
        <w:rPr>
          <w:sz w:val="30"/>
          <w:szCs w:val="30"/>
        </w:rPr>
        <w:t xml:space="preserve">Кроме того, установлен относительно низкий уровень </w:t>
      </w:r>
      <w:r w:rsidRPr="00122995">
        <w:rPr>
          <w:spacing w:val="-4"/>
          <w:sz w:val="30"/>
          <w:szCs w:val="30"/>
        </w:rPr>
        <w:t>регенерационной способности в группе раннеспелых сортов ячменя по сравнению</w:t>
      </w:r>
      <w:r w:rsidRPr="000C13FA">
        <w:rPr>
          <w:sz w:val="30"/>
          <w:szCs w:val="30"/>
        </w:rPr>
        <w:t xml:space="preserve"> с позднеспелыми. Проведенные исследования </w:t>
      </w:r>
      <w:r w:rsidR="009D35E3" w:rsidRPr="000C13FA">
        <w:rPr>
          <w:sz w:val="30"/>
          <w:szCs w:val="30"/>
        </w:rPr>
        <w:t xml:space="preserve">С. Е. Дунаевой с </w:t>
      </w:r>
      <w:r w:rsidR="009D35E3" w:rsidRPr="009D35E3">
        <w:rPr>
          <w:spacing w:val="-2"/>
          <w:sz w:val="30"/>
          <w:szCs w:val="30"/>
        </w:rPr>
        <w:t>соавторами (2000) показали, что</w:t>
      </w:r>
      <w:r w:rsidRPr="009D35E3">
        <w:rPr>
          <w:spacing w:val="-2"/>
          <w:sz w:val="30"/>
          <w:szCs w:val="30"/>
        </w:rPr>
        <w:t xml:space="preserve"> при выращивании исходных растений ячменя</w:t>
      </w:r>
      <w:r w:rsidRPr="000C13FA">
        <w:rPr>
          <w:sz w:val="30"/>
          <w:szCs w:val="30"/>
        </w:rPr>
        <w:t xml:space="preserve"> в условиях жаркого лета часто наблюдали отсутствие растений-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Pr="000C13FA">
        <w:rPr>
          <w:sz w:val="30"/>
          <w:szCs w:val="30"/>
        </w:rPr>
        <w:t xml:space="preserve"> в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культуре зародышей, что связано с ускорением</w:t>
      </w:r>
      <w:r w:rsidR="008D22FB">
        <w:rPr>
          <w:sz w:val="30"/>
          <w:szCs w:val="30"/>
        </w:rPr>
        <w:t xml:space="preserve"> их</w:t>
      </w:r>
      <w:r w:rsidRPr="000C13FA">
        <w:rPr>
          <w:sz w:val="30"/>
          <w:szCs w:val="30"/>
        </w:rPr>
        <w:t xml:space="preserve"> развития, сокращением периода индукции первичного каллуса и быстрым прохождением </w:t>
      </w:r>
      <w:r w:rsidRPr="00122995">
        <w:rPr>
          <w:spacing w:val="-4"/>
          <w:sz w:val="30"/>
          <w:szCs w:val="30"/>
        </w:rPr>
        <w:t xml:space="preserve">оптимальной фазы развития для регенерации растений в культуре </w:t>
      </w:r>
      <w:r w:rsidRPr="00122995">
        <w:rPr>
          <w:i/>
          <w:spacing w:val="-4"/>
          <w:sz w:val="30"/>
          <w:szCs w:val="30"/>
          <w:lang w:val="en-US"/>
        </w:rPr>
        <w:t>in</w:t>
      </w:r>
      <w:r w:rsidRPr="00122995">
        <w:rPr>
          <w:i/>
          <w:spacing w:val="-4"/>
          <w:sz w:val="30"/>
          <w:szCs w:val="30"/>
        </w:rPr>
        <w:t xml:space="preserve"> </w:t>
      </w:r>
      <w:r w:rsidRPr="00122995">
        <w:rPr>
          <w:i/>
          <w:spacing w:val="-4"/>
          <w:sz w:val="30"/>
          <w:szCs w:val="30"/>
          <w:lang w:val="en-US"/>
        </w:rPr>
        <w:t>vitro</w:t>
      </w:r>
      <w:r w:rsidRPr="00122995">
        <w:rPr>
          <w:spacing w:val="-4"/>
          <w:sz w:val="30"/>
          <w:szCs w:val="30"/>
        </w:rPr>
        <w:t>.</w:t>
      </w:r>
    </w:p>
    <w:p w14:paraId="5C649264" w14:textId="1DAC1CB2" w:rsidR="001E0ACD" w:rsidRPr="000C13FA" w:rsidRDefault="001E0ACD" w:rsidP="003C3BDC">
      <w:pPr>
        <w:pStyle w:val="22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В результате многолетней оценки </w:t>
      </w:r>
      <w:proofErr w:type="spellStart"/>
      <w:r w:rsidRPr="000C13FA">
        <w:rPr>
          <w:sz w:val="30"/>
          <w:szCs w:val="30"/>
        </w:rPr>
        <w:t>регенерантных</w:t>
      </w:r>
      <w:proofErr w:type="spellEnd"/>
      <w:r w:rsidRPr="000C13FA">
        <w:rPr>
          <w:sz w:val="30"/>
          <w:szCs w:val="30"/>
        </w:rPr>
        <w:t xml:space="preserve"> линий было</w:t>
      </w:r>
      <w:r w:rsidR="00122995">
        <w:rPr>
          <w:sz w:val="30"/>
          <w:szCs w:val="30"/>
        </w:rPr>
        <w:br/>
      </w:r>
      <w:r w:rsidRPr="000C13FA">
        <w:rPr>
          <w:sz w:val="30"/>
          <w:szCs w:val="30"/>
        </w:rPr>
        <w:t>выявлено, что при выборе исходных генотипов для вовлечения в клеточную селекцию необходимо учитывать их начальный уровень стрессоустойчивости. Отсутствуют положительные результаты применения клеточной селекции на устойчивость к засухе или токсичности кислых почв по отношению к сортам, уже обладавшим устойчивостью к данным стрессорам, что, вероятно, связано с исчерпанием потенциала адаптивной изменчивости этих генотипов в этом направлении. Таким образом, наиболее эффективно применение клеточной селекции по</w:t>
      </w:r>
      <w:r w:rsidR="00122995">
        <w:rPr>
          <w:sz w:val="30"/>
          <w:szCs w:val="30"/>
        </w:rPr>
        <w:br/>
      </w:r>
      <w:r w:rsidRPr="000C13FA">
        <w:rPr>
          <w:sz w:val="30"/>
          <w:szCs w:val="30"/>
        </w:rPr>
        <w:t>отношению к чувствительным и среднеустойчивым к стрессу сортам.</w:t>
      </w:r>
    </w:p>
    <w:p w14:paraId="1950E0FE" w14:textId="523E9FDC" w:rsidR="001E0ACD" w:rsidRDefault="001E0ACD" w:rsidP="003C3BDC">
      <w:pPr>
        <w:spacing w:line="264" w:lineRule="auto"/>
        <w:ind w:firstLine="709"/>
        <w:contextualSpacing/>
        <w:jc w:val="both"/>
        <w:rPr>
          <w:sz w:val="30"/>
          <w:szCs w:val="30"/>
          <w:lang w:eastAsia="ar-SA"/>
        </w:rPr>
      </w:pPr>
      <w:r w:rsidRPr="000C13FA">
        <w:rPr>
          <w:sz w:val="30"/>
          <w:szCs w:val="30"/>
        </w:rPr>
        <w:t xml:space="preserve">В настоящее время на селективных средах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получено более </w:t>
      </w:r>
      <w:r w:rsidR="008D22FB">
        <w:rPr>
          <w:sz w:val="30"/>
          <w:szCs w:val="30"/>
        </w:rPr>
        <w:t>1500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 ячменя, регенерировано более </w:t>
      </w:r>
      <w:r w:rsidR="008D22FB">
        <w:rPr>
          <w:sz w:val="30"/>
          <w:szCs w:val="30"/>
        </w:rPr>
        <w:t>1000</w:t>
      </w:r>
      <w:r w:rsidRPr="000C13FA">
        <w:rPr>
          <w:sz w:val="30"/>
          <w:szCs w:val="30"/>
        </w:rPr>
        <w:t xml:space="preserve"> растений-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Pr="000C13FA">
        <w:rPr>
          <w:sz w:val="30"/>
          <w:szCs w:val="30"/>
        </w:rPr>
        <w:t>, семенное потомство которых послужило исходным</w:t>
      </w:r>
      <w:r w:rsidR="00122995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материалом (легло в основу) создания </w:t>
      </w:r>
      <w:proofErr w:type="spellStart"/>
      <w:r w:rsidRPr="000C13FA">
        <w:rPr>
          <w:sz w:val="30"/>
          <w:szCs w:val="30"/>
        </w:rPr>
        <w:t>стрессоустойчивых</w:t>
      </w:r>
      <w:proofErr w:type="spellEnd"/>
      <w:r w:rsidRPr="000C13FA">
        <w:rPr>
          <w:sz w:val="30"/>
          <w:szCs w:val="30"/>
        </w:rPr>
        <w:t xml:space="preserve"> генотипов.</w:t>
      </w:r>
      <w:r w:rsidR="00122995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В некоторых случаях от одного исходного сорта было инициировано </w:t>
      </w:r>
      <w:r w:rsidRPr="00122995">
        <w:rPr>
          <w:spacing w:val="6"/>
          <w:sz w:val="30"/>
          <w:szCs w:val="30"/>
        </w:rPr>
        <w:t xml:space="preserve">несколько </w:t>
      </w:r>
      <w:proofErr w:type="spellStart"/>
      <w:r w:rsidRPr="00122995">
        <w:rPr>
          <w:spacing w:val="6"/>
          <w:sz w:val="30"/>
          <w:szCs w:val="30"/>
        </w:rPr>
        <w:t>регенерантных</w:t>
      </w:r>
      <w:proofErr w:type="spellEnd"/>
      <w:r w:rsidRPr="00122995">
        <w:rPr>
          <w:spacing w:val="6"/>
          <w:sz w:val="30"/>
          <w:szCs w:val="30"/>
        </w:rPr>
        <w:t xml:space="preserve"> линий, представляющих селекционную</w:t>
      </w:r>
      <w:r w:rsidR="00122995" w:rsidRPr="00122995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ценность. Кроме того, сами </w:t>
      </w:r>
      <w:proofErr w:type="spellStart"/>
      <w:r w:rsidRPr="000C13FA">
        <w:rPr>
          <w:sz w:val="30"/>
          <w:szCs w:val="30"/>
        </w:rPr>
        <w:t>регенерантные</w:t>
      </w:r>
      <w:proofErr w:type="spellEnd"/>
      <w:r w:rsidRPr="000C13FA">
        <w:rPr>
          <w:sz w:val="30"/>
          <w:szCs w:val="30"/>
        </w:rPr>
        <w:t xml:space="preserve"> линии служили исходными генотипами для введения в </w:t>
      </w:r>
      <w:proofErr w:type="spellStart"/>
      <w:r w:rsidRPr="000C13FA">
        <w:rPr>
          <w:sz w:val="30"/>
          <w:szCs w:val="30"/>
        </w:rPr>
        <w:t>каллусную</w:t>
      </w:r>
      <w:proofErr w:type="spellEnd"/>
      <w:r w:rsidRPr="000C13FA">
        <w:rPr>
          <w:sz w:val="30"/>
          <w:szCs w:val="30"/>
        </w:rPr>
        <w:t xml:space="preserve"> культуру. В процессе исследований выявлена п</w:t>
      </w:r>
      <w:r w:rsidRPr="000C13FA">
        <w:rPr>
          <w:sz w:val="30"/>
          <w:szCs w:val="30"/>
          <w:lang w:eastAsia="ar-SA"/>
        </w:rPr>
        <w:t>ерспективность вовлечени</w:t>
      </w:r>
      <w:r w:rsidR="008D22FB">
        <w:rPr>
          <w:sz w:val="30"/>
          <w:szCs w:val="30"/>
          <w:lang w:eastAsia="ar-SA"/>
        </w:rPr>
        <w:t>я</w:t>
      </w:r>
      <w:r w:rsidRPr="000C13FA">
        <w:rPr>
          <w:sz w:val="30"/>
          <w:szCs w:val="30"/>
          <w:lang w:eastAsia="ar-SA"/>
        </w:rPr>
        <w:t xml:space="preserve"> в селекционный процесс «двойных» и «тройных» </w:t>
      </w:r>
      <w:proofErr w:type="spellStart"/>
      <w:r w:rsidRPr="000C13FA">
        <w:rPr>
          <w:sz w:val="30"/>
          <w:szCs w:val="30"/>
          <w:lang w:eastAsia="ar-SA"/>
        </w:rPr>
        <w:t>регенерантов</w:t>
      </w:r>
      <w:proofErr w:type="spellEnd"/>
      <w:r w:rsidRPr="000C13FA">
        <w:rPr>
          <w:sz w:val="30"/>
          <w:szCs w:val="30"/>
          <w:lang w:eastAsia="ar-SA"/>
        </w:rPr>
        <w:t xml:space="preserve">, неоднократно прошедших через отбор в культуре </w:t>
      </w:r>
      <w:proofErr w:type="spellStart"/>
      <w:r w:rsidRPr="000C13FA">
        <w:rPr>
          <w:i/>
          <w:sz w:val="30"/>
          <w:szCs w:val="30"/>
          <w:lang w:eastAsia="ar-SA"/>
        </w:rPr>
        <w:t>in</w:t>
      </w:r>
      <w:proofErr w:type="spellEnd"/>
      <w:r w:rsidRPr="000C13FA">
        <w:rPr>
          <w:i/>
          <w:sz w:val="30"/>
          <w:szCs w:val="30"/>
          <w:lang w:eastAsia="ar-SA"/>
        </w:rPr>
        <w:t xml:space="preserve"> </w:t>
      </w:r>
      <w:proofErr w:type="spellStart"/>
      <w:r w:rsidRPr="000C13FA">
        <w:rPr>
          <w:i/>
          <w:sz w:val="30"/>
          <w:szCs w:val="30"/>
          <w:lang w:eastAsia="ar-SA"/>
        </w:rPr>
        <w:t>vitro</w:t>
      </w:r>
      <w:proofErr w:type="spellEnd"/>
      <w:r w:rsidRPr="000C13FA">
        <w:rPr>
          <w:sz w:val="30"/>
          <w:szCs w:val="30"/>
          <w:lang w:eastAsia="ar-SA"/>
        </w:rPr>
        <w:t>.</w:t>
      </w:r>
    </w:p>
    <w:p w14:paraId="467DB6B2" w14:textId="436761CF" w:rsidR="00DC3C69" w:rsidRDefault="00152B1C" w:rsidP="003C3BDC">
      <w:pPr>
        <w:spacing w:line="276" w:lineRule="auto"/>
        <w:jc w:val="center"/>
        <w:rPr>
          <w:rFonts w:ascii="Bookman Old Style" w:hAnsi="Bookman Old Style"/>
          <w:b/>
          <w:sz w:val="29"/>
          <w:szCs w:val="29"/>
        </w:rPr>
      </w:pPr>
      <w:r>
        <w:rPr>
          <w:rFonts w:ascii="Bookman Old Style" w:hAnsi="Bookman Old Style"/>
          <w:b/>
          <w:sz w:val="29"/>
          <w:szCs w:val="29"/>
        </w:rPr>
        <w:lastRenderedPageBreak/>
        <w:t>4</w:t>
      </w:r>
      <w:r w:rsidR="00DC3C69" w:rsidRPr="00DC3C69">
        <w:rPr>
          <w:rFonts w:ascii="Bookman Old Style" w:hAnsi="Bookman Old Style"/>
          <w:b/>
          <w:sz w:val="29"/>
          <w:szCs w:val="29"/>
        </w:rPr>
        <w:t>. ПРОВЕДЕНИЕ КЛЕТОЧНОЙ СЕЛЕКЦИИ ЯЧМЕНЯ</w:t>
      </w:r>
    </w:p>
    <w:p w14:paraId="3FEFDA6F" w14:textId="18F3E5DB" w:rsidR="0087615B" w:rsidRDefault="00DC3C69" w:rsidP="003C3BDC">
      <w:pPr>
        <w:spacing w:line="276" w:lineRule="auto"/>
        <w:jc w:val="center"/>
        <w:rPr>
          <w:rFonts w:ascii="Bookman Old Style" w:hAnsi="Bookman Old Style"/>
          <w:b/>
          <w:sz w:val="29"/>
          <w:szCs w:val="29"/>
        </w:rPr>
      </w:pPr>
      <w:r w:rsidRPr="00DC3C69">
        <w:rPr>
          <w:rFonts w:ascii="Bookman Old Style" w:hAnsi="Bookman Old Style"/>
          <w:b/>
          <w:sz w:val="29"/>
          <w:szCs w:val="29"/>
        </w:rPr>
        <w:t>НА УСТОЙЧИВОСТЬ К ИОННОЙ ТОКСИЧНОСТИ</w:t>
      </w:r>
    </w:p>
    <w:p w14:paraId="5FC5B85B" w14:textId="77777777" w:rsidR="00DC3C69" w:rsidRPr="00DC3C69" w:rsidRDefault="00DC3C69" w:rsidP="003C3BDC">
      <w:pPr>
        <w:spacing w:line="276" w:lineRule="auto"/>
        <w:jc w:val="center"/>
        <w:rPr>
          <w:rFonts w:ascii="Bookman Old Style" w:hAnsi="Bookman Old Style"/>
          <w:b/>
          <w:sz w:val="16"/>
          <w:szCs w:val="16"/>
        </w:rPr>
      </w:pPr>
    </w:p>
    <w:p w14:paraId="23FEBE15" w14:textId="6EC7DDCD" w:rsidR="00DC3C69" w:rsidRDefault="0022299A" w:rsidP="003C3BDC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4</w:t>
      </w:r>
      <w:r w:rsidR="0087615B" w:rsidRPr="00DC3C69">
        <w:rPr>
          <w:rFonts w:ascii="Bookman Old Style" w:hAnsi="Bookman Old Style"/>
          <w:b/>
        </w:rPr>
        <w:t>.1 Селективные системы для отбора</w:t>
      </w:r>
    </w:p>
    <w:p w14:paraId="6F9BA6AB" w14:textId="7ECF017E" w:rsidR="0087615B" w:rsidRPr="00DC3C69" w:rsidRDefault="0087615B" w:rsidP="003C3BDC">
      <w:pPr>
        <w:jc w:val="center"/>
        <w:rPr>
          <w:rFonts w:ascii="Bookman Old Style" w:hAnsi="Bookman Old Style"/>
          <w:b/>
        </w:rPr>
      </w:pPr>
      <w:proofErr w:type="spellStart"/>
      <w:r w:rsidRPr="00DC3C69">
        <w:rPr>
          <w:rFonts w:ascii="Bookman Old Style" w:hAnsi="Bookman Old Style"/>
          <w:b/>
        </w:rPr>
        <w:t>алюмоустойчивых</w:t>
      </w:r>
      <w:proofErr w:type="spellEnd"/>
      <w:r w:rsidRPr="00DC3C69">
        <w:rPr>
          <w:rFonts w:ascii="Bookman Old Style" w:hAnsi="Bookman Old Style"/>
          <w:b/>
        </w:rPr>
        <w:t xml:space="preserve"> </w:t>
      </w:r>
      <w:proofErr w:type="spellStart"/>
      <w:r w:rsidRPr="00DC3C69">
        <w:rPr>
          <w:rFonts w:ascii="Bookman Old Style" w:hAnsi="Bookman Old Style"/>
          <w:b/>
        </w:rPr>
        <w:t>каллусных</w:t>
      </w:r>
      <w:proofErr w:type="spellEnd"/>
      <w:r w:rsidRPr="00DC3C69">
        <w:rPr>
          <w:rFonts w:ascii="Bookman Old Style" w:hAnsi="Bookman Old Style"/>
          <w:b/>
        </w:rPr>
        <w:t xml:space="preserve"> культур</w:t>
      </w:r>
    </w:p>
    <w:p w14:paraId="4155DFDD" w14:textId="1F5AC5A7" w:rsidR="00153F3F" w:rsidRPr="000C13FA" w:rsidRDefault="00153F3F" w:rsidP="0058342B">
      <w:pPr>
        <w:pStyle w:val="a5"/>
        <w:spacing w:before="120" w:after="0" w:line="259" w:lineRule="auto"/>
        <w:ind w:left="0" w:firstLine="709"/>
        <w:jc w:val="both"/>
        <w:rPr>
          <w:rFonts w:eastAsia="TimesNewRomanPSMT"/>
          <w:sz w:val="30"/>
          <w:szCs w:val="30"/>
        </w:rPr>
      </w:pPr>
      <w:r w:rsidRPr="000C13FA">
        <w:rPr>
          <w:b/>
          <w:i/>
          <w:sz w:val="30"/>
          <w:szCs w:val="30"/>
        </w:rPr>
        <w:t xml:space="preserve">Особенности отбора </w:t>
      </w:r>
      <w:r w:rsidRPr="000C13FA">
        <w:rPr>
          <w:b/>
          <w:i/>
          <w:sz w:val="30"/>
          <w:szCs w:val="30"/>
          <w:lang w:val="en-US"/>
        </w:rPr>
        <w:t>Al</w:t>
      </w:r>
      <w:r w:rsidRPr="000C13FA">
        <w:rPr>
          <w:b/>
          <w:i/>
          <w:sz w:val="30"/>
          <w:szCs w:val="30"/>
        </w:rPr>
        <w:t xml:space="preserve">-устойчивых </w:t>
      </w:r>
      <w:proofErr w:type="spellStart"/>
      <w:r w:rsidRPr="000C13FA">
        <w:rPr>
          <w:b/>
          <w:i/>
          <w:sz w:val="30"/>
          <w:szCs w:val="30"/>
        </w:rPr>
        <w:t>сомаклонов</w:t>
      </w:r>
      <w:proofErr w:type="spellEnd"/>
      <w:r w:rsidR="0087615B" w:rsidRPr="000C13FA">
        <w:rPr>
          <w:b/>
          <w:i/>
          <w:sz w:val="30"/>
          <w:szCs w:val="30"/>
        </w:rPr>
        <w:t xml:space="preserve">. </w:t>
      </w:r>
      <w:r w:rsidRPr="000C13FA">
        <w:rPr>
          <w:sz w:val="30"/>
          <w:szCs w:val="30"/>
        </w:rPr>
        <w:t xml:space="preserve">Основной трудностью при работе с алюминием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является двойственная природа этого элемента. Она приводит к неясностям в определении его первичных токсических форм. Разработка новых сред</w:t>
      </w:r>
      <w:r w:rsidR="007626B1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с разной концентрацией </w:t>
      </w:r>
      <w:proofErr w:type="spellStart"/>
      <w:r w:rsidRPr="000C13FA">
        <w:rPr>
          <w:sz w:val="30"/>
          <w:szCs w:val="30"/>
        </w:rPr>
        <w:t>фитотоксичных</w:t>
      </w:r>
      <w:proofErr w:type="spellEnd"/>
      <w:r w:rsidRPr="000C13FA">
        <w:rPr>
          <w:sz w:val="30"/>
          <w:szCs w:val="30"/>
        </w:rPr>
        <w:t xml:space="preserve"> ионов для культуры клеток представляет определенные трудности, поскольку селективные ионы </w:t>
      </w:r>
      <w:r w:rsidRPr="00F706EA">
        <w:rPr>
          <w:spacing w:val="-4"/>
          <w:sz w:val="30"/>
          <w:szCs w:val="30"/>
        </w:rPr>
        <w:t>металлов способны взаимодействовать с другими ионами с образованием нерастворимых осадков. Образование комплексов ЕДТА с микро</w:t>
      </w:r>
      <w:r w:rsidRPr="000C13FA">
        <w:rPr>
          <w:sz w:val="30"/>
          <w:szCs w:val="30"/>
        </w:rPr>
        <w:t>элементами, входящи</w:t>
      </w:r>
      <w:r w:rsidR="00661298">
        <w:rPr>
          <w:sz w:val="30"/>
          <w:szCs w:val="30"/>
        </w:rPr>
        <w:t>ми</w:t>
      </w:r>
      <w:r w:rsidRPr="000C13FA">
        <w:rPr>
          <w:sz w:val="30"/>
          <w:szCs w:val="30"/>
        </w:rPr>
        <w:t xml:space="preserve"> в состав питательных сред, может понизить концентрацию </w:t>
      </w:r>
      <w:r w:rsidRPr="000C13FA">
        <w:rPr>
          <w:sz w:val="30"/>
          <w:szCs w:val="30"/>
          <w:lang w:val="en-US"/>
        </w:rPr>
        <w:t>Cu</w:t>
      </w:r>
      <w:r w:rsidRPr="000C13FA">
        <w:rPr>
          <w:sz w:val="30"/>
          <w:szCs w:val="30"/>
        </w:rPr>
        <w:t xml:space="preserve">, </w:t>
      </w:r>
      <w:r w:rsidRPr="000C13FA">
        <w:rPr>
          <w:sz w:val="30"/>
          <w:szCs w:val="30"/>
          <w:lang w:val="en-US"/>
        </w:rPr>
        <w:t>Fe</w:t>
      </w:r>
      <w:r w:rsidRPr="000C13FA">
        <w:rPr>
          <w:sz w:val="30"/>
          <w:szCs w:val="30"/>
        </w:rPr>
        <w:t xml:space="preserve">, </w:t>
      </w:r>
      <w:r w:rsidRPr="000C13FA">
        <w:rPr>
          <w:sz w:val="30"/>
          <w:szCs w:val="30"/>
          <w:lang w:val="en-US"/>
        </w:rPr>
        <w:t>Mn</w:t>
      </w:r>
      <w:r w:rsidRPr="000C13FA">
        <w:rPr>
          <w:sz w:val="30"/>
          <w:szCs w:val="30"/>
        </w:rPr>
        <w:t xml:space="preserve">, </w:t>
      </w:r>
      <w:r w:rsidRPr="000C13FA">
        <w:rPr>
          <w:sz w:val="30"/>
          <w:szCs w:val="30"/>
          <w:lang w:val="en-US"/>
        </w:rPr>
        <w:t>Zn</w:t>
      </w:r>
      <w:r w:rsidRPr="000C13FA">
        <w:rPr>
          <w:sz w:val="30"/>
          <w:szCs w:val="30"/>
        </w:rPr>
        <w:t xml:space="preserve">. Существует опасность отбора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преимущественно по устойчивости к недостатку микроэлементов, а не </w:t>
      </w:r>
      <w:r w:rsidRPr="00F706EA">
        <w:rPr>
          <w:spacing w:val="-2"/>
          <w:sz w:val="30"/>
          <w:szCs w:val="30"/>
        </w:rPr>
        <w:t>токсичности алюминия. Некоторые авторы (</w:t>
      </w:r>
      <w:r w:rsidRPr="00F706EA">
        <w:rPr>
          <w:spacing w:val="-2"/>
          <w:sz w:val="30"/>
          <w:szCs w:val="30"/>
          <w:lang w:val="en-US"/>
        </w:rPr>
        <w:t>Koyama</w:t>
      </w:r>
      <w:r w:rsidRPr="00F706EA">
        <w:rPr>
          <w:spacing w:val="-2"/>
          <w:sz w:val="30"/>
          <w:szCs w:val="30"/>
        </w:rPr>
        <w:t xml:space="preserve"> </w:t>
      </w:r>
      <w:r w:rsidRPr="00F706EA">
        <w:rPr>
          <w:spacing w:val="-2"/>
          <w:sz w:val="30"/>
          <w:szCs w:val="30"/>
          <w:lang w:val="en-US"/>
        </w:rPr>
        <w:t>et</w:t>
      </w:r>
      <w:r w:rsidRPr="00F706EA">
        <w:rPr>
          <w:spacing w:val="-2"/>
          <w:sz w:val="30"/>
          <w:szCs w:val="30"/>
        </w:rPr>
        <w:t xml:space="preserve"> </w:t>
      </w:r>
      <w:r w:rsidRPr="00F706EA">
        <w:rPr>
          <w:spacing w:val="-2"/>
          <w:sz w:val="30"/>
          <w:szCs w:val="30"/>
          <w:lang w:val="en-US"/>
        </w:rPr>
        <w:t>al</w:t>
      </w:r>
      <w:r w:rsidRPr="00F706EA">
        <w:rPr>
          <w:spacing w:val="-2"/>
          <w:sz w:val="30"/>
          <w:szCs w:val="30"/>
        </w:rPr>
        <w:t>., 1990)</w:t>
      </w:r>
      <w:r w:rsidR="00F706EA">
        <w:rPr>
          <w:spacing w:val="6"/>
          <w:sz w:val="30"/>
          <w:szCs w:val="30"/>
        </w:rPr>
        <w:t xml:space="preserve"> </w:t>
      </w:r>
      <w:r w:rsidRPr="00F706EA">
        <w:rPr>
          <w:spacing w:val="6"/>
          <w:sz w:val="30"/>
          <w:szCs w:val="30"/>
        </w:rPr>
        <w:t xml:space="preserve">считают, что если алюминий добавляется в </w:t>
      </w:r>
      <w:proofErr w:type="spellStart"/>
      <w:r w:rsidRPr="00F706EA">
        <w:rPr>
          <w:spacing w:val="6"/>
          <w:sz w:val="30"/>
          <w:szCs w:val="30"/>
        </w:rPr>
        <w:t>культуральную</w:t>
      </w:r>
      <w:proofErr w:type="spellEnd"/>
      <w:r w:rsidRPr="00F706EA">
        <w:rPr>
          <w:spacing w:val="6"/>
          <w:sz w:val="30"/>
          <w:szCs w:val="30"/>
        </w:rPr>
        <w:t xml:space="preserve"> среду,</w:t>
      </w:r>
      <w:r w:rsidR="00F706EA">
        <w:rPr>
          <w:spacing w:val="6"/>
          <w:sz w:val="30"/>
          <w:szCs w:val="30"/>
        </w:rPr>
        <w:t xml:space="preserve"> </w:t>
      </w:r>
      <w:r w:rsidRPr="000C13FA">
        <w:rPr>
          <w:sz w:val="30"/>
          <w:szCs w:val="30"/>
        </w:rPr>
        <w:t>содержащую неорганический фосфат, то первичным селективным фактором, действующим в данном случае, служит скорее отсутствие растворимого фосфора, чем прямая токсичность алюминия. Образование растворимых комплексов алюминий-фосфор в создании дефицита фосфора или уменьшени</w:t>
      </w:r>
      <w:r w:rsidR="00661298">
        <w:rPr>
          <w:sz w:val="30"/>
          <w:szCs w:val="30"/>
        </w:rPr>
        <w:t>я</w:t>
      </w:r>
      <w:r w:rsidRPr="000C13FA">
        <w:rPr>
          <w:sz w:val="30"/>
          <w:szCs w:val="30"/>
        </w:rPr>
        <w:t xml:space="preserve"> токсичности алюминия, связанн</w:t>
      </w:r>
      <w:r w:rsidR="00661298">
        <w:rPr>
          <w:sz w:val="30"/>
          <w:szCs w:val="30"/>
        </w:rPr>
        <w:t>ых</w:t>
      </w:r>
      <w:r w:rsidRPr="000C13FA">
        <w:rPr>
          <w:sz w:val="30"/>
          <w:szCs w:val="30"/>
        </w:rPr>
        <w:t xml:space="preserve"> с </w:t>
      </w:r>
      <w:r w:rsidR="00661298">
        <w:rPr>
          <w:sz w:val="30"/>
          <w:szCs w:val="30"/>
        </w:rPr>
        <w:t>понижением</w:t>
      </w:r>
      <w:r w:rsidRPr="000C13FA">
        <w:rPr>
          <w:sz w:val="30"/>
          <w:szCs w:val="30"/>
        </w:rPr>
        <w:t xml:space="preserve"> активности ионов при добавлении их в агаровую среду, могут значительно снизить фактические концентрации селективных ионов по сравнению</w:t>
      </w:r>
      <w:r w:rsidR="00F706EA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с первоначально </w:t>
      </w:r>
      <w:r w:rsidR="0058056E" w:rsidRPr="000C13FA">
        <w:rPr>
          <w:sz w:val="30"/>
          <w:szCs w:val="30"/>
        </w:rPr>
        <w:t>внесенными</w:t>
      </w:r>
      <w:r w:rsidRPr="000C13FA">
        <w:rPr>
          <w:sz w:val="30"/>
          <w:szCs w:val="30"/>
        </w:rPr>
        <w:t xml:space="preserve"> в среды. Также необходимо учитывать токсическое действие ионов водорода в среде. Серьёзной проблемой остается поддержание постоянного уровня стресса в </w:t>
      </w:r>
      <w:proofErr w:type="spellStart"/>
      <w:r w:rsidRPr="000C13FA">
        <w:rPr>
          <w:sz w:val="30"/>
          <w:szCs w:val="30"/>
        </w:rPr>
        <w:t>культуральных</w:t>
      </w:r>
      <w:proofErr w:type="spellEnd"/>
      <w:r w:rsidRPr="000C13FA">
        <w:rPr>
          <w:sz w:val="30"/>
          <w:szCs w:val="30"/>
        </w:rPr>
        <w:t xml:space="preserve"> условиях по времени. Трудно определить основной стрессовый фактор в данном эксперименте (</w:t>
      </w:r>
      <w:r w:rsidRPr="000C13FA">
        <w:rPr>
          <w:sz w:val="30"/>
          <w:szCs w:val="30"/>
          <w:lang w:val="en-US"/>
        </w:rPr>
        <w:t>Foy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et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</w:rPr>
        <w:t xml:space="preserve">., 1996а; Пухальская, 2005; Лисицын, 2007). По-прежнему остается актуальной задача изучения взаимодействия генотипа и условий культивирования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>. Д</w:t>
      </w:r>
      <w:r w:rsidRPr="000C13FA">
        <w:rPr>
          <w:rFonts w:eastAsia="TimesNewRomanPSMT"/>
          <w:sz w:val="30"/>
          <w:szCs w:val="30"/>
        </w:rPr>
        <w:t xml:space="preserve">о сих пор не </w:t>
      </w:r>
      <w:r w:rsidR="00F706EA">
        <w:rPr>
          <w:rFonts w:eastAsia="TimesNewRomanPSMT"/>
          <w:sz w:val="30"/>
          <w:szCs w:val="30"/>
        </w:rPr>
        <w:br/>
      </w:r>
      <w:r w:rsidRPr="00F706EA">
        <w:rPr>
          <w:rFonts w:eastAsia="TimesNewRomanPSMT"/>
          <w:spacing w:val="-4"/>
          <w:sz w:val="30"/>
          <w:szCs w:val="30"/>
        </w:rPr>
        <w:t>решены проблемы, связанные с низким уровнем морфогенеза и коротким</w:t>
      </w:r>
      <w:r w:rsidRPr="000C13FA">
        <w:rPr>
          <w:rFonts w:eastAsia="TimesNewRomanPSMT"/>
          <w:sz w:val="30"/>
          <w:szCs w:val="30"/>
        </w:rPr>
        <w:t xml:space="preserve"> периодом компетенции </w:t>
      </w:r>
      <w:proofErr w:type="spellStart"/>
      <w:r w:rsidRPr="000C13FA">
        <w:rPr>
          <w:rFonts w:eastAsia="TimesNewRomanPSMT"/>
          <w:sz w:val="30"/>
          <w:szCs w:val="30"/>
        </w:rPr>
        <w:t>каллусных</w:t>
      </w:r>
      <w:proofErr w:type="spellEnd"/>
      <w:r w:rsidRPr="000C13FA">
        <w:rPr>
          <w:rFonts w:eastAsia="TimesNewRomanPSMT"/>
          <w:sz w:val="30"/>
          <w:szCs w:val="30"/>
        </w:rPr>
        <w:t xml:space="preserve"> клеток на селективных средах.</w:t>
      </w:r>
    </w:p>
    <w:p w14:paraId="1679F0F0" w14:textId="26062B48" w:rsidR="00BC4781" w:rsidRPr="000C13FA" w:rsidRDefault="00153F3F" w:rsidP="0058342B">
      <w:pPr>
        <w:spacing w:line="259" w:lineRule="auto"/>
        <w:ind w:firstLine="709"/>
        <w:jc w:val="both"/>
        <w:rPr>
          <w:sz w:val="30"/>
          <w:szCs w:val="30"/>
        </w:rPr>
      </w:pPr>
      <w:r w:rsidRPr="000C13FA">
        <w:rPr>
          <w:iCs/>
          <w:sz w:val="30"/>
          <w:szCs w:val="30"/>
        </w:rPr>
        <w:t>Для любого токсиканта в рамках клеточной селекции необходимо определить оптимальную стратегию применения, обеспечивающ</w:t>
      </w:r>
      <w:r w:rsidR="00661298">
        <w:rPr>
          <w:iCs/>
          <w:sz w:val="30"/>
          <w:szCs w:val="30"/>
        </w:rPr>
        <w:t>ую</w:t>
      </w:r>
      <w:r w:rsidRPr="000C13FA">
        <w:rPr>
          <w:iCs/>
          <w:sz w:val="30"/>
          <w:szCs w:val="30"/>
        </w:rPr>
        <w:t xml:space="preserve"> приемлемые для отбора </w:t>
      </w:r>
      <w:r w:rsidRPr="000C13FA">
        <w:rPr>
          <w:i/>
          <w:iCs/>
          <w:sz w:val="30"/>
          <w:szCs w:val="30"/>
          <w:lang w:val="en-US"/>
        </w:rPr>
        <w:t>in</w:t>
      </w:r>
      <w:r w:rsidRPr="000C13FA">
        <w:rPr>
          <w:i/>
          <w:iCs/>
          <w:sz w:val="30"/>
          <w:szCs w:val="30"/>
        </w:rPr>
        <w:t xml:space="preserve"> </w:t>
      </w:r>
      <w:r w:rsidRPr="000C13FA">
        <w:rPr>
          <w:i/>
          <w:iCs/>
          <w:sz w:val="30"/>
          <w:szCs w:val="30"/>
          <w:lang w:val="en-US"/>
        </w:rPr>
        <w:t>vitro</w:t>
      </w:r>
      <w:r w:rsidRPr="000C13FA">
        <w:rPr>
          <w:iCs/>
          <w:sz w:val="30"/>
          <w:szCs w:val="30"/>
        </w:rPr>
        <w:t xml:space="preserve"> показатели выживаемости (&gt;40</w:t>
      </w:r>
      <w:r w:rsidR="00F706EA">
        <w:rPr>
          <w:iCs/>
          <w:sz w:val="30"/>
          <w:szCs w:val="30"/>
        </w:rPr>
        <w:t> </w:t>
      </w:r>
      <w:r w:rsidR="008D22FB">
        <w:rPr>
          <w:iCs/>
          <w:sz w:val="30"/>
          <w:szCs w:val="30"/>
        </w:rPr>
        <w:t>%</w:t>
      </w:r>
      <w:r w:rsidRPr="000C13FA">
        <w:rPr>
          <w:iCs/>
          <w:sz w:val="30"/>
          <w:szCs w:val="30"/>
        </w:rPr>
        <w:t>)</w:t>
      </w:r>
      <w:r w:rsidR="00F706EA">
        <w:rPr>
          <w:iCs/>
          <w:sz w:val="30"/>
          <w:szCs w:val="30"/>
        </w:rPr>
        <w:br/>
      </w:r>
      <w:r w:rsidRPr="000C13FA">
        <w:rPr>
          <w:iCs/>
          <w:sz w:val="30"/>
          <w:szCs w:val="30"/>
        </w:rPr>
        <w:t>и регенерации каллуса (&gt;10</w:t>
      </w:r>
      <w:r w:rsidR="008D22FB">
        <w:rPr>
          <w:iCs/>
          <w:sz w:val="30"/>
          <w:szCs w:val="30"/>
        </w:rPr>
        <w:t xml:space="preserve"> %</w:t>
      </w:r>
      <w:r w:rsidRPr="000C13FA">
        <w:rPr>
          <w:iCs/>
          <w:sz w:val="30"/>
          <w:szCs w:val="30"/>
        </w:rPr>
        <w:t>). С целью</w:t>
      </w:r>
      <w:r w:rsidRPr="000C13FA">
        <w:rPr>
          <w:bCs/>
          <w:sz w:val="30"/>
          <w:szCs w:val="30"/>
        </w:rPr>
        <w:t xml:space="preserve"> эффективного проведения клеточной селекции </w:t>
      </w:r>
      <w:proofErr w:type="spellStart"/>
      <w:r w:rsidRPr="000C13FA">
        <w:rPr>
          <w:bCs/>
          <w:sz w:val="30"/>
          <w:szCs w:val="30"/>
        </w:rPr>
        <w:t>каллусных</w:t>
      </w:r>
      <w:proofErr w:type="spellEnd"/>
      <w:r w:rsidRPr="000C13FA">
        <w:rPr>
          <w:bCs/>
          <w:sz w:val="30"/>
          <w:szCs w:val="30"/>
        </w:rPr>
        <w:t xml:space="preserve"> линий ячменя с устойчивостью к </w:t>
      </w:r>
      <w:proofErr w:type="spellStart"/>
      <w:r w:rsidRPr="000C13FA">
        <w:rPr>
          <w:bCs/>
          <w:sz w:val="30"/>
          <w:szCs w:val="30"/>
        </w:rPr>
        <w:t>токси</w:t>
      </w:r>
      <w:r w:rsidR="00F706EA">
        <w:rPr>
          <w:bCs/>
          <w:sz w:val="30"/>
          <w:szCs w:val="30"/>
        </w:rPr>
        <w:t>-</w:t>
      </w:r>
      <w:r w:rsidRPr="000C13FA">
        <w:rPr>
          <w:bCs/>
          <w:sz w:val="30"/>
          <w:szCs w:val="30"/>
        </w:rPr>
        <w:lastRenderedPageBreak/>
        <w:t>ческому</w:t>
      </w:r>
      <w:proofErr w:type="spellEnd"/>
      <w:r w:rsidRPr="000C13FA">
        <w:rPr>
          <w:bCs/>
          <w:sz w:val="30"/>
          <w:szCs w:val="30"/>
        </w:rPr>
        <w:t xml:space="preserve"> действию ионов водорода и алюминия </w:t>
      </w:r>
      <w:r w:rsidRPr="000C13FA">
        <w:rPr>
          <w:sz w:val="30"/>
          <w:szCs w:val="30"/>
        </w:rPr>
        <w:t xml:space="preserve">выявлены оптимальные </w:t>
      </w:r>
      <w:r w:rsidRPr="00F706EA">
        <w:rPr>
          <w:spacing w:val="-4"/>
          <w:sz w:val="30"/>
          <w:szCs w:val="30"/>
        </w:rPr>
        <w:t>селективные условия: концентрация токсичных ионов</w:t>
      </w:r>
      <w:r w:rsidR="00661298" w:rsidRPr="00F706EA">
        <w:rPr>
          <w:spacing w:val="-4"/>
          <w:sz w:val="30"/>
          <w:szCs w:val="30"/>
        </w:rPr>
        <w:t>;</w:t>
      </w:r>
      <w:r w:rsidRPr="00F706EA">
        <w:rPr>
          <w:spacing w:val="-4"/>
          <w:sz w:val="30"/>
          <w:szCs w:val="30"/>
        </w:rPr>
        <w:t xml:space="preserve"> </w:t>
      </w:r>
      <w:r w:rsidRPr="00F706EA">
        <w:rPr>
          <w:spacing w:val="-4"/>
          <w:sz w:val="30"/>
          <w:szCs w:val="30"/>
          <w:shd w:val="clear" w:color="auto" w:fill="FFFFFF"/>
        </w:rPr>
        <w:t>кратность (</w:t>
      </w:r>
      <w:proofErr w:type="gramStart"/>
      <w:r w:rsidRPr="00F706EA">
        <w:rPr>
          <w:spacing w:val="-4"/>
          <w:sz w:val="30"/>
          <w:szCs w:val="30"/>
          <w:shd w:val="clear" w:color="auto" w:fill="FFFFFF"/>
        </w:rPr>
        <w:t>коли</w:t>
      </w:r>
      <w:r w:rsidR="00F706EA">
        <w:rPr>
          <w:sz w:val="30"/>
          <w:szCs w:val="30"/>
          <w:shd w:val="clear" w:color="auto" w:fill="FFFFFF"/>
        </w:rPr>
        <w:t>-</w:t>
      </w:r>
      <w:proofErr w:type="spellStart"/>
      <w:r w:rsidRPr="000C13FA">
        <w:rPr>
          <w:sz w:val="30"/>
          <w:szCs w:val="30"/>
          <w:shd w:val="clear" w:color="auto" w:fill="FFFFFF"/>
        </w:rPr>
        <w:t>чество</w:t>
      </w:r>
      <w:proofErr w:type="spellEnd"/>
      <w:proofErr w:type="gramEnd"/>
      <w:r w:rsidRPr="000C13FA">
        <w:rPr>
          <w:sz w:val="30"/>
          <w:szCs w:val="30"/>
          <w:shd w:val="clear" w:color="auto" w:fill="FFFFFF"/>
        </w:rPr>
        <w:t>)</w:t>
      </w:r>
      <w:r w:rsidRPr="000C13FA">
        <w:rPr>
          <w:sz w:val="30"/>
          <w:szCs w:val="30"/>
        </w:rPr>
        <w:t xml:space="preserve"> и последовательность </w:t>
      </w:r>
      <w:r w:rsidRPr="000C13FA">
        <w:rPr>
          <w:sz w:val="30"/>
          <w:szCs w:val="30"/>
          <w:shd w:val="clear" w:color="auto" w:fill="FFFFFF"/>
        </w:rPr>
        <w:t>селективных воздействий</w:t>
      </w:r>
      <w:r w:rsidR="00661298">
        <w:rPr>
          <w:sz w:val="30"/>
          <w:szCs w:val="30"/>
          <w:shd w:val="clear" w:color="auto" w:fill="FFFFFF"/>
        </w:rPr>
        <w:t>;</w:t>
      </w:r>
      <w:r w:rsidRPr="000C13FA">
        <w:rPr>
          <w:sz w:val="30"/>
          <w:szCs w:val="30"/>
        </w:rPr>
        <w:t xml:space="preserve"> оптимальный для селективного воздействия этап развития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ткани.</w:t>
      </w:r>
      <w:r w:rsidR="0058056E" w:rsidRPr="000C13FA">
        <w:rPr>
          <w:sz w:val="30"/>
          <w:szCs w:val="30"/>
        </w:rPr>
        <w:t xml:space="preserve"> </w:t>
      </w:r>
    </w:p>
    <w:p w14:paraId="5F1CDDE2" w14:textId="77777777" w:rsidR="00153F3F" w:rsidRPr="000C13FA" w:rsidRDefault="00BC4781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F706EA">
        <w:rPr>
          <w:spacing w:val="-4"/>
          <w:sz w:val="30"/>
          <w:szCs w:val="30"/>
        </w:rPr>
        <w:t>Разработка отдельных этапов технологии основывается на резуль</w:t>
      </w:r>
      <w:r w:rsidRPr="00F706EA">
        <w:rPr>
          <w:spacing w:val="-6"/>
          <w:sz w:val="30"/>
          <w:szCs w:val="30"/>
        </w:rPr>
        <w:t>татах исследования широкого набора генотипов</w:t>
      </w:r>
      <w:r w:rsidR="00B40A94" w:rsidRPr="00F706EA">
        <w:rPr>
          <w:spacing w:val="-6"/>
          <w:sz w:val="30"/>
          <w:szCs w:val="30"/>
        </w:rPr>
        <w:t xml:space="preserve"> (не менее 10)</w:t>
      </w:r>
      <w:r w:rsidRPr="00F706EA">
        <w:rPr>
          <w:spacing w:val="-6"/>
          <w:sz w:val="30"/>
          <w:szCs w:val="30"/>
        </w:rPr>
        <w:t xml:space="preserve"> в различ</w:t>
      </w:r>
      <w:r w:rsidRPr="000C13FA">
        <w:rPr>
          <w:sz w:val="30"/>
          <w:szCs w:val="30"/>
        </w:rPr>
        <w:t xml:space="preserve">ных условиях культивирования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>.</w:t>
      </w:r>
    </w:p>
    <w:p w14:paraId="3BBBED8B" w14:textId="7002A71D" w:rsidR="0058342B" w:rsidRDefault="00153F3F" w:rsidP="0058342B">
      <w:pPr>
        <w:pStyle w:val="a5"/>
        <w:spacing w:after="0" w:line="264" w:lineRule="auto"/>
        <w:ind w:left="0" w:firstLine="709"/>
        <w:jc w:val="both"/>
        <w:rPr>
          <w:b/>
          <w:bCs/>
          <w:i/>
          <w:sz w:val="30"/>
          <w:szCs w:val="30"/>
        </w:rPr>
      </w:pPr>
      <w:r w:rsidRPr="00DA75C6">
        <w:rPr>
          <w:b/>
          <w:i/>
          <w:spacing w:val="-4"/>
          <w:sz w:val="30"/>
          <w:szCs w:val="30"/>
        </w:rPr>
        <w:t>Определение</w:t>
      </w:r>
      <w:r w:rsidR="00C4714C" w:rsidRPr="00DA75C6">
        <w:rPr>
          <w:b/>
          <w:bCs/>
          <w:i/>
          <w:spacing w:val="-4"/>
          <w:sz w:val="30"/>
          <w:szCs w:val="30"/>
        </w:rPr>
        <w:t xml:space="preserve"> селективных </w:t>
      </w:r>
      <w:r w:rsidRPr="00DA75C6">
        <w:rPr>
          <w:b/>
          <w:bCs/>
          <w:i/>
          <w:spacing w:val="-4"/>
          <w:sz w:val="30"/>
          <w:szCs w:val="30"/>
        </w:rPr>
        <w:t xml:space="preserve">концентраций </w:t>
      </w:r>
      <w:r w:rsidR="00C4714C" w:rsidRPr="00DA75C6">
        <w:rPr>
          <w:b/>
          <w:bCs/>
          <w:i/>
          <w:spacing w:val="-4"/>
          <w:sz w:val="30"/>
          <w:szCs w:val="30"/>
          <w:lang w:val="en-US"/>
        </w:rPr>
        <w:t>Al</w:t>
      </w:r>
      <w:r w:rsidR="00DA75C6" w:rsidRPr="00DA75C6">
        <w:rPr>
          <w:b/>
          <w:bCs/>
          <w:i/>
          <w:spacing w:val="-4"/>
          <w:sz w:val="6"/>
          <w:szCs w:val="6"/>
        </w:rPr>
        <w:t> </w:t>
      </w:r>
      <w:r w:rsidR="00C4714C" w:rsidRPr="00DA75C6">
        <w:rPr>
          <w:b/>
          <w:bCs/>
          <w:i/>
          <w:spacing w:val="-4"/>
          <w:sz w:val="30"/>
          <w:szCs w:val="30"/>
          <w:vertAlign w:val="superscript"/>
        </w:rPr>
        <w:t>3+</w:t>
      </w:r>
      <w:r w:rsidR="00C4714C" w:rsidRPr="00DA75C6">
        <w:rPr>
          <w:b/>
          <w:bCs/>
          <w:i/>
          <w:spacing w:val="-4"/>
          <w:sz w:val="30"/>
          <w:szCs w:val="30"/>
        </w:rPr>
        <w:t xml:space="preserve"> и Н</w:t>
      </w:r>
      <w:r w:rsidR="00DA75C6" w:rsidRPr="00DA75C6">
        <w:rPr>
          <w:b/>
          <w:bCs/>
          <w:i/>
          <w:spacing w:val="-4"/>
          <w:sz w:val="6"/>
          <w:szCs w:val="6"/>
        </w:rPr>
        <w:t> </w:t>
      </w:r>
      <w:r w:rsidR="00C4714C" w:rsidRPr="00DA75C6">
        <w:rPr>
          <w:b/>
          <w:bCs/>
          <w:i/>
          <w:spacing w:val="-4"/>
          <w:sz w:val="30"/>
          <w:szCs w:val="30"/>
          <w:vertAlign w:val="superscript"/>
        </w:rPr>
        <w:t>+</w:t>
      </w:r>
      <w:r w:rsidR="00DC3C69" w:rsidRPr="00DA75C6">
        <w:rPr>
          <w:b/>
          <w:bCs/>
          <w:i/>
          <w:spacing w:val="-4"/>
          <w:sz w:val="30"/>
          <w:szCs w:val="30"/>
          <w:vertAlign w:val="superscript"/>
        </w:rPr>
        <w:t xml:space="preserve"> </w:t>
      </w:r>
      <w:r w:rsidR="00DC3C69" w:rsidRPr="00DA75C6">
        <w:rPr>
          <w:b/>
          <w:bCs/>
          <w:i/>
          <w:spacing w:val="-4"/>
          <w:sz w:val="30"/>
          <w:szCs w:val="30"/>
        </w:rPr>
        <w:t>на</w:t>
      </w:r>
      <w:r w:rsidR="005A2769" w:rsidRPr="00DA75C6">
        <w:rPr>
          <w:b/>
          <w:bCs/>
          <w:i/>
          <w:spacing w:val="-4"/>
          <w:sz w:val="30"/>
          <w:szCs w:val="30"/>
        </w:rPr>
        <w:t xml:space="preserve"> различных</w:t>
      </w:r>
      <w:r w:rsidR="005A2769" w:rsidRPr="000C13FA">
        <w:rPr>
          <w:b/>
          <w:bCs/>
          <w:i/>
          <w:sz w:val="30"/>
          <w:szCs w:val="30"/>
        </w:rPr>
        <w:t xml:space="preserve"> этапах развития каллуса</w:t>
      </w:r>
    </w:p>
    <w:p w14:paraId="4D9587A6" w14:textId="1908AD94" w:rsidR="002312D7" w:rsidRPr="000C13FA" w:rsidRDefault="00D96856" w:rsidP="0058342B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i/>
          <w:iCs/>
          <w:sz w:val="30"/>
          <w:szCs w:val="30"/>
        </w:rPr>
        <w:t xml:space="preserve">Индукция каллуса на селективных средах </w:t>
      </w:r>
      <w:r w:rsidRPr="000C13FA">
        <w:rPr>
          <w:i/>
          <w:iCs/>
          <w:sz w:val="30"/>
          <w:szCs w:val="30"/>
          <w:lang w:val="en-US"/>
        </w:rPr>
        <w:t>MS</w:t>
      </w:r>
      <w:r w:rsidRPr="000C13FA">
        <w:rPr>
          <w:i/>
          <w:iCs/>
          <w:sz w:val="30"/>
          <w:szCs w:val="30"/>
        </w:rPr>
        <w:t xml:space="preserve"> 1.</w:t>
      </w:r>
      <w:r w:rsidRPr="000C13FA">
        <w:rPr>
          <w:sz w:val="30"/>
          <w:szCs w:val="30"/>
        </w:rPr>
        <w:t xml:space="preserve"> </w:t>
      </w:r>
      <w:r w:rsidR="00B55B59" w:rsidRPr="000C13FA">
        <w:rPr>
          <w:iCs/>
          <w:sz w:val="30"/>
          <w:szCs w:val="30"/>
        </w:rPr>
        <w:t>Н</w:t>
      </w:r>
      <w:r w:rsidR="00B55B59" w:rsidRPr="000C13FA">
        <w:rPr>
          <w:sz w:val="30"/>
          <w:szCs w:val="30"/>
        </w:rPr>
        <w:t xml:space="preserve">изкий уровень индукции первичного каллуса на селективных средах делает нецелесообразным проведение отбора </w:t>
      </w:r>
      <w:r w:rsidR="00B55B59" w:rsidRPr="000C13FA">
        <w:rPr>
          <w:i/>
          <w:sz w:val="30"/>
          <w:szCs w:val="30"/>
          <w:lang w:val="en-US"/>
        </w:rPr>
        <w:t>in</w:t>
      </w:r>
      <w:r w:rsidR="00B55B59" w:rsidRPr="000C13FA">
        <w:rPr>
          <w:i/>
          <w:sz w:val="30"/>
          <w:szCs w:val="30"/>
        </w:rPr>
        <w:t xml:space="preserve"> </w:t>
      </w:r>
      <w:r w:rsidR="00B55B59" w:rsidRPr="000C13FA">
        <w:rPr>
          <w:i/>
          <w:sz w:val="30"/>
          <w:szCs w:val="30"/>
          <w:lang w:val="en-US"/>
        </w:rPr>
        <w:t>vitro</w:t>
      </w:r>
      <w:r w:rsidR="00B55B59" w:rsidRPr="000C13FA">
        <w:rPr>
          <w:sz w:val="30"/>
          <w:szCs w:val="30"/>
        </w:rPr>
        <w:t xml:space="preserve"> на начальном этапе развития </w:t>
      </w:r>
      <w:proofErr w:type="spellStart"/>
      <w:r w:rsidR="00B55B59" w:rsidRPr="000C13FA">
        <w:rPr>
          <w:sz w:val="30"/>
          <w:szCs w:val="30"/>
        </w:rPr>
        <w:t>каллусной</w:t>
      </w:r>
      <w:proofErr w:type="spellEnd"/>
      <w:r w:rsidR="00B55B59" w:rsidRPr="000C13FA">
        <w:rPr>
          <w:sz w:val="30"/>
          <w:szCs w:val="30"/>
        </w:rPr>
        <w:t xml:space="preserve"> ткани. </w:t>
      </w:r>
      <w:r w:rsidR="005366BB" w:rsidRPr="000C13FA">
        <w:rPr>
          <w:sz w:val="30"/>
          <w:szCs w:val="30"/>
        </w:rPr>
        <w:t xml:space="preserve">Невозможно </w:t>
      </w:r>
      <w:r w:rsidRPr="000C13FA">
        <w:rPr>
          <w:sz w:val="30"/>
          <w:szCs w:val="30"/>
        </w:rPr>
        <w:t xml:space="preserve">получить каллус </w:t>
      </w:r>
      <w:r w:rsidR="005366BB" w:rsidRPr="000C13FA">
        <w:rPr>
          <w:sz w:val="30"/>
          <w:szCs w:val="30"/>
        </w:rPr>
        <w:t xml:space="preserve">из </w:t>
      </w:r>
      <w:r w:rsidRPr="000C13FA">
        <w:rPr>
          <w:sz w:val="30"/>
          <w:szCs w:val="30"/>
        </w:rPr>
        <w:t xml:space="preserve">зародышей на </w:t>
      </w:r>
      <w:r w:rsidR="00550425" w:rsidRPr="000C13FA">
        <w:rPr>
          <w:sz w:val="30"/>
          <w:szCs w:val="30"/>
        </w:rPr>
        <w:t>кислы</w:t>
      </w:r>
      <w:r w:rsidR="005366BB" w:rsidRPr="000C13FA">
        <w:rPr>
          <w:sz w:val="30"/>
          <w:szCs w:val="30"/>
        </w:rPr>
        <w:t>х</w:t>
      </w:r>
      <w:r w:rsidR="00550425" w:rsidRPr="000C13FA">
        <w:rPr>
          <w:sz w:val="30"/>
          <w:szCs w:val="30"/>
        </w:rPr>
        <w:t xml:space="preserve"> сред</w:t>
      </w:r>
      <w:r w:rsidR="005366BB" w:rsidRPr="000C13FA">
        <w:rPr>
          <w:sz w:val="30"/>
          <w:szCs w:val="30"/>
        </w:rPr>
        <w:t>ах</w:t>
      </w:r>
      <w:r w:rsidRPr="000C13FA">
        <w:rPr>
          <w:sz w:val="30"/>
          <w:szCs w:val="30"/>
        </w:rPr>
        <w:t xml:space="preserve"> с </w:t>
      </w:r>
      <w:r w:rsidR="00550425" w:rsidRPr="000C13FA">
        <w:rPr>
          <w:sz w:val="30"/>
          <w:szCs w:val="30"/>
        </w:rPr>
        <w:t>уровнем</w:t>
      </w:r>
      <w:r w:rsidRPr="000C13FA">
        <w:rPr>
          <w:sz w:val="30"/>
          <w:szCs w:val="30"/>
        </w:rPr>
        <w:t xml:space="preserve"> рН 3,5-3,0. В этих условиях происходи</w:t>
      </w:r>
      <w:r w:rsidR="0087615B" w:rsidRPr="000C13FA">
        <w:rPr>
          <w:sz w:val="30"/>
          <w:szCs w:val="30"/>
        </w:rPr>
        <w:t>т</w:t>
      </w:r>
      <w:r w:rsidRPr="000C13FA">
        <w:rPr>
          <w:sz w:val="30"/>
          <w:szCs w:val="30"/>
        </w:rPr>
        <w:t xml:space="preserve"> полный некроз зародышей. Внесение в среду алюминия усилива</w:t>
      </w:r>
      <w:r w:rsidR="00550425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жесткость селективного давления. </w:t>
      </w:r>
      <w:r w:rsidR="00C93339" w:rsidRPr="000C13FA">
        <w:rPr>
          <w:sz w:val="30"/>
          <w:szCs w:val="30"/>
        </w:rPr>
        <w:t>При помещении зародышей (</w:t>
      </w:r>
      <w:proofErr w:type="spellStart"/>
      <w:r w:rsidR="00C93339" w:rsidRPr="000C13FA">
        <w:rPr>
          <w:sz w:val="30"/>
          <w:szCs w:val="30"/>
        </w:rPr>
        <w:t>эксплантов</w:t>
      </w:r>
      <w:proofErr w:type="spellEnd"/>
      <w:r w:rsidR="00C93339" w:rsidRPr="000C13FA">
        <w:rPr>
          <w:sz w:val="30"/>
          <w:szCs w:val="30"/>
        </w:rPr>
        <w:t xml:space="preserve">) </w:t>
      </w:r>
      <w:r w:rsidR="00C93339" w:rsidRPr="00F706EA">
        <w:rPr>
          <w:spacing w:val="-2"/>
          <w:sz w:val="30"/>
          <w:szCs w:val="30"/>
        </w:rPr>
        <w:t xml:space="preserve">непосредственно на </w:t>
      </w:r>
      <w:proofErr w:type="spellStart"/>
      <w:r w:rsidR="00C93339" w:rsidRPr="00F706EA">
        <w:rPr>
          <w:spacing w:val="-2"/>
          <w:sz w:val="30"/>
          <w:szCs w:val="30"/>
        </w:rPr>
        <w:t>алюмоселективные</w:t>
      </w:r>
      <w:proofErr w:type="spellEnd"/>
      <w:r w:rsidR="00C93339" w:rsidRPr="00F706EA">
        <w:rPr>
          <w:spacing w:val="-2"/>
          <w:sz w:val="30"/>
          <w:szCs w:val="30"/>
        </w:rPr>
        <w:t xml:space="preserve"> среды каллус на зародышевом щитке</w:t>
      </w:r>
      <w:r w:rsidR="00C93339" w:rsidRPr="000C13FA">
        <w:rPr>
          <w:sz w:val="30"/>
          <w:szCs w:val="30"/>
        </w:rPr>
        <w:t xml:space="preserve"> </w:t>
      </w:r>
      <w:r w:rsidR="00C93339" w:rsidRPr="00F706EA">
        <w:rPr>
          <w:spacing w:val="6"/>
          <w:sz w:val="30"/>
          <w:szCs w:val="30"/>
        </w:rPr>
        <w:t>способен образовываться в небольшом количестве (на 28,0...45,5</w:t>
      </w:r>
      <w:r w:rsidR="00F706EA" w:rsidRPr="00F706EA">
        <w:rPr>
          <w:spacing w:val="6"/>
          <w:sz w:val="30"/>
          <w:szCs w:val="30"/>
        </w:rPr>
        <w:t> </w:t>
      </w:r>
      <w:r w:rsidR="008D22FB" w:rsidRPr="00F706EA">
        <w:rPr>
          <w:spacing w:val="6"/>
          <w:sz w:val="30"/>
          <w:szCs w:val="30"/>
        </w:rPr>
        <w:t>%</w:t>
      </w:r>
      <w:r w:rsidR="00F706EA" w:rsidRPr="00F706EA">
        <w:rPr>
          <w:spacing w:val="6"/>
          <w:sz w:val="30"/>
          <w:szCs w:val="30"/>
        </w:rPr>
        <w:br/>
      </w:r>
      <w:r w:rsidR="00C93339" w:rsidRPr="000C13FA">
        <w:rPr>
          <w:sz w:val="30"/>
          <w:szCs w:val="30"/>
        </w:rPr>
        <w:t xml:space="preserve">зародышах от числа посаженных) в концентрации ионов </w:t>
      </w:r>
      <w:r w:rsidR="00C93339" w:rsidRPr="000C13FA">
        <w:rPr>
          <w:sz w:val="30"/>
          <w:szCs w:val="30"/>
          <w:lang w:val="en-US"/>
        </w:rPr>
        <w:t>Al</w:t>
      </w:r>
      <w:r w:rsidR="00C93339" w:rsidRPr="000C13FA">
        <w:rPr>
          <w:sz w:val="30"/>
          <w:szCs w:val="30"/>
          <w:vertAlign w:val="superscript"/>
        </w:rPr>
        <w:t>3+</w:t>
      </w:r>
      <w:r w:rsidR="00C93339" w:rsidRPr="000C13FA">
        <w:rPr>
          <w:sz w:val="30"/>
          <w:szCs w:val="30"/>
        </w:rPr>
        <w:t>, не превышающей 20 мг/л, и при рН не ниже 4,5 в среде. Образованный</w:t>
      </w:r>
      <w:r w:rsidR="005D34D8">
        <w:rPr>
          <w:sz w:val="30"/>
          <w:szCs w:val="30"/>
        </w:rPr>
        <w:br/>
      </w:r>
      <w:r w:rsidR="00C93339" w:rsidRPr="000C13FA">
        <w:rPr>
          <w:sz w:val="30"/>
          <w:szCs w:val="30"/>
        </w:rPr>
        <w:t xml:space="preserve">каллус, в основном, является </w:t>
      </w:r>
      <w:proofErr w:type="spellStart"/>
      <w:r w:rsidR="00C93339" w:rsidRPr="000C13FA">
        <w:rPr>
          <w:sz w:val="30"/>
          <w:szCs w:val="30"/>
        </w:rPr>
        <w:t>оводненным</w:t>
      </w:r>
      <w:proofErr w:type="spellEnd"/>
      <w:r w:rsidR="00C93339" w:rsidRPr="000C13FA">
        <w:rPr>
          <w:sz w:val="30"/>
          <w:szCs w:val="30"/>
        </w:rPr>
        <w:t xml:space="preserve">, </w:t>
      </w:r>
      <w:proofErr w:type="spellStart"/>
      <w:r w:rsidR="00C93339" w:rsidRPr="0058342B">
        <w:rPr>
          <w:spacing w:val="-4"/>
          <w:sz w:val="30"/>
          <w:szCs w:val="30"/>
        </w:rPr>
        <w:t>некротичным</w:t>
      </w:r>
      <w:proofErr w:type="spellEnd"/>
      <w:r w:rsidR="00C93339" w:rsidRPr="0058342B">
        <w:rPr>
          <w:spacing w:val="-4"/>
          <w:sz w:val="30"/>
          <w:szCs w:val="30"/>
        </w:rPr>
        <w:t>, не имеющим морфогенетического потенциала. Учитывая</w:t>
      </w:r>
      <w:r w:rsidR="00C93339" w:rsidRPr="000C13FA">
        <w:rPr>
          <w:sz w:val="30"/>
          <w:szCs w:val="30"/>
        </w:rPr>
        <w:t xml:space="preserve"> трудность получения </w:t>
      </w:r>
      <w:proofErr w:type="spellStart"/>
      <w:r w:rsidR="00C93339" w:rsidRPr="000C13FA">
        <w:rPr>
          <w:sz w:val="30"/>
          <w:szCs w:val="30"/>
        </w:rPr>
        <w:t>морфогенного</w:t>
      </w:r>
      <w:proofErr w:type="spellEnd"/>
      <w:r w:rsidR="00C93339" w:rsidRPr="000C13FA">
        <w:rPr>
          <w:sz w:val="30"/>
          <w:szCs w:val="30"/>
        </w:rPr>
        <w:t xml:space="preserve"> каллуса при </w:t>
      </w:r>
      <w:proofErr w:type="spellStart"/>
      <w:r w:rsidR="00C93339" w:rsidRPr="000C13FA">
        <w:rPr>
          <w:sz w:val="30"/>
          <w:szCs w:val="30"/>
        </w:rPr>
        <w:t>эксплантировании</w:t>
      </w:r>
      <w:proofErr w:type="spellEnd"/>
      <w:r w:rsidR="00C93339" w:rsidRPr="000C13FA">
        <w:rPr>
          <w:sz w:val="30"/>
          <w:szCs w:val="30"/>
        </w:rPr>
        <w:t xml:space="preserve"> зародышей на селективную среду</w:t>
      </w:r>
      <w:r w:rsidR="00661298">
        <w:rPr>
          <w:sz w:val="30"/>
          <w:szCs w:val="30"/>
        </w:rPr>
        <w:t>,</w:t>
      </w:r>
      <w:r w:rsidR="00C93339" w:rsidRPr="000C13FA">
        <w:rPr>
          <w:sz w:val="30"/>
          <w:szCs w:val="30"/>
        </w:rPr>
        <w:t xml:space="preserve"> целесообразно инициацию первичного каллуса проводить на</w:t>
      </w:r>
      <w:r w:rsidR="005D34D8">
        <w:rPr>
          <w:sz w:val="30"/>
          <w:szCs w:val="30"/>
        </w:rPr>
        <w:br/>
      </w:r>
      <w:r w:rsidR="00C93339" w:rsidRPr="000C13FA">
        <w:rPr>
          <w:sz w:val="30"/>
          <w:szCs w:val="30"/>
        </w:rPr>
        <w:t>питательных средах</w:t>
      </w:r>
      <w:r w:rsidR="00550425" w:rsidRPr="000C13FA">
        <w:rPr>
          <w:sz w:val="30"/>
          <w:szCs w:val="30"/>
        </w:rPr>
        <w:t>, не содержащих</w:t>
      </w:r>
      <w:r w:rsidR="00C93339" w:rsidRPr="000C13FA">
        <w:rPr>
          <w:sz w:val="30"/>
          <w:szCs w:val="30"/>
        </w:rPr>
        <w:t xml:space="preserve"> </w:t>
      </w:r>
      <w:r w:rsidR="00550425" w:rsidRPr="000C13FA">
        <w:rPr>
          <w:sz w:val="30"/>
          <w:szCs w:val="30"/>
        </w:rPr>
        <w:t xml:space="preserve">ионы алюминия и </w:t>
      </w:r>
      <w:r w:rsidR="00C93339" w:rsidRPr="000C13FA">
        <w:rPr>
          <w:sz w:val="30"/>
          <w:szCs w:val="30"/>
        </w:rPr>
        <w:t xml:space="preserve">с нейтральным уровнем рН, а стрессовые условия создавать на среде, предварительно накопив определенную </w:t>
      </w:r>
      <w:proofErr w:type="spellStart"/>
      <w:r w:rsidR="00C93339" w:rsidRPr="000C13FA">
        <w:rPr>
          <w:sz w:val="30"/>
          <w:szCs w:val="30"/>
        </w:rPr>
        <w:t>каллусную</w:t>
      </w:r>
      <w:proofErr w:type="spellEnd"/>
      <w:r w:rsidR="00C93339" w:rsidRPr="000C13FA">
        <w:rPr>
          <w:sz w:val="30"/>
          <w:szCs w:val="30"/>
        </w:rPr>
        <w:t xml:space="preserve"> биомассу. </w:t>
      </w:r>
    </w:p>
    <w:p w14:paraId="7C81C9A3" w14:textId="47DBA0BF" w:rsidR="00153F3F" w:rsidRPr="000C13FA" w:rsidRDefault="00153F3F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661298">
        <w:rPr>
          <w:i/>
          <w:iCs/>
          <w:sz w:val="30"/>
          <w:szCs w:val="30"/>
        </w:rPr>
        <w:t>Внесение селективных ионов на этапе пролиферации каллуса</w:t>
      </w:r>
      <w:r w:rsidR="00661298">
        <w:rPr>
          <w:i/>
          <w:iCs/>
          <w:sz w:val="30"/>
          <w:szCs w:val="30"/>
        </w:rPr>
        <w:br/>
      </w:r>
      <w:r w:rsidRPr="00661298">
        <w:rPr>
          <w:i/>
          <w:iCs/>
          <w:sz w:val="30"/>
          <w:szCs w:val="30"/>
        </w:rPr>
        <w:t>(</w:t>
      </w:r>
      <w:r w:rsidRPr="00661298">
        <w:rPr>
          <w:i/>
          <w:iCs/>
          <w:sz w:val="30"/>
          <w:szCs w:val="30"/>
          <w:lang w:val="en-US"/>
        </w:rPr>
        <w:t>MS</w:t>
      </w:r>
      <w:r w:rsidRPr="00661298">
        <w:rPr>
          <w:i/>
          <w:iCs/>
          <w:sz w:val="30"/>
          <w:szCs w:val="30"/>
        </w:rPr>
        <w:t xml:space="preserve"> 2).</w:t>
      </w:r>
      <w:r w:rsidRPr="000C13FA">
        <w:rPr>
          <w:sz w:val="30"/>
          <w:szCs w:val="30"/>
        </w:rPr>
        <w:t xml:space="preserve"> Создание стрессовых условий на среде </w:t>
      </w:r>
      <w:proofErr w:type="gramStart"/>
      <w:r w:rsidRPr="000C13FA">
        <w:rPr>
          <w:sz w:val="30"/>
          <w:szCs w:val="30"/>
        </w:rPr>
        <w:t>при наличи</w:t>
      </w:r>
      <w:r w:rsidR="00661298">
        <w:rPr>
          <w:sz w:val="30"/>
          <w:szCs w:val="30"/>
        </w:rPr>
        <w:t>и</w:t>
      </w:r>
      <w:proofErr w:type="gramEnd"/>
      <w:r w:rsidRPr="000C13FA">
        <w:rPr>
          <w:sz w:val="30"/>
          <w:szCs w:val="30"/>
        </w:rPr>
        <w:t xml:space="preserve"> индуцированной ранее </w:t>
      </w:r>
      <w:proofErr w:type="spellStart"/>
      <w:r w:rsidRPr="000C13FA">
        <w:rPr>
          <w:sz w:val="30"/>
          <w:szCs w:val="30"/>
        </w:rPr>
        <w:t>ка</w:t>
      </w:r>
      <w:r w:rsidR="00661298">
        <w:rPr>
          <w:sz w:val="30"/>
          <w:szCs w:val="30"/>
        </w:rPr>
        <w:t>л</w:t>
      </w:r>
      <w:r w:rsidRPr="000C13FA">
        <w:rPr>
          <w:sz w:val="30"/>
          <w:szCs w:val="30"/>
        </w:rPr>
        <w:t>лусной</w:t>
      </w:r>
      <w:proofErr w:type="spellEnd"/>
      <w:r w:rsidRPr="000C13FA">
        <w:rPr>
          <w:sz w:val="30"/>
          <w:szCs w:val="30"/>
        </w:rPr>
        <w:t xml:space="preserve"> биомассы существенно повы</w:t>
      </w:r>
      <w:r w:rsidR="00B76D5B" w:rsidRPr="000C13FA">
        <w:rPr>
          <w:sz w:val="30"/>
          <w:szCs w:val="30"/>
        </w:rPr>
        <w:t>шает</w:t>
      </w:r>
      <w:r w:rsidRPr="000C13FA">
        <w:rPr>
          <w:sz w:val="30"/>
          <w:szCs w:val="30"/>
        </w:rPr>
        <w:t xml:space="preserve"> порог</w:t>
      </w:r>
      <w:r w:rsidR="005D34D8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чувствительности каллуса. </w:t>
      </w:r>
      <w:r w:rsidR="003C4CE8" w:rsidRPr="000C13FA">
        <w:rPr>
          <w:sz w:val="30"/>
          <w:szCs w:val="30"/>
        </w:rPr>
        <w:t>Д</w:t>
      </w:r>
      <w:r w:rsidRPr="000C13FA">
        <w:rPr>
          <w:sz w:val="30"/>
          <w:szCs w:val="30"/>
        </w:rPr>
        <w:t>етальное изучение влияни</w:t>
      </w:r>
      <w:r w:rsidR="00661298">
        <w:rPr>
          <w:sz w:val="30"/>
          <w:szCs w:val="30"/>
        </w:rPr>
        <w:t>я</w:t>
      </w:r>
      <w:r w:rsidRPr="000C13FA">
        <w:rPr>
          <w:sz w:val="30"/>
          <w:szCs w:val="30"/>
        </w:rPr>
        <w:t xml:space="preserve"> кислотности </w:t>
      </w:r>
      <w:r w:rsidRPr="005D34D8">
        <w:rPr>
          <w:spacing w:val="-4"/>
          <w:sz w:val="30"/>
          <w:szCs w:val="30"/>
        </w:rPr>
        <w:t xml:space="preserve">среды на развитие </w:t>
      </w:r>
      <w:proofErr w:type="spellStart"/>
      <w:r w:rsidRPr="005D34D8">
        <w:rPr>
          <w:spacing w:val="-4"/>
          <w:sz w:val="30"/>
          <w:szCs w:val="30"/>
        </w:rPr>
        <w:t>каллусной</w:t>
      </w:r>
      <w:proofErr w:type="spellEnd"/>
      <w:r w:rsidRPr="005D34D8">
        <w:rPr>
          <w:spacing w:val="-4"/>
          <w:sz w:val="30"/>
          <w:szCs w:val="30"/>
        </w:rPr>
        <w:t xml:space="preserve"> ткани</w:t>
      </w:r>
      <w:r w:rsidR="003C4CE8" w:rsidRPr="005D34D8">
        <w:rPr>
          <w:spacing w:val="-4"/>
          <w:sz w:val="30"/>
          <w:szCs w:val="30"/>
        </w:rPr>
        <w:t xml:space="preserve"> показало, что</w:t>
      </w:r>
      <w:r w:rsidRPr="005D34D8">
        <w:rPr>
          <w:spacing w:val="-4"/>
          <w:sz w:val="30"/>
          <w:szCs w:val="30"/>
        </w:rPr>
        <w:t xml:space="preserve"> </w:t>
      </w:r>
      <w:r w:rsidR="00B40A94" w:rsidRPr="005D34D8">
        <w:rPr>
          <w:spacing w:val="-4"/>
          <w:sz w:val="30"/>
          <w:szCs w:val="30"/>
        </w:rPr>
        <w:t>о</w:t>
      </w:r>
      <w:r w:rsidRPr="005D34D8">
        <w:rPr>
          <w:spacing w:val="-4"/>
          <w:sz w:val="30"/>
          <w:szCs w:val="30"/>
        </w:rPr>
        <w:t>птимальным уровнем</w:t>
      </w:r>
      <w:r w:rsidRPr="000C13FA">
        <w:rPr>
          <w:sz w:val="30"/>
          <w:szCs w:val="30"/>
        </w:rPr>
        <w:t xml:space="preserve"> кислотности среды для проведения отбора устойчивых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культур явля</w:t>
      </w:r>
      <w:r w:rsidR="00B40A94" w:rsidRPr="000C13FA">
        <w:rPr>
          <w:sz w:val="30"/>
          <w:szCs w:val="30"/>
        </w:rPr>
        <w:t>ется</w:t>
      </w:r>
      <w:r w:rsidRPr="000C13FA">
        <w:rPr>
          <w:sz w:val="30"/>
          <w:szCs w:val="30"/>
        </w:rPr>
        <w:t xml:space="preserve"> </w:t>
      </w:r>
      <w:r w:rsidR="00B40A94" w:rsidRPr="000C13FA">
        <w:rPr>
          <w:sz w:val="30"/>
          <w:szCs w:val="30"/>
        </w:rPr>
        <w:t>уровень</w:t>
      </w:r>
      <w:r w:rsidRPr="000C13FA">
        <w:rPr>
          <w:sz w:val="30"/>
          <w:szCs w:val="30"/>
        </w:rPr>
        <w:t xml:space="preserve"> рН 3,8-4,0, при котором выжива</w:t>
      </w:r>
      <w:r w:rsidR="00B40A94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от 20</w:t>
      </w:r>
      <w:r w:rsidR="00661298">
        <w:rPr>
          <w:sz w:val="30"/>
          <w:szCs w:val="30"/>
        </w:rPr>
        <w:t>,0</w:t>
      </w:r>
      <w:r w:rsidRPr="000C13FA">
        <w:rPr>
          <w:sz w:val="30"/>
          <w:szCs w:val="30"/>
        </w:rPr>
        <w:t xml:space="preserve"> до 57,4 </w:t>
      </w:r>
      <w:r w:rsidR="008D22FB">
        <w:rPr>
          <w:sz w:val="30"/>
          <w:szCs w:val="30"/>
        </w:rPr>
        <w:t>%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 (в зависимости от концентрации в среде ионов Аl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>), из них 24,7-50</w:t>
      </w:r>
      <w:r w:rsidR="00661298">
        <w:rPr>
          <w:sz w:val="30"/>
          <w:szCs w:val="30"/>
        </w:rPr>
        <w:t>,0</w:t>
      </w:r>
      <w:r w:rsidRPr="000C13FA">
        <w:rPr>
          <w:sz w:val="30"/>
          <w:szCs w:val="30"/>
        </w:rPr>
        <w:t xml:space="preserve"> </w:t>
      </w:r>
      <w:r w:rsidR="008D22FB">
        <w:rPr>
          <w:sz w:val="30"/>
          <w:szCs w:val="30"/>
        </w:rPr>
        <w:t>%</w:t>
      </w:r>
      <w:r w:rsidRPr="000C13FA">
        <w:rPr>
          <w:sz w:val="30"/>
          <w:szCs w:val="30"/>
        </w:rPr>
        <w:t xml:space="preserve"> способны к морфогенезу. В условиях кислотности среды 4,5 ед. рН выживаемость каллуса достига</w:t>
      </w:r>
      <w:r w:rsidR="00B40A94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37,2-65,2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>, однако регенерационный потенциал снижа</w:t>
      </w:r>
      <w:r w:rsidR="00B40A94" w:rsidRPr="000C13FA">
        <w:rPr>
          <w:sz w:val="30"/>
          <w:szCs w:val="30"/>
        </w:rPr>
        <w:t>ется</w:t>
      </w:r>
      <w:r w:rsidRPr="000C13FA">
        <w:rPr>
          <w:sz w:val="30"/>
          <w:szCs w:val="30"/>
        </w:rPr>
        <w:t xml:space="preserve"> относительно преды</w:t>
      </w:r>
      <w:r w:rsidRPr="005D34D8">
        <w:rPr>
          <w:spacing w:val="-4"/>
          <w:sz w:val="30"/>
          <w:szCs w:val="30"/>
        </w:rPr>
        <w:lastRenderedPageBreak/>
        <w:t>дущего варианта</w:t>
      </w:r>
      <w:r w:rsidR="00B40A94" w:rsidRPr="005D34D8">
        <w:rPr>
          <w:spacing w:val="-4"/>
          <w:sz w:val="30"/>
          <w:szCs w:val="30"/>
        </w:rPr>
        <w:t xml:space="preserve"> и является недостаточным для продолжения </w:t>
      </w:r>
      <w:r w:rsidRPr="005D34D8">
        <w:rPr>
          <w:spacing w:val="-4"/>
          <w:sz w:val="30"/>
          <w:szCs w:val="30"/>
        </w:rPr>
        <w:t>клеточ</w:t>
      </w:r>
      <w:r w:rsidRPr="000C13FA">
        <w:rPr>
          <w:sz w:val="30"/>
          <w:szCs w:val="30"/>
        </w:rPr>
        <w:t>ной селекции в этих условиях</w:t>
      </w:r>
      <w:r w:rsidR="003C4CE8" w:rsidRPr="000C13FA">
        <w:rPr>
          <w:sz w:val="30"/>
          <w:szCs w:val="30"/>
        </w:rPr>
        <w:t xml:space="preserve"> (рис</w:t>
      </w:r>
      <w:r w:rsidR="00DC3C69" w:rsidRPr="000C13FA">
        <w:rPr>
          <w:sz w:val="30"/>
          <w:szCs w:val="30"/>
        </w:rPr>
        <w:t>.</w:t>
      </w:r>
      <w:r w:rsidR="003C4CE8" w:rsidRPr="000C13FA">
        <w:rPr>
          <w:sz w:val="30"/>
          <w:szCs w:val="30"/>
        </w:rPr>
        <w:t xml:space="preserve"> </w:t>
      </w:r>
      <w:r w:rsidR="0014351B" w:rsidRPr="000C13FA">
        <w:rPr>
          <w:sz w:val="30"/>
          <w:szCs w:val="30"/>
        </w:rPr>
        <w:t>1</w:t>
      </w:r>
      <w:r w:rsidR="003C4CE8" w:rsidRPr="000C13FA">
        <w:rPr>
          <w:sz w:val="30"/>
          <w:szCs w:val="30"/>
        </w:rPr>
        <w:t>)</w:t>
      </w:r>
      <w:r w:rsidRPr="000C13FA">
        <w:rPr>
          <w:sz w:val="30"/>
          <w:szCs w:val="30"/>
        </w:rPr>
        <w:t>.</w:t>
      </w:r>
      <w:r w:rsidR="0019677C" w:rsidRPr="000C13FA">
        <w:rPr>
          <w:sz w:val="30"/>
          <w:szCs w:val="30"/>
        </w:rPr>
        <w:t xml:space="preserve"> </w:t>
      </w:r>
    </w:p>
    <w:p w14:paraId="1A21665B" w14:textId="4088D013" w:rsidR="00153F3F" w:rsidRPr="007D746F" w:rsidRDefault="00405A1F" w:rsidP="003515C3">
      <w:pPr>
        <w:pStyle w:val="a5"/>
        <w:tabs>
          <w:tab w:val="left" w:pos="9468"/>
        </w:tabs>
        <w:spacing w:after="0"/>
        <w:ind w:left="0" w:right="-28" w:hanging="142"/>
        <w:jc w:val="both"/>
      </w:pPr>
      <w:r w:rsidRPr="00FB3FB9">
        <w:rPr>
          <w:noProof/>
        </w:rPr>
        <w:drawing>
          <wp:anchor distT="0" distB="0" distL="114300" distR="114300" simplePos="0" relativeHeight="251631616" behindDoc="0" locked="0" layoutInCell="1" allowOverlap="1" wp14:anchorId="30679F4D" wp14:editId="04FE17DB">
            <wp:simplePos x="0" y="0"/>
            <wp:positionH relativeFrom="column">
              <wp:posOffset>2406650</wp:posOffset>
            </wp:positionH>
            <wp:positionV relativeFrom="paragraph">
              <wp:posOffset>1948815</wp:posOffset>
            </wp:positionV>
            <wp:extent cx="1047750" cy="146050"/>
            <wp:effectExtent l="0" t="0" r="0" b="6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362" b="8000"/>
                    <a:stretch/>
                  </pic:blipFill>
                  <pic:spPr bwMode="auto">
                    <a:xfrm>
                      <a:off x="0" y="0"/>
                      <a:ext cx="10477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3FB9">
        <w:rPr>
          <w:noProof/>
        </w:rPr>
        <w:drawing>
          <wp:anchor distT="0" distB="0" distL="114300" distR="114300" simplePos="0" relativeHeight="251630592" behindDoc="0" locked="0" layoutInCell="1" allowOverlap="1" wp14:anchorId="10F32CD0" wp14:editId="4983F7AB">
            <wp:simplePos x="0" y="0"/>
            <wp:positionH relativeFrom="column">
              <wp:posOffset>1104900</wp:posOffset>
            </wp:positionH>
            <wp:positionV relativeFrom="paragraph">
              <wp:posOffset>1948815</wp:posOffset>
            </wp:positionV>
            <wp:extent cx="1244600" cy="1714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t="6895" r="69856" b="1"/>
                    <a:stretch/>
                  </pic:blipFill>
                  <pic:spPr bwMode="auto">
                    <a:xfrm>
                      <a:off x="0" y="0"/>
                      <a:ext cx="1244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F3F" w:rsidRPr="007D746F">
        <w:rPr>
          <w:noProof/>
        </w:rPr>
        <w:drawing>
          <wp:inline distT="0" distB="0" distL="0" distR="0" wp14:anchorId="0BAF46F5" wp14:editId="29D3CC32">
            <wp:extent cx="2009775" cy="2190750"/>
            <wp:effectExtent l="0" t="0" r="0" b="0"/>
            <wp:docPr id="2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 w:rsidR="00153F3F" w:rsidRPr="007D746F">
        <w:rPr>
          <w:noProof/>
        </w:rPr>
        <w:drawing>
          <wp:inline distT="0" distB="0" distL="0" distR="0" wp14:anchorId="1D20CF1F" wp14:editId="45924CC0">
            <wp:extent cx="1952625" cy="2190750"/>
            <wp:effectExtent l="0" t="0" r="0" b="0"/>
            <wp:docPr id="2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DC3C69">
        <w:rPr>
          <w:noProof/>
        </w:rPr>
        <w:t xml:space="preserve"> </w:t>
      </w:r>
      <w:r w:rsidR="00153F3F" w:rsidRPr="00B26139">
        <w:rPr>
          <w:noProof/>
        </w:rPr>
        <w:drawing>
          <wp:inline distT="0" distB="0" distL="0" distR="0" wp14:anchorId="0B806A52" wp14:editId="468D42BD">
            <wp:extent cx="1809750" cy="2095500"/>
            <wp:effectExtent l="0" t="0" r="0" b="0"/>
            <wp:docPr id="3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E607985" w14:textId="609A748A" w:rsidR="00153F3F" w:rsidRPr="003515C3" w:rsidRDefault="00153F3F" w:rsidP="003C3BDC">
      <w:pPr>
        <w:pStyle w:val="a5"/>
        <w:spacing w:after="0"/>
        <w:ind w:left="0" w:firstLine="567"/>
        <w:jc w:val="both"/>
        <w:rPr>
          <w:noProof/>
          <w:spacing w:val="-4"/>
          <w:sz w:val="26"/>
          <w:szCs w:val="26"/>
        </w:rPr>
      </w:pPr>
      <w:r w:rsidRPr="003515C3">
        <w:rPr>
          <w:i/>
          <w:iCs/>
          <w:noProof/>
          <w:spacing w:val="-4"/>
          <w:sz w:val="26"/>
          <w:szCs w:val="26"/>
        </w:rPr>
        <w:t xml:space="preserve">Рисунок </w:t>
      </w:r>
      <w:r w:rsidR="0014351B" w:rsidRPr="003515C3">
        <w:rPr>
          <w:i/>
          <w:iCs/>
          <w:noProof/>
          <w:spacing w:val="-4"/>
          <w:sz w:val="26"/>
          <w:szCs w:val="26"/>
        </w:rPr>
        <w:t>1</w:t>
      </w:r>
      <w:r w:rsidR="009B4B8E" w:rsidRPr="003515C3">
        <w:rPr>
          <w:i/>
          <w:iCs/>
          <w:noProof/>
          <w:spacing w:val="-4"/>
          <w:sz w:val="26"/>
          <w:szCs w:val="26"/>
        </w:rPr>
        <w:t>.</w:t>
      </w:r>
      <w:r w:rsidRPr="003515C3">
        <w:rPr>
          <w:noProof/>
          <w:spacing w:val="-4"/>
          <w:sz w:val="26"/>
          <w:szCs w:val="26"/>
        </w:rPr>
        <w:t xml:space="preserve"> </w:t>
      </w:r>
      <w:r w:rsidRPr="003515C3">
        <w:rPr>
          <w:b/>
          <w:bCs/>
          <w:noProof/>
          <w:spacing w:val="-4"/>
          <w:sz w:val="26"/>
          <w:szCs w:val="26"/>
        </w:rPr>
        <w:t>Влияние кислотности среды в градиенте концентраций ионов Al</w:t>
      </w:r>
      <w:r w:rsidRPr="003515C3">
        <w:rPr>
          <w:b/>
          <w:bCs/>
          <w:noProof/>
          <w:spacing w:val="-4"/>
          <w:sz w:val="26"/>
          <w:szCs w:val="26"/>
          <w:vertAlign w:val="superscript"/>
        </w:rPr>
        <w:t>3+</w:t>
      </w:r>
      <w:r w:rsidRPr="003515C3">
        <w:rPr>
          <w:b/>
          <w:bCs/>
          <w:noProof/>
          <w:spacing w:val="-4"/>
          <w:sz w:val="26"/>
          <w:szCs w:val="26"/>
        </w:rPr>
        <w:t xml:space="preserve"> на развитие каллусной ткани (среднее значение для 16</w:t>
      </w:r>
      <w:r w:rsidRPr="003515C3">
        <w:rPr>
          <w:b/>
          <w:bCs/>
          <w:noProof/>
          <w:color w:val="FF0000"/>
          <w:spacing w:val="-4"/>
          <w:sz w:val="26"/>
          <w:szCs w:val="26"/>
        </w:rPr>
        <w:t xml:space="preserve"> </w:t>
      </w:r>
      <w:r w:rsidRPr="003515C3">
        <w:rPr>
          <w:b/>
          <w:bCs/>
          <w:noProof/>
          <w:spacing w:val="-4"/>
          <w:sz w:val="26"/>
          <w:szCs w:val="26"/>
        </w:rPr>
        <w:t>генотипов)</w:t>
      </w:r>
    </w:p>
    <w:p w14:paraId="4FA601AE" w14:textId="2279622F" w:rsidR="006C4DB7" w:rsidRPr="00405A1F" w:rsidRDefault="006C4DB7" w:rsidP="003C3BDC">
      <w:pPr>
        <w:pStyle w:val="a5"/>
        <w:spacing w:after="0" w:line="276" w:lineRule="auto"/>
        <w:ind w:left="0" w:firstLine="709"/>
        <w:jc w:val="both"/>
        <w:rPr>
          <w:b/>
          <w:bCs/>
          <w:sz w:val="22"/>
          <w:szCs w:val="22"/>
        </w:rPr>
      </w:pPr>
      <w:bookmarkStart w:id="1" w:name="_Hlk118902515"/>
    </w:p>
    <w:bookmarkEnd w:id="1"/>
    <w:p w14:paraId="2622893B" w14:textId="10A4A3A5" w:rsidR="00086244" w:rsidRPr="000C13FA" w:rsidRDefault="00B40A94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Проведенные исследования позволяют рекомендовать уровень кислотности рН 3,8...4,0 как оптимальный для проявления ионной</w:t>
      </w:r>
      <w:r w:rsidR="005D34D8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токсичности алюминия в плотных </w:t>
      </w:r>
      <w:proofErr w:type="spellStart"/>
      <w:r w:rsidRPr="000C13FA">
        <w:rPr>
          <w:sz w:val="30"/>
          <w:szCs w:val="30"/>
        </w:rPr>
        <w:t>агаризованных</w:t>
      </w:r>
      <w:proofErr w:type="spellEnd"/>
      <w:r w:rsidRPr="000C13FA">
        <w:rPr>
          <w:sz w:val="30"/>
          <w:szCs w:val="30"/>
        </w:rPr>
        <w:t xml:space="preserve"> средах.</w:t>
      </w:r>
    </w:p>
    <w:p w14:paraId="15F772D4" w14:textId="459D6734" w:rsidR="00153F3F" w:rsidRPr="000C13FA" w:rsidRDefault="00086244" w:rsidP="006C2B4D">
      <w:pPr>
        <w:pStyle w:val="a5"/>
        <w:spacing w:after="0" w:line="271" w:lineRule="auto"/>
        <w:ind w:left="0" w:firstLine="709"/>
        <w:jc w:val="both"/>
        <w:rPr>
          <w:rFonts w:eastAsiaTheme="minorHAnsi"/>
          <w:sz w:val="30"/>
          <w:szCs w:val="30"/>
          <w:lang w:eastAsia="en-US"/>
        </w:rPr>
      </w:pPr>
      <w:r w:rsidRPr="000C13FA">
        <w:rPr>
          <w:sz w:val="30"/>
          <w:szCs w:val="30"/>
        </w:rPr>
        <w:t>Д</w:t>
      </w:r>
      <w:r w:rsidR="00153F3F" w:rsidRPr="000C13FA">
        <w:rPr>
          <w:sz w:val="30"/>
          <w:szCs w:val="30"/>
        </w:rPr>
        <w:t>етально</w:t>
      </w:r>
      <w:r w:rsidRPr="000C13FA">
        <w:rPr>
          <w:sz w:val="30"/>
          <w:szCs w:val="30"/>
        </w:rPr>
        <w:t>е</w:t>
      </w:r>
      <w:r w:rsidR="00153F3F" w:rsidRPr="000C13FA">
        <w:rPr>
          <w:sz w:val="30"/>
          <w:szCs w:val="30"/>
        </w:rPr>
        <w:t xml:space="preserve"> изучени</w:t>
      </w:r>
      <w:r w:rsidR="002721C3" w:rsidRPr="000C13FA">
        <w:rPr>
          <w:sz w:val="30"/>
          <w:szCs w:val="30"/>
        </w:rPr>
        <w:t>е</w:t>
      </w:r>
      <w:r w:rsidR="00153F3F" w:rsidRPr="000C13FA">
        <w:rPr>
          <w:sz w:val="30"/>
          <w:szCs w:val="30"/>
        </w:rPr>
        <w:t xml:space="preserve"> реакции </w:t>
      </w:r>
      <w:proofErr w:type="spellStart"/>
      <w:r w:rsidR="00153F3F" w:rsidRPr="000C13FA">
        <w:rPr>
          <w:sz w:val="30"/>
          <w:szCs w:val="30"/>
        </w:rPr>
        <w:t>каллусной</w:t>
      </w:r>
      <w:proofErr w:type="spellEnd"/>
      <w:r w:rsidR="00153F3F" w:rsidRPr="000C13FA">
        <w:rPr>
          <w:sz w:val="30"/>
          <w:szCs w:val="30"/>
        </w:rPr>
        <w:t xml:space="preserve"> ткани на стресс на </w:t>
      </w:r>
      <w:r w:rsidR="004B5500" w:rsidRPr="000C13FA">
        <w:rPr>
          <w:sz w:val="30"/>
          <w:szCs w:val="30"/>
        </w:rPr>
        <w:t xml:space="preserve">кислой </w:t>
      </w:r>
      <w:r w:rsidR="00153F3F" w:rsidRPr="000C13FA">
        <w:rPr>
          <w:sz w:val="30"/>
          <w:szCs w:val="30"/>
        </w:rPr>
        <w:t>селективной среде с ионами Аl</w:t>
      </w:r>
      <w:r w:rsidR="00153F3F" w:rsidRPr="000C13FA">
        <w:rPr>
          <w:sz w:val="30"/>
          <w:szCs w:val="30"/>
          <w:vertAlign w:val="superscript"/>
        </w:rPr>
        <w:t>3+</w:t>
      </w:r>
      <w:r w:rsidR="00153F3F" w:rsidRPr="000C13FA">
        <w:rPr>
          <w:sz w:val="30"/>
          <w:szCs w:val="30"/>
        </w:rPr>
        <w:t xml:space="preserve"> в диапазоне 0-42 мг/л при выявленном ранее оптимальном уровне кислотности (рН 3,8-4,0)</w:t>
      </w:r>
      <w:r w:rsidRPr="000C13FA">
        <w:rPr>
          <w:sz w:val="30"/>
          <w:szCs w:val="30"/>
        </w:rPr>
        <w:t xml:space="preserve"> показывает </w:t>
      </w:r>
      <w:r w:rsidR="00153F3F" w:rsidRPr="000C13FA">
        <w:rPr>
          <w:sz w:val="30"/>
          <w:szCs w:val="30"/>
        </w:rPr>
        <w:t xml:space="preserve">совпадение реакции на стресс условий </w:t>
      </w:r>
      <w:r w:rsidR="00153F3F" w:rsidRPr="000C13FA">
        <w:rPr>
          <w:i/>
          <w:sz w:val="30"/>
          <w:szCs w:val="30"/>
          <w:lang w:val="en-US"/>
        </w:rPr>
        <w:t>in</w:t>
      </w:r>
      <w:r w:rsidR="00153F3F" w:rsidRPr="000C13FA">
        <w:rPr>
          <w:i/>
          <w:sz w:val="30"/>
          <w:szCs w:val="30"/>
        </w:rPr>
        <w:t xml:space="preserve"> </w:t>
      </w:r>
      <w:r w:rsidR="00153F3F" w:rsidRPr="000C13FA">
        <w:rPr>
          <w:i/>
          <w:sz w:val="30"/>
          <w:szCs w:val="30"/>
          <w:lang w:val="en-US"/>
        </w:rPr>
        <w:t>vivo</w:t>
      </w:r>
      <w:r w:rsidR="00153F3F" w:rsidRPr="000C13FA">
        <w:rPr>
          <w:i/>
          <w:sz w:val="30"/>
          <w:szCs w:val="30"/>
        </w:rPr>
        <w:t>/</w:t>
      </w:r>
      <w:r w:rsidR="00153F3F" w:rsidRPr="000C13FA">
        <w:rPr>
          <w:i/>
          <w:sz w:val="30"/>
          <w:szCs w:val="30"/>
          <w:lang w:val="en-US"/>
        </w:rPr>
        <w:t>in</w:t>
      </w:r>
      <w:r w:rsidR="00153F3F" w:rsidRPr="000C13FA">
        <w:rPr>
          <w:i/>
          <w:sz w:val="30"/>
          <w:szCs w:val="30"/>
        </w:rPr>
        <w:t xml:space="preserve"> </w:t>
      </w:r>
      <w:r w:rsidR="00153F3F" w:rsidRPr="000C13FA">
        <w:rPr>
          <w:i/>
          <w:sz w:val="30"/>
          <w:szCs w:val="30"/>
          <w:lang w:val="en-US"/>
        </w:rPr>
        <w:t>vitro</w:t>
      </w:r>
      <w:r w:rsidR="00153F3F" w:rsidRPr="000C13FA">
        <w:rPr>
          <w:sz w:val="30"/>
          <w:szCs w:val="30"/>
        </w:rPr>
        <w:t xml:space="preserve">. Выжившие в селективных условиях </w:t>
      </w:r>
      <w:proofErr w:type="spellStart"/>
      <w:r w:rsidR="00153F3F" w:rsidRPr="000C13FA">
        <w:rPr>
          <w:sz w:val="30"/>
          <w:szCs w:val="30"/>
        </w:rPr>
        <w:t>каллусные</w:t>
      </w:r>
      <w:proofErr w:type="spellEnd"/>
      <w:r w:rsidR="00153F3F" w:rsidRPr="000C13FA">
        <w:rPr>
          <w:sz w:val="30"/>
          <w:szCs w:val="30"/>
        </w:rPr>
        <w:t xml:space="preserve"> линии большинства генотипов облада</w:t>
      </w:r>
      <w:r w:rsidR="00D64E3F" w:rsidRPr="000C13FA">
        <w:rPr>
          <w:sz w:val="30"/>
          <w:szCs w:val="30"/>
        </w:rPr>
        <w:t>ют</w:t>
      </w:r>
      <w:r w:rsidR="00153F3F" w:rsidRPr="000C13FA">
        <w:rPr>
          <w:sz w:val="30"/>
          <w:szCs w:val="30"/>
        </w:rPr>
        <w:t xml:space="preserve"> </w:t>
      </w:r>
      <w:r w:rsidR="00153F3F" w:rsidRPr="006C2B4D">
        <w:rPr>
          <w:spacing w:val="-6"/>
          <w:sz w:val="30"/>
          <w:szCs w:val="30"/>
        </w:rPr>
        <w:t>регенерационной способностью в градиенте концентраций от 0 до 40 мг/л.</w:t>
      </w:r>
      <w:r w:rsidR="00153F3F" w:rsidRPr="000C13FA">
        <w:rPr>
          <w:sz w:val="30"/>
          <w:szCs w:val="30"/>
        </w:rPr>
        <w:t xml:space="preserve"> Прямая зависимость частоты регенерации от концентрации в среде </w:t>
      </w:r>
      <w:r w:rsidR="00153F3F" w:rsidRPr="000C13FA">
        <w:rPr>
          <w:sz w:val="30"/>
          <w:szCs w:val="30"/>
          <w:lang w:val="en-US"/>
        </w:rPr>
        <w:t>Al</w:t>
      </w:r>
      <w:r w:rsidR="00153F3F" w:rsidRPr="000C13FA">
        <w:rPr>
          <w:sz w:val="30"/>
          <w:szCs w:val="30"/>
          <w:vertAlign w:val="superscript"/>
        </w:rPr>
        <w:t>3+</w:t>
      </w:r>
      <w:r w:rsidR="00153F3F" w:rsidRPr="000C13FA">
        <w:rPr>
          <w:sz w:val="30"/>
          <w:szCs w:val="30"/>
        </w:rPr>
        <w:t xml:space="preserve"> не выявлена. Вероятно, в данном случае име</w:t>
      </w:r>
      <w:r w:rsidR="00FD4E62">
        <w:rPr>
          <w:sz w:val="30"/>
          <w:szCs w:val="30"/>
        </w:rPr>
        <w:t>ли</w:t>
      </w:r>
      <w:r w:rsidR="00153F3F" w:rsidRPr="000C13FA">
        <w:rPr>
          <w:sz w:val="30"/>
          <w:szCs w:val="30"/>
        </w:rPr>
        <w:t xml:space="preserve"> место геномные изменения мутационного характера в условиях сильного стресса, повлекшие за собой положительные изменения такого признака, как способность к морфогенезу. Как показали результаты двухфакторного дисперсионного анализа, частота регенерации достоверно (Р&gt;0,99) определя</w:t>
      </w:r>
      <w:r w:rsidR="00D64E3F" w:rsidRPr="000C13FA">
        <w:rPr>
          <w:sz w:val="30"/>
          <w:szCs w:val="30"/>
        </w:rPr>
        <w:t>ется</w:t>
      </w:r>
      <w:r w:rsidR="00153F3F" w:rsidRPr="000C13FA">
        <w:rPr>
          <w:sz w:val="30"/>
          <w:szCs w:val="30"/>
        </w:rPr>
        <w:t xml:space="preserve"> генотипом исходного растения и не коррелир</w:t>
      </w:r>
      <w:r w:rsidR="00D64E3F" w:rsidRPr="000C13FA">
        <w:rPr>
          <w:sz w:val="30"/>
          <w:szCs w:val="30"/>
        </w:rPr>
        <w:t>ует</w:t>
      </w:r>
      <w:r w:rsidR="00153F3F" w:rsidRPr="000C13FA">
        <w:rPr>
          <w:sz w:val="30"/>
          <w:szCs w:val="30"/>
        </w:rPr>
        <w:t xml:space="preserve"> с выживаемостью </w:t>
      </w:r>
      <w:proofErr w:type="spellStart"/>
      <w:r w:rsidR="00153F3F" w:rsidRPr="000C13FA">
        <w:rPr>
          <w:sz w:val="30"/>
          <w:szCs w:val="30"/>
        </w:rPr>
        <w:t>каллусных</w:t>
      </w:r>
      <w:proofErr w:type="spellEnd"/>
      <w:r w:rsidR="00153F3F" w:rsidRPr="000C13FA">
        <w:rPr>
          <w:sz w:val="30"/>
          <w:szCs w:val="30"/>
        </w:rPr>
        <w:t xml:space="preserve"> линий ячменя, что объясняется контролем этих процессов различными группами генов. Наши исследовани</w:t>
      </w:r>
      <w:r w:rsidR="00B34008">
        <w:rPr>
          <w:sz w:val="30"/>
          <w:szCs w:val="30"/>
        </w:rPr>
        <w:t>я</w:t>
      </w:r>
      <w:r w:rsidR="00153F3F" w:rsidRPr="000C13FA">
        <w:rPr>
          <w:sz w:val="30"/>
          <w:szCs w:val="30"/>
        </w:rPr>
        <w:t xml:space="preserve"> подтвердили выводы некоторых авторов </w:t>
      </w:r>
      <w:r w:rsidR="00153F3F" w:rsidRPr="000C13FA">
        <w:rPr>
          <w:rFonts w:eastAsia="TimesET"/>
          <w:sz w:val="30"/>
          <w:szCs w:val="30"/>
        </w:rPr>
        <w:t>(</w:t>
      </w:r>
      <w:proofErr w:type="spellStart"/>
      <w:r w:rsidR="00153F3F" w:rsidRPr="000C13FA">
        <w:rPr>
          <w:rFonts w:eastAsia="TimesET"/>
          <w:sz w:val="30"/>
          <w:szCs w:val="30"/>
          <w:lang w:val="en-US"/>
        </w:rPr>
        <w:t>Bonell</w:t>
      </w:r>
      <w:proofErr w:type="spellEnd"/>
      <w:r w:rsidR="00153F3F" w:rsidRPr="000C13FA">
        <w:rPr>
          <w:rFonts w:eastAsia="TimesET"/>
          <w:sz w:val="30"/>
          <w:szCs w:val="30"/>
        </w:rPr>
        <w:t xml:space="preserve">, </w:t>
      </w:r>
      <w:proofErr w:type="spellStart"/>
      <w:r w:rsidR="00153F3F" w:rsidRPr="000C13FA">
        <w:rPr>
          <w:rFonts w:eastAsia="TimesET"/>
          <w:sz w:val="30"/>
          <w:szCs w:val="30"/>
          <w:lang w:val="en-US"/>
        </w:rPr>
        <w:t>Lassaga</w:t>
      </w:r>
      <w:proofErr w:type="spellEnd"/>
      <w:r w:rsidR="00153F3F" w:rsidRPr="000C13FA">
        <w:rPr>
          <w:rFonts w:eastAsia="TimesET"/>
          <w:sz w:val="30"/>
          <w:szCs w:val="30"/>
        </w:rPr>
        <w:t>, 2002)</w:t>
      </w:r>
      <w:r w:rsidR="00153F3F" w:rsidRPr="000C13FA">
        <w:rPr>
          <w:sz w:val="30"/>
          <w:szCs w:val="30"/>
        </w:rPr>
        <w:t xml:space="preserve"> о </w:t>
      </w:r>
      <w:r w:rsidR="00153F3F" w:rsidRPr="000C13FA">
        <w:rPr>
          <w:rFonts w:eastAsia="TimesET"/>
          <w:sz w:val="30"/>
          <w:szCs w:val="30"/>
        </w:rPr>
        <w:t xml:space="preserve">разной генетической основе </w:t>
      </w:r>
      <w:proofErr w:type="spellStart"/>
      <w:r w:rsidR="00153F3F" w:rsidRPr="000C13FA">
        <w:rPr>
          <w:rFonts w:eastAsia="TimesET"/>
          <w:sz w:val="30"/>
          <w:szCs w:val="30"/>
        </w:rPr>
        <w:t>каллусогенеза</w:t>
      </w:r>
      <w:proofErr w:type="spellEnd"/>
      <w:r w:rsidR="00153F3F" w:rsidRPr="000C13FA">
        <w:rPr>
          <w:rFonts w:eastAsia="TimesET"/>
          <w:sz w:val="30"/>
          <w:szCs w:val="30"/>
        </w:rPr>
        <w:t xml:space="preserve"> и регенерации у ряда культур растений. Кроме того, по мнению </w:t>
      </w:r>
      <w:proofErr w:type="spellStart"/>
      <w:r w:rsidR="00153F3F" w:rsidRPr="000C13FA">
        <w:rPr>
          <w:rFonts w:eastAsiaTheme="minorHAnsi"/>
          <w:sz w:val="30"/>
          <w:szCs w:val="30"/>
          <w:lang w:eastAsia="en-US"/>
        </w:rPr>
        <w:t>Vranova</w:t>
      </w:r>
      <w:proofErr w:type="spellEnd"/>
      <w:r w:rsidR="00153F3F" w:rsidRPr="000C13FA">
        <w:rPr>
          <w:rFonts w:eastAsia="TimesET"/>
          <w:sz w:val="30"/>
          <w:szCs w:val="30"/>
        </w:rPr>
        <w:t xml:space="preserve"> с соавторами </w:t>
      </w:r>
      <w:r w:rsidR="00153F3F" w:rsidRPr="000C13FA">
        <w:rPr>
          <w:rFonts w:eastAsiaTheme="minorHAnsi"/>
          <w:sz w:val="30"/>
          <w:szCs w:val="30"/>
          <w:lang w:eastAsia="en-US"/>
        </w:rPr>
        <w:t>(2002)</w:t>
      </w:r>
      <w:r w:rsidR="00B34008">
        <w:rPr>
          <w:rFonts w:eastAsiaTheme="minorHAnsi"/>
          <w:sz w:val="30"/>
          <w:szCs w:val="30"/>
          <w:lang w:eastAsia="en-US"/>
        </w:rPr>
        <w:t>,</w:t>
      </w:r>
      <w:r w:rsidR="00153F3F" w:rsidRPr="000C13FA">
        <w:rPr>
          <w:rFonts w:eastAsiaTheme="minorHAnsi"/>
          <w:sz w:val="30"/>
          <w:szCs w:val="30"/>
          <w:lang w:eastAsia="en-US"/>
        </w:rPr>
        <w:t xml:space="preserve"> </w:t>
      </w:r>
      <w:r w:rsidR="00153F3F" w:rsidRPr="000C13FA">
        <w:rPr>
          <w:rFonts w:eastAsia="TimesET"/>
          <w:sz w:val="30"/>
          <w:szCs w:val="30"/>
        </w:rPr>
        <w:t xml:space="preserve">в результате </w:t>
      </w:r>
      <w:r w:rsidR="00153F3F" w:rsidRPr="006C2B4D">
        <w:rPr>
          <w:rFonts w:eastAsia="TimesET"/>
          <w:spacing w:val="-2"/>
          <w:sz w:val="30"/>
          <w:szCs w:val="30"/>
        </w:rPr>
        <w:t xml:space="preserve">окислительного стресса в </w:t>
      </w:r>
      <w:proofErr w:type="spellStart"/>
      <w:r w:rsidR="00153F3F" w:rsidRPr="006C2B4D">
        <w:rPr>
          <w:rFonts w:eastAsia="TimesET"/>
          <w:spacing w:val="-2"/>
          <w:sz w:val="30"/>
          <w:szCs w:val="30"/>
        </w:rPr>
        <w:t>каллусных</w:t>
      </w:r>
      <w:proofErr w:type="spellEnd"/>
      <w:r w:rsidR="00153F3F" w:rsidRPr="006C2B4D">
        <w:rPr>
          <w:rFonts w:eastAsia="TimesET"/>
          <w:spacing w:val="-2"/>
          <w:sz w:val="30"/>
          <w:szCs w:val="30"/>
        </w:rPr>
        <w:t xml:space="preserve"> культурах, обусловленного ионами</w:t>
      </w:r>
      <w:r w:rsidR="00153F3F" w:rsidRPr="000C13FA">
        <w:rPr>
          <w:rFonts w:eastAsia="TimesET"/>
          <w:sz w:val="30"/>
          <w:szCs w:val="30"/>
        </w:rPr>
        <w:t xml:space="preserve"> алюминия в среде, повышается уровень </w:t>
      </w:r>
      <w:r w:rsidR="00153F3F" w:rsidRPr="000C13FA">
        <w:rPr>
          <w:rFonts w:eastAsiaTheme="minorHAnsi"/>
          <w:sz w:val="30"/>
          <w:szCs w:val="30"/>
          <w:lang w:eastAsia="en-US"/>
        </w:rPr>
        <w:t xml:space="preserve">активных форм кислорода и пероксида водорода. Если первый фактор оказывает ингибирующее </w:t>
      </w:r>
      <w:r w:rsidR="00153F3F" w:rsidRPr="000C13FA">
        <w:rPr>
          <w:rFonts w:eastAsiaTheme="minorHAnsi"/>
          <w:sz w:val="30"/>
          <w:szCs w:val="30"/>
          <w:lang w:eastAsia="en-US"/>
        </w:rPr>
        <w:lastRenderedPageBreak/>
        <w:t>действие на процесс клеточного деления, в случае пероксида водорода – выявлено его стимулирующее влияние на соматический эмбриогенез.</w:t>
      </w:r>
    </w:p>
    <w:p w14:paraId="50FCF30D" w14:textId="1B4CAD7B" w:rsidR="00153F3F" w:rsidRPr="000C13FA" w:rsidRDefault="00153F3F" w:rsidP="00421AC4">
      <w:pPr>
        <w:pStyle w:val="a5"/>
        <w:spacing w:after="0" w:line="259" w:lineRule="auto"/>
        <w:ind w:left="0" w:firstLine="709"/>
        <w:jc w:val="both"/>
        <w:rPr>
          <w:iCs/>
          <w:sz w:val="30"/>
          <w:szCs w:val="30"/>
        </w:rPr>
      </w:pPr>
      <w:r w:rsidRPr="000C13FA">
        <w:rPr>
          <w:rFonts w:eastAsia="NewStandardC"/>
          <w:sz w:val="30"/>
          <w:szCs w:val="30"/>
          <w:lang w:eastAsia="en-US"/>
        </w:rPr>
        <w:t>К</w:t>
      </w:r>
      <w:r w:rsidRPr="000C13FA">
        <w:rPr>
          <w:sz w:val="30"/>
          <w:szCs w:val="30"/>
        </w:rPr>
        <w:t>оординированность ответной реакции клеток растений на стресс обеспечивается тесной кооперацией двух генетических систем: ядра и пластид. Т</w:t>
      </w:r>
      <w:r w:rsidRPr="000C13FA">
        <w:rPr>
          <w:iCs/>
          <w:sz w:val="30"/>
          <w:szCs w:val="30"/>
        </w:rPr>
        <w:t xml:space="preserve">ип действия генов, контролирующих устойчивость к ионной токсичности, зависит не только от генотипа растения, но и концентрации </w:t>
      </w:r>
      <w:proofErr w:type="spellStart"/>
      <w:r w:rsidRPr="000C13FA">
        <w:rPr>
          <w:iCs/>
          <w:sz w:val="30"/>
          <w:szCs w:val="30"/>
        </w:rPr>
        <w:t>поллютанта</w:t>
      </w:r>
      <w:proofErr w:type="spellEnd"/>
      <w:r w:rsidRPr="000C13FA">
        <w:rPr>
          <w:iCs/>
          <w:sz w:val="30"/>
          <w:szCs w:val="30"/>
        </w:rPr>
        <w:t xml:space="preserve"> </w:t>
      </w:r>
      <w:r w:rsidRPr="000C13FA">
        <w:rPr>
          <w:sz w:val="30"/>
          <w:szCs w:val="30"/>
        </w:rPr>
        <w:t>(</w:t>
      </w:r>
      <w:proofErr w:type="spellStart"/>
      <w:r w:rsidRPr="000C13FA">
        <w:rPr>
          <w:sz w:val="30"/>
          <w:szCs w:val="30"/>
        </w:rPr>
        <w:t>Максютова</w:t>
      </w:r>
      <w:proofErr w:type="spellEnd"/>
      <w:r w:rsidRPr="000C13FA">
        <w:rPr>
          <w:sz w:val="30"/>
          <w:szCs w:val="30"/>
        </w:rPr>
        <w:t xml:space="preserve">, 1998; </w:t>
      </w:r>
      <w:proofErr w:type="spellStart"/>
      <w:r w:rsidRPr="000C13FA">
        <w:rPr>
          <w:iCs/>
          <w:sz w:val="30"/>
          <w:szCs w:val="30"/>
          <w:lang w:val="en-US"/>
        </w:rPr>
        <w:t>Aniol</w:t>
      </w:r>
      <w:proofErr w:type="spellEnd"/>
      <w:r w:rsidRPr="000C13FA">
        <w:rPr>
          <w:iCs/>
          <w:sz w:val="30"/>
          <w:szCs w:val="30"/>
        </w:rPr>
        <w:t xml:space="preserve">, 1997; </w:t>
      </w:r>
      <w:proofErr w:type="spellStart"/>
      <w:r w:rsidRPr="000C13FA">
        <w:rPr>
          <w:sz w:val="30"/>
          <w:szCs w:val="30"/>
          <w:lang w:val="en-US"/>
        </w:rPr>
        <w:t>Kochian</w:t>
      </w:r>
      <w:proofErr w:type="spellEnd"/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et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</w:rPr>
        <w:t xml:space="preserve">., 2004, 2005; </w:t>
      </w:r>
      <w:r w:rsidRPr="000C13FA">
        <w:rPr>
          <w:iCs/>
          <w:sz w:val="30"/>
          <w:szCs w:val="30"/>
        </w:rPr>
        <w:t>Лисицын, 2007</w:t>
      </w:r>
      <w:r w:rsidRPr="000C13FA">
        <w:rPr>
          <w:sz w:val="30"/>
          <w:szCs w:val="30"/>
        </w:rPr>
        <w:t xml:space="preserve">). </w:t>
      </w:r>
      <w:r w:rsidR="00D64E3F" w:rsidRPr="000C13FA">
        <w:rPr>
          <w:sz w:val="30"/>
          <w:szCs w:val="30"/>
        </w:rPr>
        <w:t>Н</w:t>
      </w:r>
      <w:r w:rsidRPr="000C13FA">
        <w:rPr>
          <w:sz w:val="30"/>
          <w:szCs w:val="30"/>
        </w:rPr>
        <w:t>аличие нескольких максимумов на кривой</w:t>
      </w:r>
      <w:r w:rsidR="006C2B4D">
        <w:rPr>
          <w:sz w:val="30"/>
          <w:szCs w:val="30"/>
        </w:rPr>
        <w:br/>
      </w:r>
      <w:r w:rsidRPr="000C13FA">
        <w:rPr>
          <w:sz w:val="30"/>
          <w:szCs w:val="30"/>
        </w:rPr>
        <w:t>выживаемости обусловлено</w:t>
      </w:r>
      <w:r w:rsidR="00D64E3F" w:rsidRPr="000C13FA">
        <w:rPr>
          <w:sz w:val="30"/>
          <w:szCs w:val="30"/>
        </w:rPr>
        <w:t>, вероятно,</w:t>
      </w:r>
      <w:r w:rsidRPr="000C13FA">
        <w:rPr>
          <w:sz w:val="30"/>
          <w:szCs w:val="30"/>
        </w:rPr>
        <w:t xml:space="preserve"> функционированием определенной генетической системы, а также разнообразием механизмов </w:t>
      </w:r>
      <w:r w:rsidR="006C2B4D">
        <w:rPr>
          <w:sz w:val="30"/>
          <w:szCs w:val="30"/>
        </w:rPr>
        <w:br/>
      </w:r>
      <w:r w:rsidRPr="006C2B4D">
        <w:rPr>
          <w:spacing w:val="-4"/>
          <w:sz w:val="30"/>
          <w:szCs w:val="30"/>
        </w:rPr>
        <w:t>токсического действия алюминия (проницаемость мембран, поступле</w:t>
      </w:r>
      <w:r w:rsidRPr="000C13FA">
        <w:rPr>
          <w:sz w:val="30"/>
          <w:szCs w:val="30"/>
        </w:rPr>
        <w:t xml:space="preserve">ние воды в клетку и активность ферментов), каждый из которых может </w:t>
      </w:r>
      <w:r w:rsidRPr="006C2B4D">
        <w:rPr>
          <w:spacing w:val="-2"/>
          <w:sz w:val="30"/>
          <w:szCs w:val="30"/>
        </w:rPr>
        <w:t>иметь лишь небольшой вклад при конкретной концентрации токсикан</w:t>
      </w:r>
      <w:r w:rsidRPr="000C13FA">
        <w:rPr>
          <w:sz w:val="30"/>
          <w:szCs w:val="30"/>
        </w:rPr>
        <w:t>та.</w:t>
      </w:r>
      <w:r w:rsidRPr="000C13FA">
        <w:rPr>
          <w:color w:val="C00000"/>
          <w:sz w:val="30"/>
          <w:szCs w:val="30"/>
        </w:rPr>
        <w:t xml:space="preserve"> </w:t>
      </w:r>
      <w:r w:rsidRPr="000C13FA">
        <w:rPr>
          <w:iCs/>
          <w:sz w:val="30"/>
          <w:szCs w:val="30"/>
        </w:rPr>
        <w:t>Таким образом, при различных количествах алюминия</w:t>
      </w:r>
      <w:r w:rsidR="00B34008">
        <w:rPr>
          <w:iCs/>
          <w:sz w:val="30"/>
          <w:szCs w:val="30"/>
        </w:rPr>
        <w:t xml:space="preserve"> в среде</w:t>
      </w:r>
      <w:r w:rsidRPr="000C13FA">
        <w:rPr>
          <w:iCs/>
          <w:sz w:val="30"/>
          <w:szCs w:val="30"/>
        </w:rPr>
        <w:t xml:space="preserve"> устойчивость растений одного и того же сорта будет определяться разными генетическими системами.</w:t>
      </w:r>
    </w:p>
    <w:p w14:paraId="130510DE" w14:textId="1CB8A6C7" w:rsidR="00153F3F" w:rsidRPr="000C13FA" w:rsidRDefault="00153F3F" w:rsidP="00421AC4">
      <w:pPr>
        <w:pStyle w:val="a3"/>
        <w:spacing w:line="259" w:lineRule="auto"/>
        <w:ind w:firstLine="709"/>
        <w:contextualSpacing/>
        <w:rPr>
          <w:sz w:val="30"/>
          <w:szCs w:val="30"/>
        </w:rPr>
      </w:pPr>
      <w:r w:rsidRPr="000C13FA">
        <w:rPr>
          <w:i/>
          <w:iCs/>
          <w:sz w:val="30"/>
          <w:szCs w:val="30"/>
        </w:rPr>
        <w:t xml:space="preserve">Создание </w:t>
      </w:r>
      <w:proofErr w:type="spellStart"/>
      <w:r w:rsidRPr="000C13FA">
        <w:rPr>
          <w:i/>
          <w:iCs/>
          <w:sz w:val="30"/>
          <w:szCs w:val="30"/>
        </w:rPr>
        <w:t>алюмокислотного</w:t>
      </w:r>
      <w:proofErr w:type="spellEnd"/>
      <w:r w:rsidRPr="000C13FA">
        <w:rPr>
          <w:i/>
          <w:iCs/>
          <w:sz w:val="30"/>
          <w:szCs w:val="30"/>
        </w:rPr>
        <w:t xml:space="preserve"> стресса на этапе </w:t>
      </w:r>
      <w:proofErr w:type="spellStart"/>
      <w:proofErr w:type="gramStart"/>
      <w:r w:rsidRPr="000C13FA">
        <w:rPr>
          <w:i/>
          <w:iCs/>
          <w:sz w:val="30"/>
          <w:szCs w:val="30"/>
        </w:rPr>
        <w:t>дифференциро</w:t>
      </w:r>
      <w:proofErr w:type="spellEnd"/>
      <w:r w:rsidR="006C2B4D">
        <w:rPr>
          <w:i/>
          <w:iCs/>
          <w:sz w:val="30"/>
          <w:szCs w:val="30"/>
        </w:rPr>
        <w:t>-</w:t>
      </w:r>
      <w:r w:rsidRPr="000C13FA">
        <w:rPr>
          <w:i/>
          <w:iCs/>
          <w:sz w:val="30"/>
          <w:szCs w:val="30"/>
        </w:rPr>
        <w:t>ванного</w:t>
      </w:r>
      <w:proofErr w:type="gramEnd"/>
      <w:r w:rsidRPr="000C13FA">
        <w:rPr>
          <w:i/>
          <w:iCs/>
          <w:sz w:val="30"/>
          <w:szCs w:val="30"/>
        </w:rPr>
        <w:t xml:space="preserve"> роста (</w:t>
      </w:r>
      <w:r w:rsidRPr="000C13FA">
        <w:rPr>
          <w:i/>
          <w:iCs/>
          <w:sz w:val="30"/>
          <w:szCs w:val="30"/>
          <w:lang w:val="en-US"/>
        </w:rPr>
        <w:t>MS</w:t>
      </w:r>
      <w:r w:rsidRPr="000C13FA">
        <w:rPr>
          <w:i/>
          <w:iCs/>
          <w:sz w:val="30"/>
          <w:szCs w:val="30"/>
        </w:rPr>
        <w:t xml:space="preserve"> 3).</w:t>
      </w:r>
      <w:r w:rsidRPr="000C13FA">
        <w:rPr>
          <w:sz w:val="30"/>
          <w:szCs w:val="30"/>
        </w:rPr>
        <w:t xml:space="preserve"> </w:t>
      </w:r>
      <w:r w:rsidR="00550425" w:rsidRPr="000C13FA">
        <w:rPr>
          <w:sz w:val="30"/>
          <w:szCs w:val="30"/>
        </w:rPr>
        <w:t xml:space="preserve">С возрастом чувствительность </w:t>
      </w:r>
      <w:proofErr w:type="spellStart"/>
      <w:r w:rsidR="00550425" w:rsidRPr="000C13FA">
        <w:rPr>
          <w:sz w:val="30"/>
          <w:szCs w:val="30"/>
        </w:rPr>
        <w:t>каллусной</w:t>
      </w:r>
      <w:proofErr w:type="spellEnd"/>
      <w:r w:rsidR="00550425" w:rsidRPr="000C13FA">
        <w:rPr>
          <w:sz w:val="30"/>
          <w:szCs w:val="30"/>
        </w:rPr>
        <w:t xml:space="preserve"> ткани ячменя к алюминию возрастает. Поэтому концентрация селективного агента в среде для регенерации должна быть ниже критической для пролиферации</w:t>
      </w:r>
      <w:r w:rsidR="00F26C3F" w:rsidRPr="000C13FA">
        <w:rPr>
          <w:sz w:val="30"/>
          <w:szCs w:val="30"/>
        </w:rPr>
        <w:t xml:space="preserve"> (рис</w:t>
      </w:r>
      <w:r w:rsidR="008D22FB">
        <w:rPr>
          <w:sz w:val="30"/>
          <w:szCs w:val="30"/>
        </w:rPr>
        <w:t>.</w:t>
      </w:r>
      <w:r w:rsidR="00F26C3F" w:rsidRPr="000C13FA">
        <w:rPr>
          <w:sz w:val="30"/>
          <w:szCs w:val="30"/>
        </w:rPr>
        <w:t xml:space="preserve"> </w:t>
      </w:r>
      <w:r w:rsidR="002721C3" w:rsidRPr="000C13FA">
        <w:rPr>
          <w:sz w:val="30"/>
          <w:szCs w:val="30"/>
        </w:rPr>
        <w:t>2</w:t>
      </w:r>
      <w:r w:rsidR="00F26C3F" w:rsidRPr="000C13FA">
        <w:rPr>
          <w:sz w:val="30"/>
          <w:szCs w:val="30"/>
        </w:rPr>
        <w:t>)</w:t>
      </w:r>
      <w:r w:rsidR="00550425" w:rsidRPr="000C13FA">
        <w:rPr>
          <w:sz w:val="30"/>
          <w:szCs w:val="30"/>
        </w:rPr>
        <w:t xml:space="preserve">. </w:t>
      </w:r>
      <w:r w:rsidRPr="000C13FA">
        <w:rPr>
          <w:sz w:val="30"/>
          <w:szCs w:val="30"/>
        </w:rPr>
        <w:t xml:space="preserve">Проведение селективного отбора в присутствии 10-20 мг/л ионов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 xml:space="preserve"> только на среде для морфогенеза прив</w:t>
      </w:r>
      <w:r w:rsidR="00F26C3F" w:rsidRPr="000C13FA">
        <w:rPr>
          <w:sz w:val="30"/>
          <w:szCs w:val="30"/>
        </w:rPr>
        <w:t>одит</w:t>
      </w:r>
      <w:r w:rsidRPr="000C13FA">
        <w:rPr>
          <w:sz w:val="30"/>
          <w:szCs w:val="30"/>
        </w:rPr>
        <w:t xml:space="preserve"> к</w:t>
      </w:r>
      <w:r w:rsidR="006C2B4D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гибели </w:t>
      </w:r>
      <w:r w:rsidR="00F26C3F" w:rsidRPr="000C13FA">
        <w:rPr>
          <w:sz w:val="30"/>
          <w:szCs w:val="30"/>
        </w:rPr>
        <w:t>до 50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 xml:space="preserve"> клеточных популяций, </w:t>
      </w:r>
      <w:r w:rsidR="005366BB" w:rsidRPr="000C13FA">
        <w:rPr>
          <w:sz w:val="30"/>
          <w:szCs w:val="30"/>
        </w:rPr>
        <w:t>следовательно</w:t>
      </w:r>
      <w:r w:rsidRPr="000C13FA">
        <w:rPr>
          <w:sz w:val="30"/>
          <w:szCs w:val="30"/>
        </w:rPr>
        <w:t xml:space="preserve"> эт</w:t>
      </w:r>
      <w:r w:rsidR="005366BB" w:rsidRPr="000C13FA">
        <w:rPr>
          <w:sz w:val="30"/>
          <w:szCs w:val="30"/>
        </w:rPr>
        <w:t>а</w:t>
      </w:r>
      <w:r w:rsidRPr="000C13FA">
        <w:rPr>
          <w:sz w:val="30"/>
          <w:szCs w:val="30"/>
        </w:rPr>
        <w:t xml:space="preserve"> концентраци</w:t>
      </w:r>
      <w:r w:rsidR="005366BB" w:rsidRPr="000C13FA">
        <w:rPr>
          <w:sz w:val="30"/>
          <w:szCs w:val="30"/>
        </w:rPr>
        <w:t>я</w:t>
      </w:r>
      <w:r w:rsidRPr="000C13FA">
        <w:rPr>
          <w:sz w:val="30"/>
          <w:szCs w:val="30"/>
        </w:rPr>
        <w:t xml:space="preserve"> алюминия </w:t>
      </w:r>
      <w:r w:rsidR="005366BB" w:rsidRPr="000C13FA">
        <w:rPr>
          <w:sz w:val="30"/>
          <w:szCs w:val="30"/>
        </w:rPr>
        <w:t xml:space="preserve">является </w:t>
      </w:r>
      <w:r w:rsidRPr="000C13FA">
        <w:rPr>
          <w:sz w:val="30"/>
          <w:szCs w:val="30"/>
        </w:rPr>
        <w:t xml:space="preserve">сублетальной на данном этапе развития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ткани. </w:t>
      </w:r>
      <w:r w:rsidR="00F26C3F" w:rsidRPr="000C13FA">
        <w:rPr>
          <w:sz w:val="30"/>
          <w:szCs w:val="30"/>
        </w:rPr>
        <w:t xml:space="preserve">На фоне </w:t>
      </w:r>
      <w:r w:rsidRPr="000C13FA">
        <w:rPr>
          <w:sz w:val="30"/>
          <w:szCs w:val="30"/>
        </w:rPr>
        <w:t xml:space="preserve">более высоких концентраций (30-40 мг/л) алюминия </w:t>
      </w:r>
      <w:r w:rsidR="00F26C3F" w:rsidRPr="000C13FA">
        <w:rPr>
          <w:sz w:val="30"/>
          <w:szCs w:val="30"/>
        </w:rPr>
        <w:t>погибает</w:t>
      </w:r>
      <w:r w:rsidRPr="000C13FA">
        <w:rPr>
          <w:sz w:val="30"/>
          <w:szCs w:val="30"/>
        </w:rPr>
        <w:t xml:space="preserve"> 60-70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</w:t>
      </w:r>
      <w:r w:rsidR="00F26C3F" w:rsidRPr="000C13FA">
        <w:rPr>
          <w:sz w:val="30"/>
          <w:szCs w:val="30"/>
        </w:rPr>
        <w:t>, а в выживших культурах</w:t>
      </w:r>
      <w:r w:rsidRPr="000C13FA">
        <w:rPr>
          <w:sz w:val="30"/>
          <w:szCs w:val="30"/>
        </w:rPr>
        <w:t xml:space="preserve"> почти полностью </w:t>
      </w:r>
      <w:r w:rsidR="00F26C3F" w:rsidRPr="000C13FA">
        <w:rPr>
          <w:sz w:val="30"/>
          <w:szCs w:val="30"/>
        </w:rPr>
        <w:t xml:space="preserve">затухают </w:t>
      </w:r>
      <w:r w:rsidRPr="000C13FA">
        <w:rPr>
          <w:sz w:val="30"/>
          <w:szCs w:val="30"/>
        </w:rPr>
        <w:t>процесс</w:t>
      </w:r>
      <w:r w:rsidR="00F26C3F" w:rsidRPr="000C13FA">
        <w:rPr>
          <w:sz w:val="30"/>
          <w:szCs w:val="30"/>
        </w:rPr>
        <w:t>ы</w:t>
      </w:r>
      <w:r w:rsidRPr="000C13FA">
        <w:rPr>
          <w:sz w:val="30"/>
          <w:szCs w:val="30"/>
        </w:rPr>
        <w:t xml:space="preserve"> морфогенеза</w:t>
      </w:r>
      <w:r w:rsidR="00F26C3F" w:rsidRPr="000C13FA">
        <w:rPr>
          <w:sz w:val="30"/>
          <w:szCs w:val="30"/>
        </w:rPr>
        <w:t xml:space="preserve"> (3,5-5,6</w:t>
      </w:r>
      <w:r w:rsidR="008D22FB">
        <w:rPr>
          <w:sz w:val="30"/>
          <w:szCs w:val="30"/>
        </w:rPr>
        <w:t xml:space="preserve"> %</w:t>
      </w:r>
      <w:r w:rsidR="00F26C3F" w:rsidRPr="000C13FA">
        <w:rPr>
          <w:sz w:val="30"/>
          <w:szCs w:val="30"/>
        </w:rPr>
        <w:t>)</w:t>
      </w:r>
      <w:r w:rsidRPr="000C13FA">
        <w:rPr>
          <w:sz w:val="30"/>
          <w:szCs w:val="30"/>
        </w:rPr>
        <w:t>, которы</w:t>
      </w:r>
      <w:r w:rsidR="00F26C3F" w:rsidRPr="000C13FA">
        <w:rPr>
          <w:sz w:val="30"/>
          <w:szCs w:val="30"/>
        </w:rPr>
        <w:t>е</w:t>
      </w:r>
      <w:r w:rsidRPr="000C13FA">
        <w:rPr>
          <w:sz w:val="30"/>
          <w:szCs w:val="30"/>
        </w:rPr>
        <w:t xml:space="preserve"> представлен</w:t>
      </w:r>
      <w:r w:rsidR="00F26C3F" w:rsidRPr="000C13FA">
        <w:rPr>
          <w:sz w:val="30"/>
          <w:szCs w:val="30"/>
        </w:rPr>
        <w:t>ы</w:t>
      </w:r>
      <w:r w:rsidRPr="000C13FA">
        <w:rPr>
          <w:sz w:val="30"/>
          <w:szCs w:val="30"/>
        </w:rPr>
        <w:t xml:space="preserve"> только </w:t>
      </w:r>
      <w:proofErr w:type="spellStart"/>
      <w:r w:rsidRPr="000C13FA">
        <w:rPr>
          <w:sz w:val="30"/>
          <w:szCs w:val="30"/>
        </w:rPr>
        <w:t>ризогенезом</w:t>
      </w:r>
      <w:proofErr w:type="spellEnd"/>
      <w:r w:rsidRPr="000C13FA">
        <w:rPr>
          <w:sz w:val="30"/>
          <w:szCs w:val="30"/>
        </w:rPr>
        <w:t>.</w:t>
      </w:r>
    </w:p>
    <w:p w14:paraId="4464D1A4" w14:textId="42F70835" w:rsidR="00153F3F" w:rsidRPr="007D746F" w:rsidRDefault="00000000" w:rsidP="00B34008">
      <w:pPr>
        <w:pStyle w:val="a3"/>
        <w:spacing w:line="240" w:lineRule="auto"/>
        <w:ind w:left="-284" w:firstLine="284"/>
        <w:contextualSpacing/>
        <w:rPr>
          <w:lang w:val="en-US"/>
        </w:rPr>
      </w:pPr>
      <w:r>
        <w:rPr>
          <w:noProof/>
        </w:rPr>
        <w:pict w14:anchorId="03B2BB52">
          <v:shape id="Надпись 2" o:spid="_x0000_s2076" type="#_x0000_t202" style="position:absolute;left:0;text-align:left;margin-left:2.65pt;margin-top:166.3pt;width:459.25pt;height:37.1pt;z-index:25166131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Надпись 2;mso-fit-shape-to-text:t">
              <w:txbxContent>
                <w:p w14:paraId="529AB8ED" w14:textId="70B1C306" w:rsidR="0058342B" w:rsidRDefault="0058342B" w:rsidP="0058342B">
                  <w:pPr>
                    <w:pStyle w:val="a5"/>
                    <w:spacing w:after="0"/>
                    <w:ind w:left="0" w:firstLine="709"/>
                    <w:jc w:val="both"/>
                  </w:pPr>
                  <w:r w:rsidRPr="00B34008">
                    <w:rPr>
                      <w:i/>
                      <w:iCs/>
                      <w:sz w:val="26"/>
                      <w:szCs w:val="26"/>
                    </w:rPr>
                    <w:t>Рисунок 2.</w:t>
                  </w:r>
                  <w:r w:rsidRPr="00B34008">
                    <w:rPr>
                      <w:sz w:val="26"/>
                      <w:szCs w:val="26"/>
                    </w:rPr>
                    <w:t xml:space="preserve"> </w:t>
                  </w:r>
                  <w:r w:rsidRPr="00B34008">
                    <w:rPr>
                      <w:b/>
                      <w:bCs/>
                      <w:sz w:val="26"/>
                      <w:szCs w:val="26"/>
                    </w:rPr>
                    <w:t xml:space="preserve">Эффективность проведения отбора устойчивых линий на различных этапах развития (возраста) </w:t>
                  </w:r>
                  <w:proofErr w:type="spellStart"/>
                  <w:r w:rsidRPr="00B34008">
                    <w:rPr>
                      <w:b/>
                      <w:bCs/>
                      <w:sz w:val="26"/>
                      <w:szCs w:val="26"/>
                    </w:rPr>
                    <w:t>каллусной</w:t>
                  </w:r>
                  <w:proofErr w:type="spellEnd"/>
                  <w:r w:rsidRPr="00B34008">
                    <w:rPr>
                      <w:b/>
                      <w:bCs/>
                      <w:sz w:val="26"/>
                      <w:szCs w:val="26"/>
                    </w:rPr>
                    <w:t xml:space="preserve"> культуры ячменя</w:t>
                  </w:r>
                </w:p>
              </w:txbxContent>
            </v:textbox>
          </v:shape>
        </w:pict>
      </w:r>
      <w:r w:rsidR="00913CB9" w:rsidRPr="00913CB9">
        <w:rPr>
          <w:noProof/>
          <w:sz w:val="32"/>
          <w:szCs w:val="32"/>
        </w:rPr>
        <w:drawing>
          <wp:anchor distT="0" distB="0" distL="114300" distR="114300" simplePos="0" relativeHeight="251636736" behindDoc="0" locked="0" layoutInCell="1" allowOverlap="1" wp14:anchorId="7A087423" wp14:editId="75783759">
            <wp:simplePos x="0" y="0"/>
            <wp:positionH relativeFrom="column">
              <wp:posOffset>2737485</wp:posOffset>
            </wp:positionH>
            <wp:positionV relativeFrom="paragraph">
              <wp:posOffset>1939290</wp:posOffset>
            </wp:positionV>
            <wp:extent cx="1047750" cy="1460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362" b="8000"/>
                    <a:stretch/>
                  </pic:blipFill>
                  <pic:spPr bwMode="auto">
                    <a:xfrm>
                      <a:off x="0" y="0"/>
                      <a:ext cx="10477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CB9" w:rsidRPr="00913CB9">
        <w:rPr>
          <w:noProof/>
          <w:sz w:val="32"/>
          <w:szCs w:val="32"/>
        </w:rPr>
        <w:drawing>
          <wp:anchor distT="0" distB="0" distL="114300" distR="114300" simplePos="0" relativeHeight="251635712" behindDoc="0" locked="0" layoutInCell="1" allowOverlap="1" wp14:anchorId="4DC3D451" wp14:editId="73E00DA4">
            <wp:simplePos x="0" y="0"/>
            <wp:positionH relativeFrom="column">
              <wp:posOffset>1461135</wp:posOffset>
            </wp:positionH>
            <wp:positionV relativeFrom="paragraph">
              <wp:posOffset>1945640</wp:posOffset>
            </wp:positionV>
            <wp:extent cx="1244600" cy="1714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t="6895" r="69856" b="1"/>
                    <a:stretch/>
                  </pic:blipFill>
                  <pic:spPr bwMode="auto">
                    <a:xfrm>
                      <a:off x="0" y="0"/>
                      <a:ext cx="1244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F3F" w:rsidRPr="007D746F">
        <w:rPr>
          <w:noProof/>
        </w:rPr>
        <w:drawing>
          <wp:inline distT="0" distB="0" distL="0" distR="0" wp14:anchorId="1397B358" wp14:editId="0A694533">
            <wp:extent cx="2705100" cy="2457450"/>
            <wp:effectExtent l="0" t="0" r="0" b="0"/>
            <wp:docPr id="3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 w:rsidR="00153F3F" w:rsidRPr="007D746F">
        <w:rPr>
          <w:noProof/>
        </w:rPr>
        <w:drawing>
          <wp:inline distT="0" distB="0" distL="0" distR="0" wp14:anchorId="3CDE0208" wp14:editId="18A0040F">
            <wp:extent cx="2771775" cy="2457450"/>
            <wp:effectExtent l="0" t="0" r="0" b="0"/>
            <wp:docPr id="3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DB9EDF9" w14:textId="77777777" w:rsidR="002721C3" w:rsidRPr="000C13FA" w:rsidRDefault="002721C3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lastRenderedPageBreak/>
        <w:t xml:space="preserve">В результате исследований на каждом этапе развития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подобраны оптимальные концентрации ионов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 xml:space="preserve"> и </w:t>
      </w:r>
      <w:r w:rsidRPr="000C13FA">
        <w:rPr>
          <w:sz w:val="30"/>
          <w:szCs w:val="30"/>
          <w:lang w:val="en-US"/>
        </w:rPr>
        <w:t>H</w:t>
      </w:r>
      <w:r w:rsidRPr="000C13FA">
        <w:rPr>
          <w:sz w:val="30"/>
          <w:szCs w:val="30"/>
          <w:vertAlign w:val="superscript"/>
        </w:rPr>
        <w:t>+</w:t>
      </w:r>
      <w:r w:rsidRPr="000C13FA">
        <w:rPr>
          <w:sz w:val="30"/>
          <w:szCs w:val="30"/>
        </w:rPr>
        <w:t xml:space="preserve">, позволяющие проводить отбор устойчивых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 с последующей регенерацией растений:</w:t>
      </w:r>
    </w:p>
    <w:p w14:paraId="60EB68AF" w14:textId="4543F5D5" w:rsidR="002721C3" w:rsidRPr="000C13FA" w:rsidRDefault="002721C3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индукция </w:t>
      </w:r>
      <w:r w:rsidR="00380EFB" w:rsidRPr="000C13FA">
        <w:rPr>
          <w:sz w:val="30"/>
          <w:szCs w:val="30"/>
        </w:rPr>
        <w:t>‒</w:t>
      </w:r>
      <w:r w:rsidRPr="000C13FA">
        <w:rPr>
          <w:sz w:val="30"/>
          <w:szCs w:val="30"/>
        </w:rPr>
        <w:t xml:space="preserve"> без селективного агента;</w:t>
      </w:r>
    </w:p>
    <w:p w14:paraId="421BEBE6" w14:textId="56930B67" w:rsidR="002721C3" w:rsidRPr="000C13FA" w:rsidRDefault="002721C3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пролиферация </w:t>
      </w:r>
      <w:r w:rsidR="00380EFB" w:rsidRPr="000C13FA">
        <w:rPr>
          <w:sz w:val="30"/>
          <w:szCs w:val="30"/>
        </w:rPr>
        <w:t>‒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  <w:vertAlign w:val="superscript"/>
        </w:rPr>
        <w:t>3</w:t>
      </w:r>
      <w:proofErr w:type="gramStart"/>
      <w:r w:rsidRPr="000C13FA">
        <w:rPr>
          <w:sz w:val="30"/>
          <w:szCs w:val="30"/>
          <w:vertAlign w:val="superscript"/>
        </w:rPr>
        <w:t>+</w:t>
      </w:r>
      <w:r w:rsidR="00380EFB" w:rsidRPr="000C13FA">
        <w:rPr>
          <w:sz w:val="30"/>
          <w:szCs w:val="30"/>
          <w:vertAlign w:val="superscript"/>
        </w:rPr>
        <w:t xml:space="preserve">  </w:t>
      </w:r>
      <w:r w:rsidR="00380EFB" w:rsidRPr="000C13FA">
        <w:rPr>
          <w:sz w:val="30"/>
          <w:szCs w:val="30"/>
        </w:rPr>
        <w:t>‒</w:t>
      </w:r>
      <w:proofErr w:type="gramEnd"/>
      <w:r w:rsidR="00380EFB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36-40 мг/л, рН 3,8-4,0;</w:t>
      </w:r>
    </w:p>
    <w:p w14:paraId="4435A6BA" w14:textId="099B431D" w:rsidR="002721C3" w:rsidRPr="000C13FA" w:rsidRDefault="002721C3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морфогенез </w:t>
      </w:r>
      <w:r w:rsidR="00380EFB" w:rsidRPr="000C13FA">
        <w:rPr>
          <w:sz w:val="30"/>
          <w:szCs w:val="30"/>
        </w:rPr>
        <w:t>‒</w:t>
      </w:r>
      <w:r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  <w:vertAlign w:val="superscript"/>
        </w:rPr>
        <w:t>3+</w:t>
      </w:r>
      <w:r w:rsidR="00380EFB" w:rsidRPr="000C13FA">
        <w:rPr>
          <w:sz w:val="30"/>
          <w:szCs w:val="30"/>
        </w:rPr>
        <w:t xml:space="preserve"> ‒</w:t>
      </w:r>
      <w:r w:rsidR="00514148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10-20 мг/л, рН 3,8-4,0.</w:t>
      </w:r>
    </w:p>
    <w:p w14:paraId="594A150C" w14:textId="391EB5A9" w:rsidR="00153F3F" w:rsidRPr="000C13FA" w:rsidRDefault="003C4C9E" w:rsidP="00421AC4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Таким образом, с</w:t>
      </w:r>
      <w:r w:rsidR="00153F3F" w:rsidRPr="000C13FA">
        <w:rPr>
          <w:sz w:val="30"/>
          <w:szCs w:val="30"/>
        </w:rPr>
        <w:t xml:space="preserve">оздание стрессовых условий на этапах индукции и морфогенеза нецелесообразно вследствие низкого уровня выживаемости </w:t>
      </w:r>
      <w:proofErr w:type="spellStart"/>
      <w:r w:rsidR="00153F3F" w:rsidRPr="000C13FA">
        <w:rPr>
          <w:sz w:val="30"/>
          <w:szCs w:val="30"/>
        </w:rPr>
        <w:t>каллусной</w:t>
      </w:r>
      <w:proofErr w:type="spellEnd"/>
      <w:r w:rsidR="00153F3F" w:rsidRPr="000C13FA">
        <w:rPr>
          <w:sz w:val="30"/>
          <w:szCs w:val="30"/>
        </w:rPr>
        <w:t xml:space="preserve"> ткани. Период генотипической адаптации каллуса ячменя к ионной токсичности ограничен, в основном, периодом</w:t>
      </w:r>
      <w:r w:rsidR="00421AC4">
        <w:rPr>
          <w:sz w:val="30"/>
          <w:szCs w:val="30"/>
        </w:rPr>
        <w:br/>
      </w:r>
      <w:r w:rsidR="00153F3F" w:rsidRPr="000C13FA">
        <w:rPr>
          <w:sz w:val="30"/>
          <w:szCs w:val="30"/>
        </w:rPr>
        <w:t>недифференцированного роста клеток и имеет продолжительность</w:t>
      </w:r>
      <w:r w:rsidR="00421AC4">
        <w:rPr>
          <w:sz w:val="30"/>
          <w:szCs w:val="30"/>
        </w:rPr>
        <w:br/>
      </w:r>
      <w:r w:rsidR="00153F3F" w:rsidRPr="000C13FA">
        <w:rPr>
          <w:sz w:val="30"/>
          <w:szCs w:val="30"/>
        </w:rPr>
        <w:t xml:space="preserve">20-25 дней. </w:t>
      </w:r>
      <w:r w:rsidRPr="000C13FA">
        <w:rPr>
          <w:sz w:val="30"/>
          <w:szCs w:val="30"/>
        </w:rPr>
        <w:t>О</w:t>
      </w:r>
      <w:r w:rsidR="00153F3F" w:rsidRPr="000C13FA">
        <w:rPr>
          <w:sz w:val="30"/>
          <w:szCs w:val="30"/>
        </w:rPr>
        <w:t xml:space="preserve">птимальным для проведения клеточной селекции этапом развития </w:t>
      </w:r>
      <w:proofErr w:type="spellStart"/>
      <w:r w:rsidR="00153F3F" w:rsidRPr="000C13FA">
        <w:rPr>
          <w:sz w:val="30"/>
          <w:szCs w:val="30"/>
        </w:rPr>
        <w:t>каллусной</w:t>
      </w:r>
      <w:proofErr w:type="spellEnd"/>
      <w:r w:rsidR="00153F3F" w:rsidRPr="000C13FA">
        <w:rPr>
          <w:sz w:val="30"/>
          <w:szCs w:val="30"/>
        </w:rPr>
        <w:t xml:space="preserve"> культуры следует считать пролиферирующую </w:t>
      </w:r>
      <w:proofErr w:type="spellStart"/>
      <w:r w:rsidR="00153F3F" w:rsidRPr="000C13FA">
        <w:rPr>
          <w:sz w:val="30"/>
          <w:szCs w:val="30"/>
        </w:rPr>
        <w:t>каллусную</w:t>
      </w:r>
      <w:proofErr w:type="spellEnd"/>
      <w:r w:rsidR="00153F3F" w:rsidRPr="000C13FA">
        <w:rPr>
          <w:sz w:val="30"/>
          <w:szCs w:val="30"/>
        </w:rPr>
        <w:t xml:space="preserve"> ткань (среда М</w:t>
      </w:r>
      <w:r w:rsidR="00153F3F" w:rsidRPr="000C13FA">
        <w:rPr>
          <w:sz w:val="30"/>
          <w:szCs w:val="30"/>
          <w:lang w:val="en-US"/>
        </w:rPr>
        <w:t>S</w:t>
      </w:r>
      <w:r w:rsidR="00153F3F" w:rsidRPr="000C13FA">
        <w:rPr>
          <w:sz w:val="30"/>
          <w:szCs w:val="30"/>
        </w:rPr>
        <w:t xml:space="preserve"> 2).</w:t>
      </w:r>
    </w:p>
    <w:p w14:paraId="0A164148" w14:textId="35EBFC93" w:rsidR="00153F3F" w:rsidRPr="00421AC4" w:rsidRDefault="00153F3F" w:rsidP="003C3BDC">
      <w:pPr>
        <w:spacing w:line="264" w:lineRule="auto"/>
        <w:ind w:firstLine="709"/>
        <w:jc w:val="both"/>
        <w:rPr>
          <w:spacing w:val="-6"/>
          <w:sz w:val="30"/>
          <w:szCs w:val="30"/>
        </w:rPr>
      </w:pPr>
      <w:r w:rsidRPr="000C13FA">
        <w:rPr>
          <w:b/>
          <w:bCs/>
          <w:i/>
          <w:sz w:val="30"/>
          <w:szCs w:val="30"/>
        </w:rPr>
        <w:t xml:space="preserve">Выявление оптимальных </w:t>
      </w:r>
      <w:r w:rsidRPr="000C13FA">
        <w:rPr>
          <w:b/>
          <w:i/>
          <w:sz w:val="30"/>
          <w:szCs w:val="30"/>
        </w:rPr>
        <w:t xml:space="preserve">схем отбора </w:t>
      </w:r>
      <w:r w:rsidRPr="000C13FA">
        <w:rPr>
          <w:b/>
          <w:i/>
          <w:sz w:val="30"/>
          <w:szCs w:val="30"/>
          <w:lang w:val="en-US"/>
        </w:rPr>
        <w:t>in</w:t>
      </w:r>
      <w:r w:rsidRPr="000C13FA">
        <w:rPr>
          <w:b/>
          <w:i/>
          <w:sz w:val="30"/>
          <w:szCs w:val="30"/>
        </w:rPr>
        <w:t xml:space="preserve"> </w:t>
      </w:r>
      <w:r w:rsidRPr="000C13FA">
        <w:rPr>
          <w:b/>
          <w:i/>
          <w:sz w:val="30"/>
          <w:szCs w:val="30"/>
          <w:lang w:val="en-US"/>
        </w:rPr>
        <w:t>vitro</w:t>
      </w:r>
      <w:r w:rsidR="005366BB" w:rsidRPr="000C13FA">
        <w:rPr>
          <w:b/>
          <w:i/>
          <w:sz w:val="30"/>
          <w:szCs w:val="30"/>
        </w:rPr>
        <w:t xml:space="preserve">. </w:t>
      </w:r>
      <w:r w:rsidRPr="000C13FA">
        <w:rPr>
          <w:bCs/>
          <w:sz w:val="30"/>
          <w:szCs w:val="30"/>
        </w:rPr>
        <w:t xml:space="preserve">Создание </w:t>
      </w:r>
      <w:r w:rsidRPr="00421AC4">
        <w:rPr>
          <w:bCs/>
          <w:spacing w:val="-4"/>
          <w:sz w:val="30"/>
          <w:szCs w:val="30"/>
        </w:rPr>
        <w:t xml:space="preserve">селективной системы </w:t>
      </w:r>
      <w:proofErr w:type="spellStart"/>
      <w:r w:rsidRPr="00421AC4">
        <w:rPr>
          <w:bCs/>
          <w:i/>
          <w:spacing w:val="-4"/>
          <w:sz w:val="30"/>
          <w:szCs w:val="30"/>
          <w:lang w:val="en-US"/>
        </w:rPr>
        <w:t>i</w:t>
      </w:r>
      <w:proofErr w:type="spellEnd"/>
      <w:r w:rsidRPr="00421AC4">
        <w:rPr>
          <w:bCs/>
          <w:i/>
          <w:spacing w:val="-4"/>
          <w:sz w:val="30"/>
          <w:szCs w:val="30"/>
        </w:rPr>
        <w:t xml:space="preserve">n </w:t>
      </w:r>
      <w:proofErr w:type="spellStart"/>
      <w:r w:rsidRPr="00421AC4">
        <w:rPr>
          <w:bCs/>
          <w:i/>
          <w:spacing w:val="-4"/>
          <w:sz w:val="30"/>
          <w:szCs w:val="30"/>
        </w:rPr>
        <w:t>vitro</w:t>
      </w:r>
      <w:proofErr w:type="spellEnd"/>
      <w:r w:rsidRPr="00421AC4">
        <w:rPr>
          <w:bCs/>
          <w:spacing w:val="-4"/>
          <w:sz w:val="30"/>
          <w:szCs w:val="30"/>
        </w:rPr>
        <w:t xml:space="preserve"> включает в себя</w:t>
      </w:r>
      <w:r w:rsidR="00BD48EC" w:rsidRPr="00421AC4">
        <w:rPr>
          <w:bCs/>
          <w:spacing w:val="-4"/>
          <w:sz w:val="30"/>
          <w:szCs w:val="30"/>
        </w:rPr>
        <w:t>,</w:t>
      </w:r>
      <w:r w:rsidRPr="00421AC4">
        <w:rPr>
          <w:bCs/>
          <w:spacing w:val="-4"/>
          <w:sz w:val="30"/>
          <w:szCs w:val="30"/>
        </w:rPr>
        <w:t xml:space="preserve"> наряду с определением рабочих</w:t>
      </w:r>
      <w:r w:rsidRPr="000C13FA">
        <w:rPr>
          <w:bCs/>
          <w:sz w:val="30"/>
          <w:szCs w:val="30"/>
        </w:rPr>
        <w:t xml:space="preserve"> концентраций селективных агентов</w:t>
      </w:r>
      <w:r w:rsidR="00BD48EC">
        <w:rPr>
          <w:bCs/>
          <w:sz w:val="30"/>
          <w:szCs w:val="30"/>
        </w:rPr>
        <w:t>,</w:t>
      </w:r>
      <w:r w:rsidRPr="000C13FA">
        <w:rPr>
          <w:bCs/>
          <w:sz w:val="30"/>
          <w:szCs w:val="30"/>
        </w:rPr>
        <w:t xml:space="preserve"> выявление оптимальной схемы их применения, а именно </w:t>
      </w:r>
      <w:r w:rsidRPr="000C13FA">
        <w:rPr>
          <w:sz w:val="30"/>
          <w:szCs w:val="30"/>
        </w:rPr>
        <w:t>кратность, последовательность и длительность использования</w:t>
      </w:r>
      <w:r w:rsidRPr="000C13FA">
        <w:rPr>
          <w:bCs/>
          <w:sz w:val="30"/>
          <w:szCs w:val="30"/>
        </w:rPr>
        <w:t>.</w:t>
      </w:r>
      <w:r w:rsidR="005366BB" w:rsidRPr="000C13FA">
        <w:rPr>
          <w:bCs/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Учитывая трудность получения </w:t>
      </w:r>
      <w:proofErr w:type="spellStart"/>
      <w:r w:rsidRPr="000C13FA">
        <w:rPr>
          <w:sz w:val="30"/>
          <w:szCs w:val="30"/>
        </w:rPr>
        <w:t>морфогенного</w:t>
      </w:r>
      <w:proofErr w:type="spellEnd"/>
      <w:r w:rsidRPr="000C13FA">
        <w:rPr>
          <w:sz w:val="30"/>
          <w:szCs w:val="30"/>
        </w:rPr>
        <w:t xml:space="preserve"> каллуса </w:t>
      </w:r>
      <w:r w:rsidRPr="00421AC4">
        <w:rPr>
          <w:spacing w:val="-4"/>
          <w:sz w:val="30"/>
          <w:szCs w:val="30"/>
        </w:rPr>
        <w:t xml:space="preserve">при </w:t>
      </w:r>
      <w:proofErr w:type="spellStart"/>
      <w:r w:rsidRPr="00421AC4">
        <w:rPr>
          <w:spacing w:val="-4"/>
          <w:sz w:val="30"/>
          <w:szCs w:val="30"/>
        </w:rPr>
        <w:t>эксплантировании</w:t>
      </w:r>
      <w:proofErr w:type="spellEnd"/>
      <w:r w:rsidRPr="00421AC4">
        <w:rPr>
          <w:spacing w:val="-4"/>
          <w:sz w:val="30"/>
          <w:szCs w:val="30"/>
        </w:rPr>
        <w:t xml:space="preserve"> зародышей</w:t>
      </w:r>
      <w:r w:rsidR="00BD48EC" w:rsidRPr="00421AC4">
        <w:rPr>
          <w:spacing w:val="-4"/>
          <w:sz w:val="30"/>
          <w:szCs w:val="30"/>
        </w:rPr>
        <w:t>,</w:t>
      </w:r>
      <w:r w:rsidRPr="00421AC4">
        <w:rPr>
          <w:spacing w:val="-4"/>
          <w:sz w:val="30"/>
          <w:szCs w:val="30"/>
        </w:rPr>
        <w:t xml:space="preserve"> </w:t>
      </w:r>
      <w:r w:rsidR="008C4B46">
        <w:rPr>
          <w:spacing w:val="-4"/>
          <w:sz w:val="30"/>
          <w:szCs w:val="30"/>
        </w:rPr>
        <w:t>непосредственно</w:t>
      </w:r>
      <w:r w:rsidRPr="00421AC4">
        <w:rPr>
          <w:spacing w:val="-4"/>
          <w:sz w:val="30"/>
          <w:szCs w:val="30"/>
        </w:rPr>
        <w:t xml:space="preserve"> на селективную среду</w:t>
      </w:r>
      <w:r w:rsidR="008C4B46">
        <w:rPr>
          <w:spacing w:val="-4"/>
          <w:sz w:val="30"/>
          <w:szCs w:val="30"/>
        </w:rPr>
        <w:t>,</w:t>
      </w:r>
      <w:r w:rsidRPr="00421AC4">
        <w:rPr>
          <w:spacing w:val="-4"/>
          <w:sz w:val="30"/>
          <w:szCs w:val="30"/>
        </w:rPr>
        <w:t xml:space="preserve"> создавали</w:t>
      </w:r>
      <w:r w:rsidRPr="000C13FA">
        <w:rPr>
          <w:sz w:val="30"/>
          <w:szCs w:val="30"/>
        </w:rPr>
        <w:t xml:space="preserve"> стрессовые условия лишь на среде </w:t>
      </w:r>
      <w:r w:rsidRPr="000C13FA">
        <w:rPr>
          <w:sz w:val="30"/>
          <w:szCs w:val="30"/>
          <w:lang w:val="en-US"/>
        </w:rPr>
        <w:t>MS</w:t>
      </w:r>
      <w:r w:rsidR="008C4B46">
        <w:rPr>
          <w:sz w:val="30"/>
          <w:szCs w:val="30"/>
        </w:rPr>
        <w:t> </w:t>
      </w:r>
      <w:r w:rsidRPr="000C13FA">
        <w:rPr>
          <w:sz w:val="30"/>
          <w:szCs w:val="30"/>
        </w:rPr>
        <w:t xml:space="preserve">2, предварительно накопив </w:t>
      </w:r>
      <w:r w:rsidRPr="00421AC4">
        <w:rPr>
          <w:spacing w:val="-4"/>
          <w:sz w:val="30"/>
          <w:szCs w:val="30"/>
        </w:rPr>
        <w:t xml:space="preserve">определенную </w:t>
      </w:r>
      <w:proofErr w:type="spellStart"/>
      <w:r w:rsidRPr="00421AC4">
        <w:rPr>
          <w:spacing w:val="-4"/>
          <w:sz w:val="30"/>
          <w:szCs w:val="30"/>
        </w:rPr>
        <w:t>каллусную</w:t>
      </w:r>
      <w:proofErr w:type="spellEnd"/>
      <w:r w:rsidRPr="00421AC4">
        <w:rPr>
          <w:spacing w:val="-4"/>
          <w:sz w:val="30"/>
          <w:szCs w:val="30"/>
        </w:rPr>
        <w:t xml:space="preserve"> биомассу. </w:t>
      </w:r>
      <w:r w:rsidR="00421AC4" w:rsidRPr="00421AC4">
        <w:rPr>
          <w:spacing w:val="-4"/>
          <w:sz w:val="30"/>
          <w:szCs w:val="30"/>
        </w:rPr>
        <w:t xml:space="preserve">Первичный </w:t>
      </w:r>
      <w:r w:rsidRPr="00421AC4">
        <w:rPr>
          <w:spacing w:val="-4"/>
          <w:sz w:val="30"/>
          <w:szCs w:val="30"/>
        </w:rPr>
        <w:t>каллус индуцировали</w:t>
      </w:r>
      <w:r w:rsidRPr="000C13FA">
        <w:rPr>
          <w:sz w:val="30"/>
          <w:szCs w:val="30"/>
        </w:rPr>
        <w:t xml:space="preserve"> </w:t>
      </w:r>
      <w:r w:rsidRPr="00421AC4">
        <w:rPr>
          <w:spacing w:val="-6"/>
          <w:sz w:val="30"/>
          <w:szCs w:val="30"/>
        </w:rPr>
        <w:t xml:space="preserve">на питательных средах с нейтральным уровнем рН в отсутствие ионов </w:t>
      </w:r>
      <w:r w:rsidRPr="00421AC4">
        <w:rPr>
          <w:spacing w:val="-6"/>
          <w:sz w:val="30"/>
          <w:szCs w:val="30"/>
          <w:lang w:val="en-US"/>
        </w:rPr>
        <w:t>Al</w:t>
      </w:r>
      <w:r w:rsidRPr="00421AC4">
        <w:rPr>
          <w:spacing w:val="-6"/>
          <w:sz w:val="30"/>
          <w:szCs w:val="30"/>
          <w:vertAlign w:val="superscript"/>
        </w:rPr>
        <w:t>3+</w:t>
      </w:r>
      <w:r w:rsidRPr="00421AC4">
        <w:rPr>
          <w:spacing w:val="-6"/>
          <w:sz w:val="30"/>
          <w:szCs w:val="30"/>
        </w:rPr>
        <w:t>.</w:t>
      </w:r>
    </w:p>
    <w:p w14:paraId="12D32B6B" w14:textId="0E7B7D8A" w:rsidR="00153F3F" w:rsidRDefault="00CE6035" w:rsidP="003C3BDC">
      <w:pPr>
        <w:pStyle w:val="a3"/>
        <w:spacing w:line="264" w:lineRule="auto"/>
        <w:ind w:firstLine="709"/>
        <w:contextualSpacing/>
        <w:rPr>
          <w:sz w:val="30"/>
          <w:szCs w:val="30"/>
        </w:rPr>
      </w:pPr>
      <w:r w:rsidRPr="000C13FA">
        <w:rPr>
          <w:bCs/>
          <w:sz w:val="30"/>
          <w:szCs w:val="30"/>
        </w:rPr>
        <w:t xml:space="preserve">Для выявления оптимальных </w:t>
      </w:r>
      <w:r w:rsidR="00D56A7B" w:rsidRPr="000C13FA">
        <w:rPr>
          <w:bCs/>
          <w:sz w:val="30"/>
          <w:szCs w:val="30"/>
        </w:rPr>
        <w:t>условий клеточного отбора п</w:t>
      </w:r>
      <w:r w:rsidR="00153F3F" w:rsidRPr="000C13FA">
        <w:rPr>
          <w:bCs/>
          <w:sz w:val="30"/>
          <w:szCs w:val="30"/>
        </w:rPr>
        <w:t>роводили сравнительный анализ схем клеточной селекции, включающи</w:t>
      </w:r>
      <w:r w:rsidR="008C4B46">
        <w:rPr>
          <w:bCs/>
          <w:sz w:val="30"/>
          <w:szCs w:val="30"/>
        </w:rPr>
        <w:t>й</w:t>
      </w:r>
      <w:r w:rsidR="00153F3F" w:rsidRPr="000C13FA">
        <w:rPr>
          <w:bCs/>
          <w:sz w:val="30"/>
          <w:szCs w:val="30"/>
        </w:rPr>
        <w:t xml:space="preserve"> одно и два последовательных воздействия селективными агентами на этапах пролиферации и/или морфогенеза </w:t>
      </w:r>
      <w:proofErr w:type="spellStart"/>
      <w:r w:rsidR="00153F3F" w:rsidRPr="000C13FA">
        <w:rPr>
          <w:bCs/>
          <w:sz w:val="30"/>
          <w:szCs w:val="30"/>
        </w:rPr>
        <w:t>каллусных</w:t>
      </w:r>
      <w:proofErr w:type="spellEnd"/>
      <w:r w:rsidR="00153F3F" w:rsidRPr="000C13FA">
        <w:rPr>
          <w:bCs/>
          <w:sz w:val="30"/>
          <w:szCs w:val="30"/>
        </w:rPr>
        <w:t xml:space="preserve"> культур, в т.</w:t>
      </w:r>
      <w:r w:rsidR="008C4B46">
        <w:rPr>
          <w:bCs/>
          <w:sz w:val="30"/>
          <w:szCs w:val="30"/>
        </w:rPr>
        <w:t> </w:t>
      </w:r>
      <w:r w:rsidR="00153F3F" w:rsidRPr="000C13FA">
        <w:rPr>
          <w:bCs/>
          <w:sz w:val="30"/>
          <w:szCs w:val="30"/>
        </w:rPr>
        <w:t>ч.</w:t>
      </w:r>
      <w:r w:rsidR="00421AC4">
        <w:rPr>
          <w:bCs/>
          <w:sz w:val="30"/>
          <w:szCs w:val="30"/>
        </w:rPr>
        <w:br/>
      </w:r>
      <w:r w:rsidR="00153F3F" w:rsidRPr="000C13FA">
        <w:rPr>
          <w:bCs/>
          <w:sz w:val="30"/>
          <w:szCs w:val="30"/>
        </w:rPr>
        <w:t xml:space="preserve">с понижением или повышением стрессового </w:t>
      </w:r>
      <w:r w:rsidR="00153F3F" w:rsidRPr="000C13FA">
        <w:rPr>
          <w:sz w:val="30"/>
          <w:szCs w:val="30"/>
        </w:rPr>
        <w:t>воздействия в процессе культивирования (табл</w:t>
      </w:r>
      <w:r w:rsidR="00CD22EC">
        <w:rPr>
          <w:sz w:val="30"/>
          <w:szCs w:val="30"/>
        </w:rPr>
        <w:t>.</w:t>
      </w:r>
      <w:r w:rsidR="00153F3F" w:rsidRPr="000C13FA">
        <w:rPr>
          <w:sz w:val="30"/>
          <w:szCs w:val="30"/>
        </w:rPr>
        <w:t xml:space="preserve"> </w:t>
      </w:r>
      <w:r w:rsidR="002721C3" w:rsidRPr="000C13FA">
        <w:rPr>
          <w:sz w:val="30"/>
          <w:szCs w:val="30"/>
        </w:rPr>
        <w:t>2</w:t>
      </w:r>
      <w:r w:rsidR="00153F3F" w:rsidRPr="000C13FA">
        <w:rPr>
          <w:sz w:val="30"/>
          <w:szCs w:val="30"/>
        </w:rPr>
        <w:t xml:space="preserve">). </w:t>
      </w:r>
    </w:p>
    <w:p w14:paraId="1FE22B3E" w14:textId="4C7CBBA2" w:rsidR="00421AC4" w:rsidRPr="000C13FA" w:rsidRDefault="00421AC4" w:rsidP="00421AC4">
      <w:pPr>
        <w:pStyle w:val="a3"/>
        <w:spacing w:line="264" w:lineRule="auto"/>
        <w:ind w:firstLine="709"/>
        <w:rPr>
          <w:rStyle w:val="21"/>
          <w:sz w:val="30"/>
          <w:szCs w:val="30"/>
        </w:rPr>
      </w:pPr>
      <w:r w:rsidRPr="000C13FA">
        <w:rPr>
          <w:sz w:val="30"/>
          <w:szCs w:val="30"/>
        </w:rPr>
        <w:t>Эффективность схемы отбора и ее пригодность для дальнейших работ оценивали по средним значениям выживаемости и частоты</w:t>
      </w:r>
      <w:r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регенерации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культуры 10 генотипов (рис</w:t>
      </w:r>
      <w:r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3). </w:t>
      </w:r>
    </w:p>
    <w:p w14:paraId="25CCF00C" w14:textId="22525A2C" w:rsidR="00421AC4" w:rsidRPr="000C13FA" w:rsidRDefault="00421AC4" w:rsidP="00421AC4">
      <w:pPr>
        <w:spacing w:line="264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Выбор схемы клеточной селекции влияет на направленность </w:t>
      </w:r>
      <w:r w:rsidRPr="00421AC4">
        <w:rPr>
          <w:spacing w:val="-4"/>
          <w:sz w:val="30"/>
          <w:szCs w:val="30"/>
        </w:rPr>
        <w:t>морфогенеза. Увеличение концентрации алюминия до 40 мг/л приводит</w:t>
      </w:r>
      <w:r>
        <w:rPr>
          <w:spacing w:val="-4"/>
          <w:sz w:val="30"/>
          <w:szCs w:val="30"/>
        </w:rPr>
        <w:br/>
      </w:r>
      <w:r w:rsidRPr="000C13FA">
        <w:rPr>
          <w:sz w:val="30"/>
          <w:szCs w:val="30"/>
        </w:rPr>
        <w:t xml:space="preserve">к повышению количества </w:t>
      </w:r>
      <w:proofErr w:type="spellStart"/>
      <w:r w:rsidRPr="000C13FA">
        <w:rPr>
          <w:sz w:val="30"/>
          <w:szCs w:val="30"/>
        </w:rPr>
        <w:t>хлорофильных</w:t>
      </w:r>
      <w:proofErr w:type="spellEnd"/>
      <w:r w:rsidRPr="000C13FA">
        <w:rPr>
          <w:sz w:val="30"/>
          <w:szCs w:val="30"/>
        </w:rPr>
        <w:t xml:space="preserve"> мутаций (на 26,5</w:t>
      </w:r>
      <w:r>
        <w:rPr>
          <w:sz w:val="30"/>
          <w:szCs w:val="30"/>
        </w:rPr>
        <w:t> %</w:t>
      </w:r>
      <w:r w:rsidRPr="000C13FA">
        <w:rPr>
          <w:sz w:val="30"/>
          <w:szCs w:val="30"/>
        </w:rPr>
        <w:t xml:space="preserve"> по сравнению с контролем), что отражает общую активность мутационных </w:t>
      </w:r>
      <w:r w:rsidRPr="000C13FA">
        <w:rPr>
          <w:sz w:val="30"/>
          <w:szCs w:val="30"/>
        </w:rPr>
        <w:lastRenderedPageBreak/>
        <w:t xml:space="preserve">процессов в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ткани. Двукратное последовательное внесение </w:t>
      </w:r>
      <w:r w:rsidRPr="00421AC4">
        <w:rPr>
          <w:spacing w:val="-4"/>
          <w:sz w:val="30"/>
          <w:szCs w:val="30"/>
        </w:rPr>
        <w:t xml:space="preserve">алюминия увеличивает в 2,5-3,0 раза количество каллусов с </w:t>
      </w:r>
      <w:proofErr w:type="spellStart"/>
      <w:r w:rsidRPr="00421AC4">
        <w:rPr>
          <w:spacing w:val="-4"/>
          <w:sz w:val="30"/>
          <w:szCs w:val="30"/>
        </w:rPr>
        <w:t>ризогене</w:t>
      </w:r>
      <w:r w:rsidRPr="000C13FA">
        <w:rPr>
          <w:sz w:val="30"/>
          <w:szCs w:val="30"/>
        </w:rPr>
        <w:t>зом</w:t>
      </w:r>
      <w:proofErr w:type="spellEnd"/>
      <w:r w:rsidRPr="000C13FA">
        <w:rPr>
          <w:sz w:val="30"/>
          <w:szCs w:val="30"/>
        </w:rPr>
        <w:t xml:space="preserve"> при сохранении большого количества альбиносов. При создании селективных условий только на среде М</w:t>
      </w:r>
      <w:r w:rsidRPr="000C13FA">
        <w:rPr>
          <w:sz w:val="30"/>
          <w:szCs w:val="30"/>
          <w:lang w:val="en-US"/>
        </w:rPr>
        <w:t>S</w:t>
      </w:r>
      <w:r w:rsidRPr="000C13FA">
        <w:rPr>
          <w:sz w:val="30"/>
          <w:szCs w:val="30"/>
        </w:rPr>
        <w:t xml:space="preserve"> 3 морфогенетические процессы полностью смещались в направление </w:t>
      </w:r>
      <w:proofErr w:type="spellStart"/>
      <w:r w:rsidRPr="000C13FA">
        <w:rPr>
          <w:sz w:val="30"/>
          <w:szCs w:val="30"/>
        </w:rPr>
        <w:t>ризогенеза</w:t>
      </w:r>
      <w:proofErr w:type="spellEnd"/>
      <w:r w:rsidRPr="000C13FA">
        <w:rPr>
          <w:sz w:val="30"/>
          <w:szCs w:val="30"/>
        </w:rPr>
        <w:t xml:space="preserve">, что подтверждает бесперспективность использования данной схемы селекции. С учетом особенностей морфогенеза разработаны оптимальные схемы отбора </w:t>
      </w:r>
      <w:proofErr w:type="spellStart"/>
      <w:r w:rsidRPr="000C13FA">
        <w:rPr>
          <w:sz w:val="30"/>
          <w:szCs w:val="30"/>
        </w:rPr>
        <w:t>алюмоустойчивых</w:t>
      </w:r>
      <w:proofErr w:type="spellEnd"/>
      <w:r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 ячменя</w:t>
      </w:r>
      <w:r w:rsidRPr="000C13FA">
        <w:rPr>
          <w:i/>
          <w:sz w:val="30"/>
          <w:szCs w:val="30"/>
        </w:rPr>
        <w:t>.</w:t>
      </w:r>
    </w:p>
    <w:p w14:paraId="287849C9" w14:textId="77777777" w:rsidR="00421AC4" w:rsidRPr="006F131B" w:rsidRDefault="00421AC4" w:rsidP="003C3BDC">
      <w:pPr>
        <w:pStyle w:val="a3"/>
        <w:spacing w:line="264" w:lineRule="auto"/>
        <w:ind w:firstLine="709"/>
        <w:contextualSpacing/>
        <w:rPr>
          <w:sz w:val="10"/>
          <w:szCs w:val="10"/>
        </w:rPr>
      </w:pPr>
    </w:p>
    <w:p w14:paraId="2578547A" w14:textId="77777777" w:rsidR="00380EFB" w:rsidRPr="00421AC4" w:rsidRDefault="00153F3F" w:rsidP="003C3BDC">
      <w:pPr>
        <w:pStyle w:val="a3"/>
        <w:spacing w:line="240" w:lineRule="auto"/>
        <w:ind w:firstLine="851"/>
        <w:jc w:val="right"/>
        <w:rPr>
          <w:i/>
          <w:iCs/>
          <w:sz w:val="26"/>
          <w:szCs w:val="26"/>
        </w:rPr>
      </w:pPr>
      <w:r w:rsidRPr="00421AC4">
        <w:rPr>
          <w:i/>
          <w:iCs/>
          <w:sz w:val="26"/>
          <w:szCs w:val="26"/>
        </w:rPr>
        <w:t xml:space="preserve">Таблица </w:t>
      </w:r>
      <w:r w:rsidR="002721C3" w:rsidRPr="00421AC4">
        <w:rPr>
          <w:i/>
          <w:iCs/>
          <w:sz w:val="26"/>
          <w:szCs w:val="26"/>
        </w:rPr>
        <w:t>2</w:t>
      </w:r>
    </w:p>
    <w:p w14:paraId="67DB0E94" w14:textId="77777777" w:rsidR="00380EFB" w:rsidRPr="00421AC4" w:rsidRDefault="00153F3F" w:rsidP="003C3BDC">
      <w:pPr>
        <w:pStyle w:val="a3"/>
        <w:spacing w:line="240" w:lineRule="auto"/>
        <w:jc w:val="center"/>
        <w:rPr>
          <w:b/>
          <w:bCs/>
          <w:sz w:val="26"/>
          <w:szCs w:val="26"/>
        </w:rPr>
      </w:pPr>
      <w:r w:rsidRPr="00421AC4">
        <w:rPr>
          <w:b/>
          <w:bCs/>
          <w:sz w:val="26"/>
          <w:szCs w:val="26"/>
        </w:rPr>
        <w:t>Варианты схем клеточной селекции для отбора</w:t>
      </w:r>
    </w:p>
    <w:p w14:paraId="7EB8B793" w14:textId="609A70B6" w:rsidR="00153F3F" w:rsidRPr="00421AC4" w:rsidRDefault="00153F3F" w:rsidP="003C3BDC">
      <w:pPr>
        <w:pStyle w:val="a3"/>
        <w:spacing w:line="240" w:lineRule="auto"/>
        <w:jc w:val="center"/>
        <w:rPr>
          <w:b/>
          <w:bCs/>
          <w:sz w:val="26"/>
          <w:szCs w:val="26"/>
        </w:rPr>
      </w:pPr>
      <w:proofErr w:type="spellStart"/>
      <w:r w:rsidRPr="00421AC4">
        <w:rPr>
          <w:b/>
          <w:bCs/>
          <w:sz w:val="26"/>
          <w:szCs w:val="26"/>
        </w:rPr>
        <w:t>алюмотолерантных</w:t>
      </w:r>
      <w:proofErr w:type="spellEnd"/>
      <w:r w:rsidRPr="00421AC4">
        <w:rPr>
          <w:b/>
          <w:bCs/>
          <w:sz w:val="26"/>
          <w:szCs w:val="26"/>
        </w:rPr>
        <w:t xml:space="preserve"> </w:t>
      </w:r>
      <w:proofErr w:type="spellStart"/>
      <w:r w:rsidRPr="00421AC4">
        <w:rPr>
          <w:b/>
          <w:bCs/>
          <w:sz w:val="26"/>
          <w:szCs w:val="26"/>
        </w:rPr>
        <w:t>каллусных</w:t>
      </w:r>
      <w:proofErr w:type="spellEnd"/>
      <w:r w:rsidRPr="00421AC4">
        <w:rPr>
          <w:b/>
          <w:bCs/>
          <w:sz w:val="26"/>
          <w:szCs w:val="26"/>
        </w:rPr>
        <w:t xml:space="preserve"> линий ячменя</w:t>
      </w:r>
    </w:p>
    <w:p w14:paraId="1FE2E0F8" w14:textId="77777777" w:rsidR="00380EFB" w:rsidRPr="00380EFB" w:rsidRDefault="00380EFB" w:rsidP="003C3BDC">
      <w:pPr>
        <w:pStyle w:val="a3"/>
        <w:spacing w:line="240" w:lineRule="auto"/>
        <w:jc w:val="center"/>
        <w:rPr>
          <w:sz w:val="10"/>
          <w:szCs w:val="10"/>
        </w:rPr>
      </w:pP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2277"/>
        <w:gridCol w:w="2400"/>
        <w:gridCol w:w="2364"/>
        <w:gridCol w:w="2173"/>
      </w:tblGrid>
      <w:tr w:rsidR="00153F3F" w:rsidRPr="00421AC4" w14:paraId="67F12006" w14:textId="77777777" w:rsidTr="00421AC4">
        <w:trPr>
          <w:trHeight w:val="340"/>
        </w:trPr>
        <w:tc>
          <w:tcPr>
            <w:tcW w:w="2277" w:type="dxa"/>
            <w:vMerge w:val="restart"/>
            <w:tcBorders>
              <w:left w:val="nil"/>
            </w:tcBorders>
            <w:vAlign w:val="center"/>
          </w:tcPr>
          <w:p w14:paraId="0F677E30" w14:textId="4221B2C2" w:rsidR="00153F3F" w:rsidRPr="00421AC4" w:rsidRDefault="00BD48EC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№ в</w:t>
            </w:r>
            <w:r w:rsidR="00380EFB" w:rsidRPr="00421AC4">
              <w:rPr>
                <w:sz w:val="26"/>
                <w:szCs w:val="26"/>
              </w:rPr>
              <w:t>ариант</w:t>
            </w:r>
            <w:r w:rsidRPr="00421AC4">
              <w:rPr>
                <w:sz w:val="26"/>
                <w:szCs w:val="26"/>
              </w:rPr>
              <w:t>а</w:t>
            </w:r>
          </w:p>
        </w:tc>
        <w:tc>
          <w:tcPr>
            <w:tcW w:w="6937" w:type="dxa"/>
            <w:gridSpan w:val="3"/>
            <w:tcBorders>
              <w:right w:val="nil"/>
            </w:tcBorders>
            <w:vAlign w:val="center"/>
          </w:tcPr>
          <w:p w14:paraId="1060AD9D" w14:textId="79F9684A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Концентраци</w:t>
            </w:r>
            <w:r w:rsidR="00BD48EC" w:rsidRPr="00421AC4">
              <w:rPr>
                <w:sz w:val="26"/>
                <w:szCs w:val="26"/>
              </w:rPr>
              <w:t>я</w:t>
            </w:r>
            <w:r w:rsidRPr="00421AC4">
              <w:rPr>
                <w:sz w:val="26"/>
                <w:szCs w:val="26"/>
              </w:rPr>
              <w:t xml:space="preserve"> ионов </w:t>
            </w:r>
            <w:r w:rsidRPr="00421AC4">
              <w:rPr>
                <w:sz w:val="26"/>
                <w:szCs w:val="26"/>
                <w:lang w:val="en-US"/>
              </w:rPr>
              <w:t>Al</w:t>
            </w:r>
            <w:r w:rsidRPr="00421AC4">
              <w:rPr>
                <w:sz w:val="26"/>
                <w:szCs w:val="26"/>
                <w:vertAlign w:val="superscript"/>
              </w:rPr>
              <w:t>3+</w:t>
            </w:r>
            <w:r w:rsidRPr="00421AC4">
              <w:rPr>
                <w:sz w:val="26"/>
                <w:szCs w:val="26"/>
              </w:rPr>
              <w:t>, мг/л</w:t>
            </w:r>
          </w:p>
        </w:tc>
      </w:tr>
      <w:tr w:rsidR="00153F3F" w:rsidRPr="00421AC4" w14:paraId="62A1BE87" w14:textId="77777777" w:rsidTr="00421AC4">
        <w:trPr>
          <w:trHeight w:val="340"/>
        </w:trPr>
        <w:tc>
          <w:tcPr>
            <w:tcW w:w="2277" w:type="dxa"/>
            <w:vMerge/>
            <w:tcBorders>
              <w:left w:val="nil"/>
            </w:tcBorders>
            <w:vAlign w:val="center"/>
          </w:tcPr>
          <w:p w14:paraId="286664AB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400" w:type="dxa"/>
            <w:vAlign w:val="center"/>
          </w:tcPr>
          <w:p w14:paraId="7B30A977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М</w:t>
            </w:r>
            <w:r w:rsidRPr="00421AC4">
              <w:rPr>
                <w:sz w:val="26"/>
                <w:szCs w:val="26"/>
                <w:lang w:val="en-US"/>
              </w:rPr>
              <w:t>S 1</w:t>
            </w:r>
          </w:p>
        </w:tc>
        <w:tc>
          <w:tcPr>
            <w:tcW w:w="2364" w:type="dxa"/>
            <w:vAlign w:val="center"/>
          </w:tcPr>
          <w:p w14:paraId="14E24706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М</w:t>
            </w:r>
            <w:r w:rsidRPr="00421AC4">
              <w:rPr>
                <w:sz w:val="26"/>
                <w:szCs w:val="26"/>
                <w:lang w:val="en-US"/>
              </w:rPr>
              <w:t xml:space="preserve">S </w:t>
            </w:r>
            <w:r w:rsidRPr="00421AC4">
              <w:rPr>
                <w:sz w:val="26"/>
                <w:szCs w:val="26"/>
              </w:rPr>
              <w:t>2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47CB7058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М</w:t>
            </w:r>
            <w:r w:rsidRPr="00421AC4">
              <w:rPr>
                <w:sz w:val="26"/>
                <w:szCs w:val="26"/>
                <w:lang w:val="en-US"/>
              </w:rPr>
              <w:t xml:space="preserve">S </w:t>
            </w:r>
            <w:r w:rsidRPr="00421AC4">
              <w:rPr>
                <w:sz w:val="26"/>
                <w:szCs w:val="26"/>
              </w:rPr>
              <w:t>3</w:t>
            </w:r>
          </w:p>
        </w:tc>
      </w:tr>
      <w:tr w:rsidR="00153F3F" w:rsidRPr="00421AC4" w14:paraId="1C68549F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721723B9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1</w:t>
            </w:r>
          </w:p>
        </w:tc>
        <w:tc>
          <w:tcPr>
            <w:tcW w:w="2400" w:type="dxa"/>
            <w:vMerge w:val="restart"/>
            <w:vAlign w:val="center"/>
          </w:tcPr>
          <w:p w14:paraId="7CC25282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Без селективного агента</w:t>
            </w:r>
          </w:p>
        </w:tc>
        <w:tc>
          <w:tcPr>
            <w:tcW w:w="2364" w:type="dxa"/>
            <w:vAlign w:val="center"/>
          </w:tcPr>
          <w:p w14:paraId="45E4516B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63144A04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0</w:t>
            </w:r>
          </w:p>
        </w:tc>
      </w:tr>
      <w:tr w:rsidR="00153F3F" w:rsidRPr="00421AC4" w14:paraId="40F7A548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69831114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2</w:t>
            </w:r>
          </w:p>
        </w:tc>
        <w:tc>
          <w:tcPr>
            <w:tcW w:w="2400" w:type="dxa"/>
            <w:vMerge/>
            <w:vAlign w:val="center"/>
          </w:tcPr>
          <w:p w14:paraId="64332ABE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19FBAC3E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20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670B8B9B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0</w:t>
            </w:r>
          </w:p>
        </w:tc>
      </w:tr>
      <w:tr w:rsidR="00153F3F" w:rsidRPr="00421AC4" w14:paraId="5B64C06F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778C8B2D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3</w:t>
            </w:r>
          </w:p>
        </w:tc>
        <w:tc>
          <w:tcPr>
            <w:tcW w:w="2400" w:type="dxa"/>
            <w:vMerge/>
            <w:vAlign w:val="center"/>
          </w:tcPr>
          <w:p w14:paraId="65C43D40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346E9C7D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127631E4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0</w:t>
            </w:r>
          </w:p>
        </w:tc>
      </w:tr>
      <w:tr w:rsidR="00153F3F" w:rsidRPr="00421AC4" w14:paraId="650587D4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43373C8A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</w:t>
            </w:r>
          </w:p>
        </w:tc>
        <w:tc>
          <w:tcPr>
            <w:tcW w:w="2400" w:type="dxa"/>
            <w:vMerge/>
            <w:vAlign w:val="center"/>
          </w:tcPr>
          <w:p w14:paraId="391A4849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4053DD4E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6C5DC96F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</w:tr>
      <w:tr w:rsidR="00153F3F" w:rsidRPr="00421AC4" w14:paraId="0E68A390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2038CE6C" w14:textId="59FE1D8A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5</w:t>
            </w:r>
          </w:p>
        </w:tc>
        <w:tc>
          <w:tcPr>
            <w:tcW w:w="2400" w:type="dxa"/>
            <w:vMerge/>
            <w:vAlign w:val="center"/>
          </w:tcPr>
          <w:p w14:paraId="3E53C91F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2F577378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20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48F587D4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</w:tr>
      <w:tr w:rsidR="00153F3F" w:rsidRPr="00421AC4" w14:paraId="5D4A149C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5F579318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6</w:t>
            </w:r>
          </w:p>
        </w:tc>
        <w:tc>
          <w:tcPr>
            <w:tcW w:w="2400" w:type="dxa"/>
            <w:vMerge/>
            <w:vAlign w:val="center"/>
          </w:tcPr>
          <w:p w14:paraId="3DB2DA02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116253D9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04376C80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20</w:t>
            </w:r>
          </w:p>
        </w:tc>
      </w:tr>
      <w:tr w:rsidR="00153F3F" w:rsidRPr="00421AC4" w14:paraId="28FAA226" w14:textId="77777777" w:rsidTr="00421AC4">
        <w:trPr>
          <w:trHeight w:val="340"/>
        </w:trPr>
        <w:tc>
          <w:tcPr>
            <w:tcW w:w="2277" w:type="dxa"/>
            <w:tcBorders>
              <w:left w:val="nil"/>
            </w:tcBorders>
            <w:vAlign w:val="center"/>
          </w:tcPr>
          <w:p w14:paraId="7E0581A8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7</w:t>
            </w:r>
          </w:p>
        </w:tc>
        <w:tc>
          <w:tcPr>
            <w:tcW w:w="2400" w:type="dxa"/>
            <w:vMerge/>
            <w:vAlign w:val="center"/>
          </w:tcPr>
          <w:p w14:paraId="344BF3D5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</w:p>
        </w:tc>
        <w:tc>
          <w:tcPr>
            <w:tcW w:w="2364" w:type="dxa"/>
            <w:vAlign w:val="center"/>
          </w:tcPr>
          <w:p w14:paraId="60D5F823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  <w:tc>
          <w:tcPr>
            <w:tcW w:w="2173" w:type="dxa"/>
            <w:tcBorders>
              <w:right w:val="nil"/>
            </w:tcBorders>
            <w:vAlign w:val="center"/>
          </w:tcPr>
          <w:p w14:paraId="0B9D34AE" w14:textId="77777777" w:rsidR="00153F3F" w:rsidRPr="00421AC4" w:rsidRDefault="00153F3F" w:rsidP="003C3BDC">
            <w:pPr>
              <w:pStyle w:val="a3"/>
              <w:spacing w:line="240" w:lineRule="auto"/>
              <w:jc w:val="center"/>
              <w:rPr>
                <w:sz w:val="26"/>
                <w:szCs w:val="26"/>
              </w:rPr>
            </w:pPr>
            <w:r w:rsidRPr="00421AC4">
              <w:rPr>
                <w:sz w:val="26"/>
                <w:szCs w:val="26"/>
              </w:rPr>
              <w:t>40</w:t>
            </w:r>
          </w:p>
        </w:tc>
      </w:tr>
    </w:tbl>
    <w:p w14:paraId="0A142A32" w14:textId="6FCF6170" w:rsidR="0093403F" w:rsidRPr="00A850B7" w:rsidRDefault="00C56ED4" w:rsidP="00A850B7">
      <w:pPr>
        <w:ind w:left="-284" w:firstLine="284"/>
        <w:jc w:val="both"/>
        <w:rPr>
          <w:sz w:val="16"/>
          <w:szCs w:val="16"/>
        </w:rPr>
      </w:pPr>
      <w:r w:rsidRPr="00A850B7">
        <w:rPr>
          <w:noProof/>
          <w:sz w:val="16"/>
          <w:szCs w:val="16"/>
        </w:rPr>
        <w:drawing>
          <wp:anchor distT="0" distB="0" distL="114300" distR="114300" simplePos="0" relativeHeight="251659264" behindDoc="0" locked="0" layoutInCell="1" allowOverlap="1" wp14:anchorId="37301C93" wp14:editId="361A3B0A">
            <wp:simplePos x="0" y="0"/>
            <wp:positionH relativeFrom="column">
              <wp:posOffset>3881755</wp:posOffset>
            </wp:positionH>
            <wp:positionV relativeFrom="paragraph">
              <wp:posOffset>490551</wp:posOffset>
            </wp:positionV>
            <wp:extent cx="1244600" cy="17145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t="6895" r="69856" b="1"/>
                    <a:stretch/>
                  </pic:blipFill>
                  <pic:spPr bwMode="auto">
                    <a:xfrm>
                      <a:off x="0" y="0"/>
                      <a:ext cx="1244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50B7">
        <w:rPr>
          <w:noProof/>
          <w:sz w:val="16"/>
          <w:szCs w:val="16"/>
        </w:rPr>
        <w:drawing>
          <wp:anchor distT="0" distB="0" distL="114300" distR="114300" simplePos="0" relativeHeight="251668480" behindDoc="0" locked="0" layoutInCell="1" allowOverlap="1" wp14:anchorId="1AA82BC5" wp14:editId="6AD6EE59">
            <wp:simplePos x="0" y="0"/>
            <wp:positionH relativeFrom="column">
              <wp:posOffset>3876040</wp:posOffset>
            </wp:positionH>
            <wp:positionV relativeFrom="paragraph">
              <wp:posOffset>656764</wp:posOffset>
            </wp:positionV>
            <wp:extent cx="1047750" cy="1460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362" b="8000"/>
                    <a:stretch/>
                  </pic:blipFill>
                  <pic:spPr bwMode="auto">
                    <a:xfrm>
                      <a:off x="0" y="0"/>
                      <a:ext cx="10477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ADA" w:rsidRPr="00A850B7">
        <w:rPr>
          <w:sz w:val="16"/>
          <w:szCs w:val="16"/>
        </w:rPr>
        <w:t xml:space="preserve">   </w:t>
      </w:r>
    </w:p>
    <w:p w14:paraId="2235A7ED" w14:textId="04C02B80" w:rsidR="00BB7ADA" w:rsidRDefault="00A850B7" w:rsidP="00A850B7">
      <w:pPr>
        <w:jc w:val="center"/>
        <w:rPr>
          <w:sz w:val="10"/>
          <w:szCs w:val="10"/>
        </w:rPr>
      </w:pPr>
      <w:r>
        <w:rPr>
          <w:noProof/>
          <w:szCs w:val="28"/>
        </w:rPr>
        <w:pict w14:anchorId="3F2312D9">
          <v:shape id="_x0000_s2110" type="#_x0000_t202" style="position:absolute;left:0;text-align:left;margin-left:396.15pt;margin-top:170.75pt;width:65.5pt;height:19.4pt;z-index:25168588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110;mso-fit-shape-to-text:t">
              <w:txbxContent>
                <w:p w14:paraId="71066AA6" w14:textId="792CE7FF" w:rsidR="00A850B7" w:rsidRPr="00A850B7" w:rsidRDefault="00A850B7" w:rsidP="00A850B7">
                  <w:pPr>
                    <w:rPr>
                      <w:sz w:val="22"/>
                      <w:szCs w:val="22"/>
                    </w:rPr>
                  </w:pPr>
                  <w:r w:rsidRPr="00A850B7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Вариант</w:t>
                  </w:r>
                </w:p>
              </w:txbxContent>
            </v:textbox>
          </v:shape>
        </w:pict>
      </w:r>
      <w:r w:rsidRPr="00DD00EF">
        <w:drawing>
          <wp:inline distT="0" distB="0" distL="0" distR="0" wp14:anchorId="1225CB2A" wp14:editId="0ABB579B">
            <wp:extent cx="5430133" cy="2412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" t="7663" r="-150" b="9030"/>
                    <a:stretch/>
                  </pic:blipFill>
                  <pic:spPr bwMode="auto">
                    <a:xfrm>
                      <a:off x="0" y="0"/>
                      <a:ext cx="5430133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E4C74" w14:textId="08C5600B" w:rsidR="00F73BDB" w:rsidRDefault="00F73BDB" w:rsidP="003C3BDC">
      <w:pPr>
        <w:ind w:firstLine="709"/>
        <w:jc w:val="both"/>
        <w:rPr>
          <w:sz w:val="10"/>
          <w:szCs w:val="10"/>
        </w:rPr>
      </w:pPr>
      <w:r>
        <w:rPr>
          <w:noProof/>
          <w:szCs w:val="28"/>
        </w:rPr>
        <w:pict w14:anchorId="03B2BB52">
          <v:shape id="_x0000_s2079" type="#_x0000_t202" style="position:absolute;left:0;text-align:left;margin-left:-6.45pt;margin-top:4.5pt;width:472.95pt;height:52.05pt;z-index:25166233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79;mso-fit-shape-to-text:t">
              <w:txbxContent>
                <w:p w14:paraId="311F5990" w14:textId="47FC86B1" w:rsidR="00BB7ADA" w:rsidRDefault="00BB7ADA" w:rsidP="00BB7ADA">
                  <w:pPr>
                    <w:ind w:firstLine="709"/>
                    <w:jc w:val="both"/>
                  </w:pPr>
                  <w:r w:rsidRPr="00BD48EC">
                    <w:rPr>
                      <w:rStyle w:val="af0"/>
                      <w:i/>
                      <w:iCs/>
                      <w:sz w:val="26"/>
                      <w:szCs w:val="26"/>
                    </w:rPr>
                    <w:t>Рисунок 3.</w:t>
                  </w:r>
                  <w:r w:rsidRPr="00BD48EC">
                    <w:rPr>
                      <w:rStyle w:val="af0"/>
                      <w:sz w:val="26"/>
                      <w:szCs w:val="26"/>
                    </w:rPr>
                    <w:t xml:space="preserve"> </w:t>
                  </w:r>
                  <w:r w:rsidRPr="00BD48EC">
                    <w:rPr>
                      <w:rStyle w:val="af0"/>
                      <w:b/>
                      <w:bCs/>
                      <w:sz w:val="26"/>
                      <w:szCs w:val="26"/>
                    </w:rPr>
                    <w:t xml:space="preserve">Средние значения выживаемости на этапе пролиферации и </w:t>
                  </w:r>
                  <w:r w:rsidRPr="00BB7ADA">
                    <w:rPr>
                      <w:rStyle w:val="af0"/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регенерационной способности на этапе морфогенеза </w:t>
                  </w:r>
                  <w:proofErr w:type="spellStart"/>
                  <w:r w:rsidRPr="00BB7ADA">
                    <w:rPr>
                      <w:rStyle w:val="af0"/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каллусных</w:t>
                  </w:r>
                  <w:proofErr w:type="spellEnd"/>
                  <w:r w:rsidRPr="00BB7ADA">
                    <w:rPr>
                      <w:rStyle w:val="af0"/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 линий ячменя</w:t>
                  </w:r>
                  <w:r w:rsidRPr="00BD48EC">
                    <w:rPr>
                      <w:rStyle w:val="af0"/>
                      <w:b/>
                      <w:bCs/>
                      <w:sz w:val="26"/>
                      <w:szCs w:val="26"/>
                    </w:rPr>
                    <w:t xml:space="preserve"> при различных схемах отбора</w:t>
                  </w:r>
                  <w:r w:rsidRPr="00BD48EC">
                    <w:rPr>
                      <w:rStyle w:val="af0"/>
                      <w:sz w:val="26"/>
                      <w:szCs w:val="26"/>
                    </w:rPr>
                    <w:t>. Обозначения вариантов см. в таблице 2.</w:t>
                  </w:r>
                </w:p>
              </w:txbxContent>
            </v:textbox>
          </v:shape>
        </w:pict>
      </w:r>
    </w:p>
    <w:p w14:paraId="45653A4D" w14:textId="501C80EB" w:rsidR="00F73BDB" w:rsidRDefault="00F73BDB" w:rsidP="003C3BDC">
      <w:pPr>
        <w:ind w:firstLine="709"/>
        <w:jc w:val="both"/>
        <w:rPr>
          <w:sz w:val="10"/>
          <w:szCs w:val="10"/>
        </w:rPr>
      </w:pPr>
    </w:p>
    <w:p w14:paraId="708A8645" w14:textId="77777777" w:rsidR="00A850B7" w:rsidRPr="00F73BDB" w:rsidRDefault="00A850B7" w:rsidP="003C3BDC">
      <w:pPr>
        <w:ind w:firstLine="709"/>
        <w:jc w:val="both"/>
        <w:rPr>
          <w:sz w:val="10"/>
          <w:szCs w:val="10"/>
        </w:rPr>
      </w:pPr>
    </w:p>
    <w:p w14:paraId="75664714" w14:textId="77777777" w:rsidR="00F73BDB" w:rsidRDefault="00F73BDB" w:rsidP="003C3BDC">
      <w:pPr>
        <w:pStyle w:val="a3"/>
        <w:spacing w:line="264" w:lineRule="auto"/>
        <w:ind w:firstLine="709"/>
        <w:rPr>
          <w:spacing w:val="6"/>
          <w:sz w:val="30"/>
          <w:szCs w:val="30"/>
        </w:rPr>
      </w:pPr>
    </w:p>
    <w:p w14:paraId="76CF22CA" w14:textId="77777777" w:rsidR="00F73BDB" w:rsidRPr="00F73BDB" w:rsidRDefault="00F73BDB" w:rsidP="003C3BDC">
      <w:pPr>
        <w:pStyle w:val="a3"/>
        <w:spacing w:line="264" w:lineRule="auto"/>
        <w:ind w:firstLine="709"/>
        <w:rPr>
          <w:spacing w:val="6"/>
          <w:sz w:val="10"/>
          <w:szCs w:val="10"/>
        </w:rPr>
      </w:pPr>
    </w:p>
    <w:p w14:paraId="7F3E1D47" w14:textId="77777777" w:rsidR="003E0D84" w:rsidRDefault="003E0D84" w:rsidP="003C3BDC">
      <w:pPr>
        <w:pStyle w:val="a3"/>
        <w:spacing w:line="264" w:lineRule="auto"/>
        <w:ind w:firstLine="709"/>
        <w:rPr>
          <w:spacing w:val="6"/>
          <w:sz w:val="30"/>
          <w:szCs w:val="30"/>
        </w:rPr>
      </w:pPr>
    </w:p>
    <w:p w14:paraId="1A77E681" w14:textId="1CDC58BA" w:rsidR="00153F3F" w:rsidRDefault="00153F3F" w:rsidP="003C3BDC">
      <w:pPr>
        <w:pStyle w:val="a3"/>
        <w:spacing w:line="264" w:lineRule="auto"/>
        <w:ind w:firstLine="709"/>
        <w:rPr>
          <w:sz w:val="30"/>
          <w:szCs w:val="30"/>
        </w:rPr>
      </w:pPr>
      <w:r w:rsidRPr="00421AC4">
        <w:rPr>
          <w:spacing w:val="6"/>
          <w:sz w:val="30"/>
          <w:szCs w:val="30"/>
        </w:rPr>
        <w:t>Инициацию первичного каллуса целесообразно проводить на</w:t>
      </w:r>
      <w:r w:rsidR="00421AC4" w:rsidRPr="00421AC4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 xml:space="preserve">питательных средах с нейтральным уровнем рН при отсутствии ионов алюминия, а стрессовые условия создавать на среде для пролиферации </w:t>
      </w:r>
      <w:r w:rsidRPr="00421AC4">
        <w:rPr>
          <w:spacing w:val="-4"/>
          <w:sz w:val="30"/>
          <w:szCs w:val="30"/>
        </w:rPr>
        <w:t>(период недифференцированного роста клеток), предварительно накопив</w:t>
      </w:r>
      <w:r w:rsidRPr="000C13FA">
        <w:rPr>
          <w:sz w:val="30"/>
          <w:szCs w:val="30"/>
        </w:rPr>
        <w:t xml:space="preserve"> определенную </w:t>
      </w:r>
      <w:proofErr w:type="spellStart"/>
      <w:r w:rsidRPr="000C13FA">
        <w:rPr>
          <w:sz w:val="30"/>
          <w:szCs w:val="30"/>
        </w:rPr>
        <w:t>каллусную</w:t>
      </w:r>
      <w:proofErr w:type="spellEnd"/>
      <w:r w:rsidRPr="000C13FA">
        <w:rPr>
          <w:sz w:val="30"/>
          <w:szCs w:val="30"/>
        </w:rPr>
        <w:t xml:space="preserve"> биомассу.</w:t>
      </w:r>
      <w:r w:rsidR="00F73BDB" w:rsidRPr="00F73BDB">
        <w:t xml:space="preserve"> </w:t>
      </w:r>
    </w:p>
    <w:p w14:paraId="04D29871" w14:textId="3AD98818" w:rsidR="00153F3F" w:rsidRPr="000C13FA" w:rsidRDefault="00153F3F" w:rsidP="003C3BDC">
      <w:pPr>
        <w:pStyle w:val="a3"/>
        <w:spacing w:line="264" w:lineRule="auto"/>
        <w:ind w:firstLine="709"/>
        <w:rPr>
          <w:sz w:val="30"/>
          <w:szCs w:val="30"/>
        </w:rPr>
      </w:pPr>
      <w:r w:rsidRPr="000C13FA">
        <w:rPr>
          <w:rStyle w:val="21"/>
          <w:color w:val="auto"/>
          <w:sz w:val="30"/>
          <w:szCs w:val="30"/>
        </w:rPr>
        <w:lastRenderedPageBreak/>
        <w:t>Для получения устойчивых растений-</w:t>
      </w:r>
      <w:proofErr w:type="spellStart"/>
      <w:r w:rsidRPr="000C13FA">
        <w:rPr>
          <w:rStyle w:val="21"/>
          <w:color w:val="auto"/>
          <w:sz w:val="30"/>
          <w:szCs w:val="30"/>
        </w:rPr>
        <w:t>регенерантов</w:t>
      </w:r>
      <w:proofErr w:type="spellEnd"/>
      <w:r w:rsidRPr="000C13FA">
        <w:rPr>
          <w:rStyle w:val="21"/>
          <w:color w:val="auto"/>
          <w:sz w:val="30"/>
          <w:szCs w:val="30"/>
        </w:rPr>
        <w:t xml:space="preserve"> может быть использован как однократный отбор на кислых средах (</w:t>
      </w:r>
      <w:r w:rsidRPr="000C13FA">
        <w:rPr>
          <w:sz w:val="30"/>
          <w:szCs w:val="30"/>
        </w:rPr>
        <w:t>рН 3,8...4,0</w:t>
      </w:r>
      <w:r w:rsidRPr="000C13FA">
        <w:rPr>
          <w:rStyle w:val="21"/>
          <w:color w:val="auto"/>
          <w:sz w:val="30"/>
          <w:szCs w:val="30"/>
        </w:rPr>
        <w:t>)</w:t>
      </w:r>
      <w:r w:rsidR="00B7567E">
        <w:rPr>
          <w:rStyle w:val="21"/>
          <w:color w:val="auto"/>
          <w:sz w:val="30"/>
          <w:szCs w:val="30"/>
        </w:rPr>
        <w:br/>
      </w:r>
      <w:r w:rsidRPr="000C13FA">
        <w:rPr>
          <w:rStyle w:val="21"/>
          <w:color w:val="auto"/>
          <w:sz w:val="30"/>
          <w:szCs w:val="30"/>
        </w:rPr>
        <w:t>с алюминием в концентраци</w:t>
      </w:r>
      <w:r w:rsidR="006F131B">
        <w:rPr>
          <w:rStyle w:val="21"/>
          <w:color w:val="auto"/>
          <w:sz w:val="30"/>
          <w:szCs w:val="30"/>
        </w:rPr>
        <w:t>и</w:t>
      </w:r>
      <w:r w:rsidRPr="000C13FA">
        <w:rPr>
          <w:rStyle w:val="21"/>
          <w:color w:val="auto"/>
          <w:sz w:val="30"/>
          <w:szCs w:val="30"/>
        </w:rPr>
        <w:t xml:space="preserve"> 40 мг/л на этапе пролиферации, так</w:t>
      </w:r>
      <w:r w:rsidR="006006C1">
        <w:rPr>
          <w:rStyle w:val="21"/>
          <w:color w:val="auto"/>
          <w:sz w:val="30"/>
          <w:szCs w:val="30"/>
        </w:rPr>
        <w:br/>
      </w:r>
      <w:r w:rsidRPr="000C13FA">
        <w:rPr>
          <w:rStyle w:val="21"/>
          <w:color w:val="auto"/>
          <w:sz w:val="30"/>
          <w:szCs w:val="30"/>
        </w:rPr>
        <w:t>и двукратный последовательный отбор на кислых средах с алюминием в концентраци</w:t>
      </w:r>
      <w:r w:rsidR="006F131B">
        <w:rPr>
          <w:rStyle w:val="21"/>
          <w:color w:val="auto"/>
          <w:sz w:val="30"/>
          <w:szCs w:val="30"/>
        </w:rPr>
        <w:t>и</w:t>
      </w:r>
      <w:r w:rsidRPr="000C13FA">
        <w:rPr>
          <w:rStyle w:val="21"/>
          <w:color w:val="auto"/>
          <w:sz w:val="30"/>
          <w:szCs w:val="30"/>
        </w:rPr>
        <w:t xml:space="preserve"> 40 мг/л на этапе пролиферации и 20 мг/л на этапе морфогенеза. </w:t>
      </w:r>
      <w:r w:rsidRPr="000C13FA">
        <w:rPr>
          <w:sz w:val="30"/>
          <w:szCs w:val="30"/>
        </w:rPr>
        <w:t>Для генотипов с низкой устойчивостью к стрессу не</w:t>
      </w:r>
      <w:r w:rsidR="006F131B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рекомендуется концентрацию </w:t>
      </w:r>
      <w:r w:rsidR="006F131B" w:rsidRPr="000C13FA">
        <w:rPr>
          <w:sz w:val="30"/>
          <w:szCs w:val="30"/>
          <w:lang w:val="en-US"/>
        </w:rPr>
        <w:t>Al</w:t>
      </w:r>
      <w:r w:rsidR="006F131B" w:rsidRPr="000C13FA">
        <w:rPr>
          <w:sz w:val="30"/>
          <w:szCs w:val="30"/>
          <w:vertAlign w:val="superscript"/>
        </w:rPr>
        <w:t>3+</w:t>
      </w:r>
      <w:r w:rsidR="006F131B" w:rsidRPr="000C13FA">
        <w:rPr>
          <w:sz w:val="30"/>
          <w:szCs w:val="30"/>
        </w:rPr>
        <w:t xml:space="preserve"> </w:t>
      </w:r>
      <w:r w:rsidR="006F131B">
        <w:rPr>
          <w:sz w:val="30"/>
          <w:szCs w:val="30"/>
        </w:rPr>
        <w:t>использовать выше</w:t>
      </w:r>
      <w:r w:rsidR="00AE1A8A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20 мг/л.</w:t>
      </w:r>
    </w:p>
    <w:p w14:paraId="1E2ED5A9" w14:textId="2C275007" w:rsidR="00153F3F" w:rsidRPr="000C13FA" w:rsidRDefault="00153F3F" w:rsidP="003C3BDC">
      <w:pPr>
        <w:pStyle w:val="a3"/>
        <w:spacing w:line="264" w:lineRule="auto"/>
        <w:ind w:firstLine="709"/>
        <w:rPr>
          <w:sz w:val="30"/>
          <w:szCs w:val="30"/>
        </w:rPr>
      </w:pPr>
      <w:r w:rsidRPr="006006C1">
        <w:rPr>
          <w:spacing w:val="-4"/>
          <w:sz w:val="30"/>
          <w:szCs w:val="30"/>
        </w:rPr>
        <w:t xml:space="preserve">Клеточную селекцию сортов с низкой </w:t>
      </w:r>
      <w:proofErr w:type="spellStart"/>
      <w:r w:rsidRPr="006006C1">
        <w:rPr>
          <w:spacing w:val="-4"/>
          <w:sz w:val="30"/>
          <w:szCs w:val="30"/>
        </w:rPr>
        <w:t>каллусогенной</w:t>
      </w:r>
      <w:proofErr w:type="spellEnd"/>
      <w:r w:rsidRPr="006006C1">
        <w:rPr>
          <w:spacing w:val="-4"/>
          <w:sz w:val="30"/>
          <w:szCs w:val="30"/>
        </w:rPr>
        <w:t xml:space="preserve"> способностью</w:t>
      </w:r>
      <w:r w:rsidRPr="000C13FA">
        <w:rPr>
          <w:sz w:val="30"/>
          <w:szCs w:val="30"/>
        </w:rPr>
        <w:t xml:space="preserve"> рекомендовано проводить в два этапа: на первом получить какое-то</w:t>
      </w:r>
      <w:r w:rsidR="006006C1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количество 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Pr="000C13FA">
        <w:rPr>
          <w:sz w:val="30"/>
          <w:szCs w:val="30"/>
        </w:rPr>
        <w:t xml:space="preserve">, на втором изолированные зародыши с этих </w:t>
      </w:r>
      <w:proofErr w:type="spellStart"/>
      <w:r w:rsidRPr="000C13FA">
        <w:rPr>
          <w:sz w:val="30"/>
          <w:szCs w:val="30"/>
        </w:rPr>
        <w:t>регенерантных</w:t>
      </w:r>
      <w:proofErr w:type="spellEnd"/>
      <w:r w:rsidRPr="000C13FA">
        <w:rPr>
          <w:sz w:val="30"/>
          <w:szCs w:val="30"/>
        </w:rPr>
        <w:t xml:space="preserve"> растений повторно ввести в культуру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>, а индуци</w:t>
      </w:r>
      <w:r w:rsidRPr="00200A5E">
        <w:rPr>
          <w:spacing w:val="6"/>
          <w:sz w:val="30"/>
          <w:szCs w:val="30"/>
        </w:rPr>
        <w:t xml:space="preserve">рованный каллус отбирать в селективных условиях с последующей </w:t>
      </w:r>
      <w:r w:rsidR="006006C1" w:rsidRPr="00200A5E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t>регенерацией растений.</w:t>
      </w:r>
    </w:p>
    <w:p w14:paraId="05C76720" w14:textId="1C9AFFB2" w:rsidR="00153F3F" w:rsidRPr="000C13FA" w:rsidRDefault="00153F3F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b/>
          <w:i/>
          <w:iCs/>
          <w:sz w:val="30"/>
          <w:szCs w:val="30"/>
        </w:rPr>
        <w:t xml:space="preserve">Генотипические особенности адаптации </w:t>
      </w:r>
      <w:proofErr w:type="spellStart"/>
      <w:r w:rsidRPr="000C13FA">
        <w:rPr>
          <w:b/>
          <w:i/>
          <w:iCs/>
          <w:sz w:val="30"/>
          <w:szCs w:val="30"/>
        </w:rPr>
        <w:t>каллусных</w:t>
      </w:r>
      <w:proofErr w:type="spellEnd"/>
      <w:r w:rsidRPr="000C13FA">
        <w:rPr>
          <w:b/>
          <w:i/>
          <w:iCs/>
          <w:sz w:val="30"/>
          <w:szCs w:val="30"/>
        </w:rPr>
        <w:t xml:space="preserve"> культур</w:t>
      </w:r>
      <w:r w:rsidR="00200A5E">
        <w:rPr>
          <w:b/>
          <w:i/>
          <w:iCs/>
          <w:sz w:val="30"/>
          <w:szCs w:val="30"/>
        </w:rPr>
        <w:br/>
      </w:r>
      <w:r w:rsidRPr="000C13FA">
        <w:rPr>
          <w:b/>
          <w:i/>
          <w:iCs/>
          <w:sz w:val="30"/>
          <w:szCs w:val="30"/>
        </w:rPr>
        <w:t xml:space="preserve">к условиям </w:t>
      </w:r>
      <w:proofErr w:type="spellStart"/>
      <w:r w:rsidRPr="000C13FA">
        <w:rPr>
          <w:b/>
          <w:i/>
          <w:iCs/>
          <w:sz w:val="30"/>
          <w:szCs w:val="30"/>
        </w:rPr>
        <w:t>алюмокислого</w:t>
      </w:r>
      <w:proofErr w:type="spellEnd"/>
      <w:r w:rsidRPr="000C13FA">
        <w:rPr>
          <w:b/>
          <w:i/>
          <w:iCs/>
          <w:sz w:val="30"/>
          <w:szCs w:val="30"/>
        </w:rPr>
        <w:t xml:space="preserve"> стресса</w:t>
      </w:r>
      <w:r w:rsidR="00FF03A9" w:rsidRPr="000C13FA">
        <w:rPr>
          <w:b/>
          <w:i/>
          <w:iCs/>
          <w:sz w:val="30"/>
          <w:szCs w:val="30"/>
        </w:rPr>
        <w:t xml:space="preserve">. </w:t>
      </w:r>
      <w:r w:rsidRPr="000C13FA">
        <w:rPr>
          <w:sz w:val="30"/>
          <w:szCs w:val="30"/>
        </w:rPr>
        <w:t>В устойчивости растений к алюминию отчетливо проявляется генотипическая специфика, которая обеспечивается на клеточном уровне. Для корректировки и повышения эффективности схем клеточной селекции изучали влияние генотипа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на развитие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культуры ячменя в условиях </w:t>
      </w:r>
      <w:proofErr w:type="spellStart"/>
      <w:r w:rsidRPr="000C13FA">
        <w:rPr>
          <w:sz w:val="30"/>
          <w:szCs w:val="30"/>
        </w:rPr>
        <w:t>алюмокислого</w:t>
      </w:r>
      <w:proofErr w:type="spellEnd"/>
      <w:r w:rsidRPr="000C13FA">
        <w:rPr>
          <w:sz w:val="30"/>
          <w:szCs w:val="30"/>
        </w:rPr>
        <w:t xml:space="preserve"> </w:t>
      </w:r>
      <w:r w:rsidRPr="00200A5E">
        <w:rPr>
          <w:spacing w:val="-4"/>
          <w:sz w:val="30"/>
          <w:szCs w:val="30"/>
        </w:rPr>
        <w:t xml:space="preserve">стресса. </w:t>
      </w:r>
      <w:r w:rsidR="00C82C3D" w:rsidRPr="00200A5E">
        <w:rPr>
          <w:spacing w:val="-4"/>
          <w:sz w:val="30"/>
          <w:szCs w:val="30"/>
        </w:rPr>
        <w:t>В</w:t>
      </w:r>
      <w:r w:rsidRPr="00200A5E">
        <w:rPr>
          <w:spacing w:val="-4"/>
          <w:sz w:val="30"/>
          <w:szCs w:val="30"/>
        </w:rPr>
        <w:t xml:space="preserve"> качестве исходных (донорных) сортов использовали геноти</w:t>
      </w:r>
      <w:r w:rsidRPr="000C13FA">
        <w:rPr>
          <w:sz w:val="30"/>
          <w:szCs w:val="30"/>
        </w:rPr>
        <w:t xml:space="preserve">пы ячменя в следующих блоках: 1. </w:t>
      </w:r>
      <w:r w:rsidR="00CD22EC" w:rsidRPr="000C13FA">
        <w:rPr>
          <w:sz w:val="30"/>
          <w:szCs w:val="30"/>
        </w:rPr>
        <w:t xml:space="preserve">Контрастные </w:t>
      </w:r>
      <w:r w:rsidRPr="000C13FA">
        <w:rPr>
          <w:sz w:val="30"/>
          <w:szCs w:val="30"/>
        </w:rPr>
        <w:t>по устойчивости к алюминию в полевых условиях</w:t>
      </w:r>
      <w:r w:rsidR="00CD22EC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2</w:t>
      </w:r>
      <w:r w:rsidR="00CD22EC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«</w:t>
      </w:r>
      <w:r w:rsidR="00CD22EC" w:rsidRPr="000C13FA">
        <w:rPr>
          <w:sz w:val="30"/>
          <w:szCs w:val="30"/>
        </w:rPr>
        <w:t>Первичные</w:t>
      </w:r>
      <w:r w:rsidRPr="000C13FA">
        <w:rPr>
          <w:sz w:val="30"/>
          <w:szCs w:val="30"/>
        </w:rPr>
        <w:t>»</w:t>
      </w:r>
      <w:proofErr w:type="gramStart"/>
      <w:r w:rsidRPr="000C13FA">
        <w:rPr>
          <w:sz w:val="30"/>
          <w:szCs w:val="30"/>
        </w:rPr>
        <w:t>/«</w:t>
      </w:r>
      <w:proofErr w:type="gramEnd"/>
      <w:r w:rsidR="00B5452E" w:rsidRPr="000C13FA">
        <w:rPr>
          <w:sz w:val="30"/>
          <w:szCs w:val="30"/>
        </w:rPr>
        <w:t>Вторичные</w:t>
      </w:r>
      <w:r w:rsidRPr="000C13FA">
        <w:rPr>
          <w:sz w:val="30"/>
          <w:szCs w:val="30"/>
        </w:rPr>
        <w:t xml:space="preserve">» </w:t>
      </w:r>
      <w:proofErr w:type="spellStart"/>
      <w:r w:rsidRPr="000C13FA">
        <w:rPr>
          <w:sz w:val="30"/>
          <w:szCs w:val="30"/>
        </w:rPr>
        <w:t>регенеранты</w:t>
      </w:r>
      <w:proofErr w:type="spellEnd"/>
      <w:r w:rsidR="00B7505D" w:rsidRPr="000C13FA">
        <w:rPr>
          <w:sz w:val="30"/>
          <w:szCs w:val="30"/>
        </w:rPr>
        <w:t xml:space="preserve"> (ранее прошедшие отбор </w:t>
      </w:r>
      <w:r w:rsidR="00B7505D" w:rsidRPr="000C13FA">
        <w:rPr>
          <w:i/>
          <w:sz w:val="30"/>
          <w:szCs w:val="30"/>
          <w:lang w:val="en-US"/>
        </w:rPr>
        <w:t>in</w:t>
      </w:r>
      <w:r w:rsidR="00B7505D" w:rsidRPr="000C13FA">
        <w:rPr>
          <w:i/>
          <w:sz w:val="30"/>
          <w:szCs w:val="30"/>
        </w:rPr>
        <w:t xml:space="preserve"> </w:t>
      </w:r>
      <w:r w:rsidR="00B7505D" w:rsidRPr="000C13FA">
        <w:rPr>
          <w:i/>
          <w:sz w:val="30"/>
          <w:szCs w:val="30"/>
          <w:lang w:val="en-US"/>
        </w:rPr>
        <w:t>vitro</w:t>
      </w:r>
      <w:r w:rsidR="00B7505D" w:rsidRPr="000C13FA">
        <w:rPr>
          <w:sz w:val="30"/>
          <w:szCs w:val="30"/>
        </w:rPr>
        <w:t>)</w:t>
      </w:r>
      <w:r w:rsidR="00CD22EC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3</w:t>
      </w:r>
      <w:r w:rsidR="00CD22EC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r w:rsidR="00CD22EC" w:rsidRPr="000C13FA">
        <w:rPr>
          <w:sz w:val="30"/>
          <w:szCs w:val="30"/>
        </w:rPr>
        <w:t>Исходные</w:t>
      </w:r>
      <w:r w:rsidRPr="000C13FA">
        <w:rPr>
          <w:sz w:val="30"/>
          <w:szCs w:val="30"/>
        </w:rPr>
        <w:t>/</w:t>
      </w:r>
      <w:proofErr w:type="spellStart"/>
      <w:r w:rsidR="00B5452E" w:rsidRPr="000C13FA">
        <w:rPr>
          <w:sz w:val="30"/>
          <w:szCs w:val="30"/>
        </w:rPr>
        <w:t>Регенерантные</w:t>
      </w:r>
      <w:proofErr w:type="spellEnd"/>
      <w:r w:rsidR="00B5452E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формы</w:t>
      </w:r>
      <w:r w:rsidR="00CD22EC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4. </w:t>
      </w:r>
      <w:r w:rsidR="00CD22EC" w:rsidRPr="000C13FA">
        <w:rPr>
          <w:sz w:val="30"/>
          <w:szCs w:val="30"/>
        </w:rPr>
        <w:t xml:space="preserve">Генотипы </w:t>
      </w:r>
      <w:r w:rsidRPr="000C13FA">
        <w:rPr>
          <w:sz w:val="30"/>
          <w:szCs w:val="30"/>
        </w:rPr>
        <w:t>родственного происхождения.</w:t>
      </w:r>
    </w:p>
    <w:p w14:paraId="4DCBE8FA" w14:textId="77777777" w:rsidR="00C82C3D" w:rsidRPr="000C13FA" w:rsidRDefault="00C82C3D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В процессе исследований отмечены следующие генотипические особенности развития каллуса на селективных средах</w:t>
      </w:r>
      <w:r w:rsidR="00B7505D" w:rsidRPr="000C13FA">
        <w:rPr>
          <w:sz w:val="30"/>
          <w:szCs w:val="30"/>
        </w:rPr>
        <w:t>:</w:t>
      </w:r>
    </w:p>
    <w:p w14:paraId="22B59B0F" w14:textId="76C0404C" w:rsidR="00153F3F" w:rsidRPr="000C13FA" w:rsidRDefault="00153F3F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1</w:t>
      </w:r>
      <w:r w:rsidR="00B7505D" w:rsidRPr="000C13FA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proofErr w:type="spellStart"/>
      <w:r w:rsidR="00B5452E" w:rsidRPr="000C13FA">
        <w:rPr>
          <w:sz w:val="30"/>
          <w:szCs w:val="30"/>
        </w:rPr>
        <w:t>Каллусные</w:t>
      </w:r>
      <w:proofErr w:type="spellEnd"/>
      <w:r w:rsidR="00B5452E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линии, несмотря на генотипические вариации,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t>сохран</w:t>
      </w:r>
      <w:r w:rsidR="00B7505D" w:rsidRPr="000C13FA">
        <w:rPr>
          <w:sz w:val="30"/>
          <w:szCs w:val="30"/>
        </w:rPr>
        <w:t>яют</w:t>
      </w:r>
      <w:r w:rsidRPr="000C13FA">
        <w:rPr>
          <w:sz w:val="30"/>
          <w:szCs w:val="30"/>
        </w:rPr>
        <w:t xml:space="preserve"> градацию стрессоустойчивости исходных генотипов, проявлявшейся </w:t>
      </w:r>
      <w:r w:rsidRPr="000C13FA">
        <w:rPr>
          <w:i/>
          <w:sz w:val="30"/>
          <w:szCs w:val="30"/>
        </w:rPr>
        <w:t xml:space="preserve">в </w:t>
      </w:r>
      <w:proofErr w:type="spellStart"/>
      <w:r w:rsidRPr="000C13FA">
        <w:rPr>
          <w:i/>
          <w:sz w:val="30"/>
          <w:szCs w:val="30"/>
        </w:rPr>
        <w:t>in</w:t>
      </w:r>
      <w:proofErr w:type="spellEnd"/>
      <w:r w:rsidRPr="000C13FA">
        <w:rPr>
          <w:i/>
          <w:sz w:val="30"/>
          <w:szCs w:val="30"/>
        </w:rPr>
        <w:t xml:space="preserve"> </w:t>
      </w:r>
      <w:proofErr w:type="spellStart"/>
      <w:r w:rsidRPr="000C13FA">
        <w:rPr>
          <w:i/>
          <w:sz w:val="30"/>
          <w:szCs w:val="30"/>
        </w:rPr>
        <w:t>vivo</w:t>
      </w:r>
      <w:proofErr w:type="spellEnd"/>
      <w:r w:rsidR="00B7505D" w:rsidRPr="000C13FA">
        <w:rPr>
          <w:sz w:val="30"/>
          <w:szCs w:val="30"/>
        </w:rPr>
        <w:t xml:space="preserve"> (полевых) условиях</w:t>
      </w:r>
      <w:r w:rsidR="00B5452E">
        <w:rPr>
          <w:sz w:val="30"/>
          <w:szCs w:val="30"/>
        </w:rPr>
        <w:t>.</w:t>
      </w:r>
    </w:p>
    <w:p w14:paraId="2C0A58EE" w14:textId="4B6298CE" w:rsidR="00153F3F" w:rsidRPr="00200A5E" w:rsidRDefault="00AF6C4D" w:rsidP="003C3BDC">
      <w:pPr>
        <w:pStyle w:val="a5"/>
        <w:spacing w:after="0" w:line="264" w:lineRule="auto"/>
        <w:ind w:left="0" w:firstLine="709"/>
        <w:contextualSpacing/>
        <w:jc w:val="both"/>
        <w:rPr>
          <w:spacing w:val="-4"/>
          <w:sz w:val="30"/>
          <w:szCs w:val="30"/>
        </w:rPr>
      </w:pPr>
      <w:r w:rsidRPr="000C13FA">
        <w:rPr>
          <w:sz w:val="30"/>
          <w:szCs w:val="30"/>
        </w:rPr>
        <w:t>2</w:t>
      </w:r>
      <w:r w:rsidR="00153F3F" w:rsidRPr="000C13FA">
        <w:rPr>
          <w:sz w:val="30"/>
          <w:szCs w:val="30"/>
        </w:rPr>
        <w:t xml:space="preserve">. </w:t>
      </w:r>
      <w:r w:rsidR="00B5452E" w:rsidRPr="000C13FA">
        <w:rPr>
          <w:sz w:val="30"/>
          <w:szCs w:val="30"/>
        </w:rPr>
        <w:t xml:space="preserve">Повторное </w:t>
      </w:r>
      <w:r w:rsidR="00153F3F" w:rsidRPr="000C13FA">
        <w:rPr>
          <w:sz w:val="30"/>
          <w:szCs w:val="30"/>
        </w:rPr>
        <w:t xml:space="preserve">введение в </w:t>
      </w:r>
      <w:proofErr w:type="spellStart"/>
      <w:r w:rsidR="00153F3F" w:rsidRPr="000C13FA">
        <w:rPr>
          <w:sz w:val="30"/>
          <w:szCs w:val="30"/>
        </w:rPr>
        <w:t>каллусную</w:t>
      </w:r>
      <w:proofErr w:type="spellEnd"/>
      <w:r w:rsidR="00153F3F" w:rsidRPr="000C13FA">
        <w:rPr>
          <w:sz w:val="30"/>
          <w:szCs w:val="30"/>
        </w:rPr>
        <w:t xml:space="preserve"> культуру и отбор на селективных средах </w:t>
      </w:r>
      <w:proofErr w:type="spellStart"/>
      <w:r w:rsidR="00153F3F" w:rsidRPr="000C13FA">
        <w:rPr>
          <w:sz w:val="30"/>
          <w:szCs w:val="30"/>
        </w:rPr>
        <w:t>регенерантных</w:t>
      </w:r>
      <w:proofErr w:type="spellEnd"/>
      <w:r w:rsidR="00153F3F" w:rsidRPr="000C13FA">
        <w:rPr>
          <w:sz w:val="30"/>
          <w:szCs w:val="30"/>
        </w:rPr>
        <w:t xml:space="preserve"> форм, ранее уже проходивших отбор</w:t>
      </w:r>
      <w:r w:rsidR="00200A5E">
        <w:rPr>
          <w:sz w:val="30"/>
          <w:szCs w:val="30"/>
        </w:rPr>
        <w:br/>
      </w:r>
      <w:r w:rsidR="00153F3F" w:rsidRPr="00200A5E">
        <w:rPr>
          <w:i/>
          <w:spacing w:val="6"/>
          <w:sz w:val="30"/>
          <w:szCs w:val="30"/>
          <w:lang w:val="en-US"/>
        </w:rPr>
        <w:t>in</w:t>
      </w:r>
      <w:r w:rsidR="00153F3F" w:rsidRPr="00200A5E">
        <w:rPr>
          <w:i/>
          <w:spacing w:val="6"/>
          <w:sz w:val="30"/>
          <w:szCs w:val="30"/>
        </w:rPr>
        <w:t xml:space="preserve"> </w:t>
      </w:r>
      <w:r w:rsidR="00153F3F" w:rsidRPr="00200A5E">
        <w:rPr>
          <w:i/>
          <w:spacing w:val="6"/>
          <w:sz w:val="30"/>
          <w:szCs w:val="30"/>
          <w:lang w:val="en-US"/>
        </w:rPr>
        <w:t>vitro</w:t>
      </w:r>
      <w:r w:rsidR="00153F3F" w:rsidRPr="00200A5E">
        <w:rPr>
          <w:i/>
          <w:spacing w:val="6"/>
          <w:sz w:val="30"/>
          <w:szCs w:val="30"/>
        </w:rPr>
        <w:t xml:space="preserve">, </w:t>
      </w:r>
      <w:r w:rsidR="00153F3F" w:rsidRPr="00200A5E">
        <w:rPr>
          <w:spacing w:val="6"/>
          <w:sz w:val="30"/>
          <w:szCs w:val="30"/>
        </w:rPr>
        <w:t>достоверно</w:t>
      </w:r>
      <w:r w:rsidR="00153F3F" w:rsidRPr="00200A5E">
        <w:rPr>
          <w:i/>
          <w:spacing w:val="6"/>
          <w:sz w:val="30"/>
          <w:szCs w:val="30"/>
        </w:rPr>
        <w:t xml:space="preserve"> </w:t>
      </w:r>
      <w:r w:rsidR="00153F3F" w:rsidRPr="00200A5E">
        <w:rPr>
          <w:spacing w:val="6"/>
          <w:sz w:val="30"/>
          <w:szCs w:val="30"/>
        </w:rPr>
        <w:t>активизировало индукцию первичного каллуса</w:t>
      </w:r>
      <w:r w:rsidR="00200A5E" w:rsidRPr="00200A5E">
        <w:rPr>
          <w:spacing w:val="6"/>
          <w:sz w:val="30"/>
          <w:szCs w:val="30"/>
        </w:rPr>
        <w:br/>
      </w:r>
      <w:r w:rsidR="00C604B1" w:rsidRPr="00200A5E">
        <w:rPr>
          <w:spacing w:val="-4"/>
          <w:sz w:val="30"/>
          <w:szCs w:val="30"/>
        </w:rPr>
        <w:t>(в 2</w:t>
      </w:r>
      <w:r w:rsidR="00B5452E" w:rsidRPr="00200A5E">
        <w:rPr>
          <w:spacing w:val="-4"/>
          <w:sz w:val="30"/>
          <w:szCs w:val="30"/>
        </w:rPr>
        <w:t>,0</w:t>
      </w:r>
      <w:r w:rsidR="00C604B1" w:rsidRPr="00200A5E">
        <w:rPr>
          <w:spacing w:val="-4"/>
          <w:sz w:val="30"/>
          <w:szCs w:val="30"/>
        </w:rPr>
        <w:t>-2,5 раз</w:t>
      </w:r>
      <w:r w:rsidR="00B5452E" w:rsidRPr="00200A5E">
        <w:rPr>
          <w:spacing w:val="-4"/>
          <w:sz w:val="30"/>
          <w:szCs w:val="30"/>
        </w:rPr>
        <w:t>а</w:t>
      </w:r>
      <w:r w:rsidR="00C604B1" w:rsidRPr="00200A5E">
        <w:rPr>
          <w:spacing w:val="-4"/>
          <w:sz w:val="30"/>
          <w:szCs w:val="30"/>
        </w:rPr>
        <w:t xml:space="preserve">) </w:t>
      </w:r>
      <w:r w:rsidR="00153F3F" w:rsidRPr="00200A5E">
        <w:rPr>
          <w:spacing w:val="-4"/>
          <w:sz w:val="30"/>
          <w:szCs w:val="30"/>
        </w:rPr>
        <w:t xml:space="preserve">и замедляло процессы </w:t>
      </w:r>
      <w:proofErr w:type="spellStart"/>
      <w:r w:rsidR="00153F3F" w:rsidRPr="00200A5E">
        <w:rPr>
          <w:spacing w:val="-4"/>
          <w:sz w:val="30"/>
          <w:szCs w:val="30"/>
        </w:rPr>
        <w:t>некротизации</w:t>
      </w:r>
      <w:proofErr w:type="spellEnd"/>
      <w:r w:rsidR="00153F3F" w:rsidRPr="00200A5E">
        <w:rPr>
          <w:spacing w:val="-4"/>
          <w:sz w:val="30"/>
          <w:szCs w:val="30"/>
        </w:rPr>
        <w:t xml:space="preserve"> культур при двукратном отборе</w:t>
      </w:r>
      <w:r w:rsidR="00C604B1" w:rsidRPr="00200A5E">
        <w:rPr>
          <w:spacing w:val="-4"/>
          <w:sz w:val="30"/>
          <w:szCs w:val="30"/>
        </w:rPr>
        <w:t xml:space="preserve"> (в 5 раз)</w:t>
      </w:r>
      <w:r w:rsidR="00153F3F" w:rsidRPr="00200A5E">
        <w:rPr>
          <w:spacing w:val="-4"/>
          <w:sz w:val="30"/>
          <w:szCs w:val="30"/>
        </w:rPr>
        <w:t>, также повышало регенерационную способность при однократном отборе</w:t>
      </w:r>
      <w:r w:rsidR="00C604B1" w:rsidRPr="00200A5E">
        <w:rPr>
          <w:spacing w:val="-4"/>
          <w:sz w:val="30"/>
          <w:szCs w:val="30"/>
        </w:rPr>
        <w:t xml:space="preserve"> в 1,5-7,2 раз</w:t>
      </w:r>
      <w:r w:rsidR="00B5452E" w:rsidRPr="00200A5E">
        <w:rPr>
          <w:spacing w:val="-4"/>
          <w:sz w:val="30"/>
          <w:szCs w:val="30"/>
        </w:rPr>
        <w:t>а</w:t>
      </w:r>
      <w:r w:rsidR="00C604B1" w:rsidRPr="00200A5E">
        <w:rPr>
          <w:spacing w:val="-4"/>
          <w:sz w:val="30"/>
          <w:szCs w:val="30"/>
        </w:rPr>
        <w:t>)</w:t>
      </w:r>
      <w:r w:rsidR="00B5452E" w:rsidRPr="00200A5E">
        <w:rPr>
          <w:spacing w:val="-4"/>
          <w:sz w:val="30"/>
          <w:szCs w:val="30"/>
        </w:rPr>
        <w:t>.</w:t>
      </w:r>
      <w:r w:rsidR="00153F3F" w:rsidRPr="00200A5E">
        <w:rPr>
          <w:spacing w:val="-4"/>
          <w:sz w:val="30"/>
          <w:szCs w:val="30"/>
        </w:rPr>
        <w:t xml:space="preserve"> </w:t>
      </w:r>
    </w:p>
    <w:p w14:paraId="24026B12" w14:textId="60DD0421" w:rsidR="00153F3F" w:rsidRPr="000C13FA" w:rsidRDefault="00AF6C4D" w:rsidP="003C3BDC">
      <w:pPr>
        <w:pStyle w:val="a5"/>
        <w:spacing w:after="0" w:line="264" w:lineRule="auto"/>
        <w:ind w:left="0" w:firstLine="709"/>
        <w:jc w:val="both"/>
        <w:rPr>
          <w:sz w:val="30"/>
          <w:szCs w:val="30"/>
        </w:rPr>
      </w:pPr>
      <w:r w:rsidRPr="00200A5E">
        <w:rPr>
          <w:spacing w:val="-4"/>
          <w:sz w:val="30"/>
          <w:szCs w:val="30"/>
        </w:rPr>
        <w:t>3</w:t>
      </w:r>
      <w:r w:rsidR="00153F3F" w:rsidRPr="00200A5E">
        <w:rPr>
          <w:spacing w:val="-4"/>
          <w:sz w:val="30"/>
          <w:szCs w:val="30"/>
        </w:rPr>
        <w:t>. Изуч</w:t>
      </w:r>
      <w:r w:rsidR="00284ADE" w:rsidRPr="00200A5E">
        <w:rPr>
          <w:spacing w:val="-4"/>
          <w:sz w:val="30"/>
          <w:szCs w:val="30"/>
        </w:rPr>
        <w:t>ение</w:t>
      </w:r>
      <w:r w:rsidR="00153F3F" w:rsidRPr="00200A5E">
        <w:rPr>
          <w:spacing w:val="-4"/>
          <w:sz w:val="30"/>
          <w:szCs w:val="30"/>
        </w:rPr>
        <w:t xml:space="preserve"> развити</w:t>
      </w:r>
      <w:r w:rsidR="00284ADE" w:rsidRPr="00200A5E">
        <w:rPr>
          <w:spacing w:val="-4"/>
          <w:sz w:val="30"/>
          <w:szCs w:val="30"/>
        </w:rPr>
        <w:t>я</w:t>
      </w:r>
      <w:r w:rsidR="00153F3F" w:rsidRPr="00200A5E">
        <w:rPr>
          <w:spacing w:val="-4"/>
          <w:sz w:val="30"/>
          <w:szCs w:val="30"/>
        </w:rPr>
        <w:t xml:space="preserve"> </w:t>
      </w:r>
      <w:proofErr w:type="spellStart"/>
      <w:r w:rsidR="00153F3F" w:rsidRPr="00200A5E">
        <w:rPr>
          <w:spacing w:val="-4"/>
          <w:sz w:val="30"/>
          <w:szCs w:val="30"/>
        </w:rPr>
        <w:t>каллусной</w:t>
      </w:r>
      <w:proofErr w:type="spellEnd"/>
      <w:r w:rsidR="00153F3F" w:rsidRPr="00200A5E">
        <w:rPr>
          <w:spacing w:val="-4"/>
          <w:sz w:val="30"/>
          <w:szCs w:val="30"/>
        </w:rPr>
        <w:t xml:space="preserve"> культур</w:t>
      </w:r>
      <w:r w:rsidR="00B5452E" w:rsidRPr="00200A5E">
        <w:rPr>
          <w:spacing w:val="-4"/>
          <w:sz w:val="30"/>
          <w:szCs w:val="30"/>
        </w:rPr>
        <w:t>ы</w:t>
      </w:r>
      <w:r w:rsidR="00153F3F" w:rsidRPr="00200A5E">
        <w:rPr>
          <w:spacing w:val="-4"/>
          <w:sz w:val="30"/>
          <w:szCs w:val="30"/>
        </w:rPr>
        <w:t xml:space="preserve"> гибридных комбинаций</w:t>
      </w:r>
      <w:r w:rsidR="00153F3F" w:rsidRPr="000C13FA">
        <w:rPr>
          <w:sz w:val="30"/>
          <w:szCs w:val="30"/>
        </w:rPr>
        <w:t xml:space="preserve"> </w:t>
      </w:r>
      <w:r w:rsidR="00153F3F" w:rsidRPr="00200A5E">
        <w:rPr>
          <w:spacing w:val="-4"/>
          <w:sz w:val="30"/>
          <w:szCs w:val="30"/>
          <w:lang w:val="en-US"/>
        </w:rPr>
        <w:t>F</w:t>
      </w:r>
      <w:r w:rsidR="00153F3F" w:rsidRPr="00200A5E">
        <w:rPr>
          <w:spacing w:val="-4"/>
          <w:sz w:val="30"/>
          <w:szCs w:val="30"/>
        </w:rPr>
        <w:t xml:space="preserve">1-поколения и сортов родственного происхождения </w:t>
      </w:r>
      <w:r w:rsidR="00284ADE" w:rsidRPr="00200A5E">
        <w:rPr>
          <w:spacing w:val="-4"/>
          <w:sz w:val="30"/>
          <w:szCs w:val="30"/>
        </w:rPr>
        <w:t>показало</w:t>
      </w:r>
      <w:r w:rsidR="00153F3F" w:rsidRPr="00200A5E">
        <w:rPr>
          <w:spacing w:val="-4"/>
          <w:sz w:val="30"/>
          <w:szCs w:val="30"/>
        </w:rPr>
        <w:t xml:space="preserve"> преимущество </w:t>
      </w:r>
      <w:proofErr w:type="spellStart"/>
      <w:r w:rsidR="00153F3F" w:rsidRPr="00200A5E">
        <w:rPr>
          <w:spacing w:val="-4"/>
          <w:sz w:val="30"/>
          <w:szCs w:val="30"/>
        </w:rPr>
        <w:t>каллусн</w:t>
      </w:r>
      <w:r w:rsidR="00284ADE" w:rsidRPr="00200A5E">
        <w:rPr>
          <w:spacing w:val="-4"/>
          <w:sz w:val="30"/>
          <w:szCs w:val="30"/>
        </w:rPr>
        <w:t>ой</w:t>
      </w:r>
      <w:proofErr w:type="spellEnd"/>
      <w:r w:rsidR="00153F3F" w:rsidRPr="00200A5E">
        <w:rPr>
          <w:spacing w:val="-4"/>
          <w:sz w:val="30"/>
          <w:szCs w:val="30"/>
        </w:rPr>
        <w:t xml:space="preserve"> </w:t>
      </w:r>
      <w:r w:rsidR="00284ADE" w:rsidRPr="00200A5E">
        <w:rPr>
          <w:spacing w:val="-4"/>
          <w:sz w:val="30"/>
          <w:szCs w:val="30"/>
        </w:rPr>
        <w:t>ткани</w:t>
      </w:r>
      <w:r w:rsidR="00153F3F" w:rsidRPr="00200A5E">
        <w:rPr>
          <w:spacing w:val="-4"/>
          <w:sz w:val="30"/>
          <w:szCs w:val="30"/>
        </w:rPr>
        <w:t xml:space="preserve"> гибридов над сортами по активности процессов </w:t>
      </w:r>
      <w:r w:rsidR="00153F3F" w:rsidRPr="00200A5E">
        <w:rPr>
          <w:spacing w:val="-4"/>
          <w:sz w:val="30"/>
          <w:szCs w:val="30"/>
        </w:rPr>
        <w:lastRenderedPageBreak/>
        <w:t>пролиферации</w:t>
      </w:r>
      <w:r w:rsidR="00153F3F" w:rsidRPr="00CD22EC">
        <w:rPr>
          <w:spacing w:val="-2"/>
          <w:sz w:val="30"/>
          <w:szCs w:val="30"/>
        </w:rPr>
        <w:t xml:space="preserve"> в контрольных условиях (средние значения в 2,5 раза)</w:t>
      </w:r>
      <w:r w:rsidR="00200A5E">
        <w:rPr>
          <w:spacing w:val="-2"/>
          <w:sz w:val="30"/>
          <w:szCs w:val="30"/>
        </w:rPr>
        <w:br/>
      </w:r>
      <w:r w:rsidR="00153F3F" w:rsidRPr="00200A5E">
        <w:rPr>
          <w:spacing w:val="-4"/>
          <w:sz w:val="30"/>
          <w:szCs w:val="30"/>
        </w:rPr>
        <w:t xml:space="preserve">и выживаемости в селективных условиях (в 60 раз). Однако положительной корреляции между частотой регенерации генотипов в </w:t>
      </w:r>
      <w:proofErr w:type="spellStart"/>
      <w:r w:rsidR="00153F3F" w:rsidRPr="00200A5E">
        <w:rPr>
          <w:spacing w:val="-4"/>
          <w:sz w:val="30"/>
          <w:szCs w:val="30"/>
        </w:rPr>
        <w:t>каллусной</w:t>
      </w:r>
      <w:proofErr w:type="spellEnd"/>
      <w:r w:rsidR="00153F3F" w:rsidRPr="00200A5E">
        <w:rPr>
          <w:spacing w:val="-4"/>
          <w:sz w:val="30"/>
          <w:szCs w:val="30"/>
        </w:rPr>
        <w:t xml:space="preserve"> культуре и их принадлежностью к группе сорт/гибрид не обнаружено</w:t>
      </w:r>
      <w:r w:rsidR="00153F3F" w:rsidRPr="000C13FA">
        <w:rPr>
          <w:sz w:val="30"/>
          <w:szCs w:val="30"/>
        </w:rPr>
        <w:t>.</w:t>
      </w:r>
    </w:p>
    <w:p w14:paraId="0BD24565" w14:textId="4AFEAFC2" w:rsidR="00284ADE" w:rsidRPr="00CD22EC" w:rsidRDefault="00153F3F" w:rsidP="003C3BDC">
      <w:pPr>
        <w:pStyle w:val="a5"/>
        <w:spacing w:after="0" w:line="264" w:lineRule="auto"/>
        <w:ind w:left="0" w:firstLine="709"/>
        <w:contextualSpacing/>
        <w:jc w:val="both"/>
        <w:rPr>
          <w:spacing w:val="-4"/>
          <w:sz w:val="30"/>
          <w:szCs w:val="30"/>
        </w:rPr>
      </w:pPr>
      <w:r w:rsidRPr="000C13FA">
        <w:rPr>
          <w:sz w:val="30"/>
          <w:szCs w:val="30"/>
        </w:rPr>
        <w:t xml:space="preserve">В данном случае можно предположить, что относительно низкая стабильность геномов гибридных и </w:t>
      </w:r>
      <w:proofErr w:type="spellStart"/>
      <w:r w:rsidRPr="000C13FA">
        <w:rPr>
          <w:sz w:val="30"/>
          <w:szCs w:val="30"/>
        </w:rPr>
        <w:t>регенерантных</w:t>
      </w:r>
      <w:proofErr w:type="spellEnd"/>
      <w:r w:rsidRPr="000C13FA">
        <w:rPr>
          <w:sz w:val="30"/>
          <w:szCs w:val="30"/>
        </w:rPr>
        <w:t xml:space="preserve"> форм</w:t>
      </w:r>
      <w:r w:rsidR="00E56912">
        <w:rPr>
          <w:sz w:val="30"/>
          <w:szCs w:val="30"/>
        </w:rPr>
        <w:t>,</w:t>
      </w:r>
      <w:r w:rsidRPr="000C13FA">
        <w:rPr>
          <w:sz w:val="30"/>
          <w:szCs w:val="30"/>
        </w:rPr>
        <w:t xml:space="preserve"> по сравнению с сортом</w:t>
      </w:r>
      <w:r w:rsidR="00E56912">
        <w:rPr>
          <w:sz w:val="30"/>
          <w:szCs w:val="30"/>
        </w:rPr>
        <w:t>,</w:t>
      </w:r>
      <w:r w:rsidRPr="000C13FA">
        <w:rPr>
          <w:sz w:val="30"/>
          <w:szCs w:val="30"/>
        </w:rPr>
        <w:t xml:space="preserve"> приводит, по-видимому, к большей вероятности появления </w:t>
      </w:r>
      <w:proofErr w:type="spellStart"/>
      <w:r w:rsidRPr="000C13FA">
        <w:rPr>
          <w:sz w:val="30"/>
          <w:szCs w:val="30"/>
        </w:rPr>
        <w:t>сомаклональной</w:t>
      </w:r>
      <w:proofErr w:type="spellEnd"/>
      <w:r w:rsidRPr="000C13FA">
        <w:rPr>
          <w:sz w:val="30"/>
          <w:szCs w:val="30"/>
        </w:rPr>
        <w:t xml:space="preserve"> изменчивости адаптивного характера у регенерированных из них растений</w:t>
      </w:r>
      <w:r w:rsidR="00284ADE" w:rsidRPr="000C13FA">
        <w:rPr>
          <w:sz w:val="30"/>
          <w:szCs w:val="30"/>
        </w:rPr>
        <w:t xml:space="preserve">, например, образование </w:t>
      </w:r>
      <w:proofErr w:type="spellStart"/>
      <w:r w:rsidR="00284ADE" w:rsidRPr="000C13FA">
        <w:rPr>
          <w:sz w:val="30"/>
          <w:szCs w:val="30"/>
        </w:rPr>
        <w:t>сомаклональных</w:t>
      </w:r>
      <w:proofErr w:type="spellEnd"/>
      <w:r w:rsidR="00284ADE" w:rsidRPr="000C13FA">
        <w:rPr>
          <w:sz w:val="30"/>
          <w:szCs w:val="30"/>
        </w:rPr>
        <w:t xml:space="preserve"> форм с измененным ионообменным механизмом клеточных мембран, что позволяет им лучше приспособиться к стрессовым условиям среды. Следовательно, необходимо корректировать выбор схемы клеточной </w:t>
      </w:r>
      <w:r w:rsidR="00284ADE" w:rsidRPr="00CD22EC">
        <w:rPr>
          <w:spacing w:val="-4"/>
          <w:sz w:val="30"/>
          <w:szCs w:val="30"/>
        </w:rPr>
        <w:t>селекции с учетом потенциальных возможностей конкретного генотипа.</w:t>
      </w:r>
    </w:p>
    <w:p w14:paraId="1CBCDB7B" w14:textId="77777777" w:rsidR="00153F3F" w:rsidRPr="000C13FA" w:rsidRDefault="00153F3F" w:rsidP="003C3BDC">
      <w:pPr>
        <w:pStyle w:val="a3"/>
        <w:spacing w:line="264" w:lineRule="auto"/>
        <w:ind w:firstLine="709"/>
        <w:rPr>
          <w:sz w:val="30"/>
          <w:szCs w:val="30"/>
        </w:rPr>
      </w:pPr>
      <w:r w:rsidRPr="000C13FA">
        <w:rPr>
          <w:sz w:val="30"/>
          <w:szCs w:val="30"/>
        </w:rPr>
        <w:t xml:space="preserve">Следует отметить, что преимущество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культур </w:t>
      </w:r>
      <w:proofErr w:type="spellStart"/>
      <w:r w:rsidRPr="00200A5E">
        <w:rPr>
          <w:spacing w:val="4"/>
          <w:sz w:val="30"/>
          <w:szCs w:val="30"/>
        </w:rPr>
        <w:t>регенерантов</w:t>
      </w:r>
      <w:proofErr w:type="spellEnd"/>
      <w:r w:rsidRPr="00200A5E">
        <w:rPr>
          <w:spacing w:val="4"/>
          <w:sz w:val="30"/>
          <w:szCs w:val="30"/>
        </w:rPr>
        <w:t xml:space="preserve"> и гибридов над </w:t>
      </w:r>
      <w:proofErr w:type="spellStart"/>
      <w:r w:rsidRPr="00200A5E">
        <w:rPr>
          <w:spacing w:val="4"/>
          <w:sz w:val="30"/>
          <w:szCs w:val="30"/>
        </w:rPr>
        <w:t>каллусными</w:t>
      </w:r>
      <w:proofErr w:type="spellEnd"/>
      <w:r w:rsidRPr="00200A5E">
        <w:rPr>
          <w:spacing w:val="4"/>
          <w:sz w:val="30"/>
          <w:szCs w:val="30"/>
        </w:rPr>
        <w:t xml:space="preserve"> линиями, индуцированными сортами,</w:t>
      </w:r>
      <w:r w:rsidRPr="000C13FA">
        <w:rPr>
          <w:sz w:val="30"/>
          <w:szCs w:val="30"/>
        </w:rPr>
        <w:t xml:space="preserve"> обеспечивает, в дальнейшем, их преимущество в потенциальной продуктивности и в полевых условиях.</w:t>
      </w:r>
    </w:p>
    <w:p w14:paraId="143CC279" w14:textId="77777777" w:rsidR="002044CA" w:rsidRDefault="002044CA" w:rsidP="003C3BDC">
      <w:pPr>
        <w:pStyle w:val="ab"/>
        <w:spacing w:before="0" w:after="0" w:line="276" w:lineRule="auto"/>
        <w:ind w:firstLine="709"/>
        <w:jc w:val="both"/>
        <w:rPr>
          <w:sz w:val="28"/>
          <w:szCs w:val="28"/>
        </w:rPr>
      </w:pPr>
    </w:p>
    <w:p w14:paraId="65F7528A" w14:textId="77777777" w:rsidR="003A24B1" w:rsidRPr="003A24B1" w:rsidRDefault="000C13FA" w:rsidP="003C3BDC">
      <w:pPr>
        <w:spacing w:line="276" w:lineRule="auto"/>
        <w:jc w:val="center"/>
        <w:rPr>
          <w:rFonts w:ascii="Bookman Old Style" w:hAnsi="Bookman Old Style"/>
          <w:b/>
          <w:szCs w:val="28"/>
        </w:rPr>
      </w:pPr>
      <w:r w:rsidRPr="003A24B1">
        <w:rPr>
          <w:rFonts w:ascii="Bookman Old Style" w:hAnsi="Bookman Old Style"/>
          <w:b/>
          <w:szCs w:val="28"/>
        </w:rPr>
        <w:t>4.</w:t>
      </w:r>
      <w:r w:rsidR="003A24B1" w:rsidRPr="003A24B1">
        <w:rPr>
          <w:rFonts w:ascii="Bookman Old Style" w:hAnsi="Bookman Old Style"/>
          <w:b/>
          <w:szCs w:val="28"/>
        </w:rPr>
        <w:t>2.</w:t>
      </w:r>
      <w:r w:rsidRPr="003A24B1">
        <w:rPr>
          <w:rFonts w:ascii="Bookman Old Style" w:hAnsi="Bookman Old Style"/>
          <w:b/>
          <w:szCs w:val="28"/>
        </w:rPr>
        <w:t xml:space="preserve"> </w:t>
      </w:r>
      <w:r w:rsidR="003A24B1" w:rsidRPr="003A24B1">
        <w:rPr>
          <w:rFonts w:ascii="Bookman Old Style" w:hAnsi="Bookman Old Style"/>
          <w:b/>
          <w:szCs w:val="28"/>
        </w:rPr>
        <w:t xml:space="preserve">Селективные системы </w:t>
      </w:r>
      <w:proofErr w:type="spellStart"/>
      <w:r w:rsidR="003A24B1" w:rsidRPr="003A24B1">
        <w:rPr>
          <w:rFonts w:ascii="Bookman Old Style" w:hAnsi="Bookman Old Style"/>
          <w:b/>
          <w:szCs w:val="28"/>
        </w:rPr>
        <w:t>каллусных</w:t>
      </w:r>
      <w:proofErr w:type="spellEnd"/>
      <w:r w:rsidR="003A24B1" w:rsidRPr="003A24B1">
        <w:rPr>
          <w:rFonts w:ascii="Bookman Old Style" w:hAnsi="Bookman Old Style"/>
          <w:b/>
          <w:szCs w:val="28"/>
        </w:rPr>
        <w:t xml:space="preserve"> культур,</w:t>
      </w:r>
    </w:p>
    <w:p w14:paraId="79FD45B0" w14:textId="2C90CD62" w:rsidR="00FF03A9" w:rsidRPr="003A24B1" w:rsidRDefault="003A24B1" w:rsidP="003C3BDC">
      <w:pPr>
        <w:spacing w:line="276" w:lineRule="auto"/>
        <w:jc w:val="center"/>
        <w:rPr>
          <w:rFonts w:ascii="Bookman Old Style" w:hAnsi="Bookman Old Style"/>
          <w:b/>
          <w:szCs w:val="28"/>
        </w:rPr>
      </w:pPr>
      <w:r w:rsidRPr="003A24B1">
        <w:rPr>
          <w:rFonts w:ascii="Bookman Old Style" w:hAnsi="Bookman Old Style"/>
          <w:b/>
          <w:szCs w:val="28"/>
        </w:rPr>
        <w:t>устойчивых к токсичности кадмия и марганца</w:t>
      </w:r>
    </w:p>
    <w:p w14:paraId="429A89DB" w14:textId="77777777" w:rsidR="000C13FA" w:rsidRPr="003A24B1" w:rsidRDefault="000C13FA" w:rsidP="003C3BDC">
      <w:pPr>
        <w:spacing w:line="264" w:lineRule="auto"/>
        <w:jc w:val="center"/>
        <w:rPr>
          <w:rFonts w:ascii="Bookman Old Style" w:hAnsi="Bookman Old Style"/>
          <w:b/>
          <w:sz w:val="16"/>
          <w:szCs w:val="16"/>
        </w:rPr>
      </w:pPr>
    </w:p>
    <w:p w14:paraId="046777D0" w14:textId="01E645AD" w:rsidR="007D746F" w:rsidRPr="000C13FA" w:rsidRDefault="007D746F" w:rsidP="00200A5E">
      <w:pPr>
        <w:spacing w:line="274" w:lineRule="auto"/>
        <w:ind w:firstLine="709"/>
        <w:jc w:val="both"/>
        <w:rPr>
          <w:sz w:val="30"/>
          <w:szCs w:val="30"/>
        </w:rPr>
      </w:pPr>
      <w:r w:rsidRPr="000C13FA">
        <w:rPr>
          <w:b/>
          <w:i/>
          <w:sz w:val="30"/>
          <w:szCs w:val="30"/>
        </w:rPr>
        <w:t xml:space="preserve">Особенности отбора </w:t>
      </w:r>
      <w:proofErr w:type="spellStart"/>
      <w:r w:rsidRPr="000C13FA">
        <w:rPr>
          <w:b/>
          <w:i/>
          <w:sz w:val="30"/>
          <w:szCs w:val="30"/>
        </w:rPr>
        <w:t>сомаклонов</w:t>
      </w:r>
      <w:proofErr w:type="spellEnd"/>
      <w:r w:rsidRPr="000C13FA">
        <w:rPr>
          <w:b/>
          <w:i/>
          <w:sz w:val="30"/>
          <w:szCs w:val="30"/>
        </w:rPr>
        <w:t xml:space="preserve">, устойчивых к ионам </w:t>
      </w:r>
      <w:r w:rsidRPr="000C13FA">
        <w:rPr>
          <w:b/>
          <w:i/>
          <w:color w:val="333333"/>
          <w:sz w:val="30"/>
          <w:szCs w:val="30"/>
        </w:rPr>
        <w:t>C</w:t>
      </w:r>
      <w:r w:rsidRPr="000C13FA">
        <w:rPr>
          <w:b/>
          <w:i/>
          <w:color w:val="333333"/>
          <w:sz w:val="30"/>
          <w:szCs w:val="30"/>
          <w:lang w:val="en-US"/>
        </w:rPr>
        <w:t>d</w:t>
      </w:r>
      <w:r w:rsidR="005E048B" w:rsidRPr="005E048B">
        <w:rPr>
          <w:b/>
          <w:i/>
          <w:color w:val="333333"/>
          <w:sz w:val="6"/>
          <w:szCs w:val="6"/>
        </w:rPr>
        <w:t> </w:t>
      </w:r>
      <w:r w:rsidRPr="005E048B">
        <w:rPr>
          <w:b/>
          <w:iCs/>
          <w:color w:val="333333"/>
          <w:sz w:val="30"/>
          <w:szCs w:val="30"/>
          <w:vertAlign w:val="superscript"/>
        </w:rPr>
        <w:t>2</w:t>
      </w:r>
      <w:r w:rsidRPr="000C13FA">
        <w:rPr>
          <w:b/>
          <w:i/>
          <w:color w:val="333333"/>
          <w:sz w:val="30"/>
          <w:szCs w:val="30"/>
          <w:vertAlign w:val="superscript"/>
        </w:rPr>
        <w:t>+</w:t>
      </w:r>
      <w:r w:rsidRPr="000C13FA">
        <w:rPr>
          <w:b/>
          <w:i/>
          <w:color w:val="333333"/>
          <w:sz w:val="30"/>
          <w:szCs w:val="30"/>
        </w:rPr>
        <w:t xml:space="preserve"> и </w:t>
      </w:r>
      <w:r w:rsidRPr="000C13FA">
        <w:rPr>
          <w:b/>
          <w:i/>
          <w:sz w:val="30"/>
          <w:szCs w:val="30"/>
        </w:rPr>
        <w:t>Mn</w:t>
      </w:r>
      <w:r w:rsidRPr="005E048B">
        <w:rPr>
          <w:b/>
          <w:iCs/>
          <w:sz w:val="30"/>
          <w:szCs w:val="30"/>
          <w:vertAlign w:val="superscript"/>
        </w:rPr>
        <w:t>2</w:t>
      </w:r>
      <w:r w:rsidRPr="000C13FA">
        <w:rPr>
          <w:b/>
          <w:i/>
          <w:sz w:val="30"/>
          <w:szCs w:val="30"/>
          <w:vertAlign w:val="superscript"/>
        </w:rPr>
        <w:t>+</w:t>
      </w:r>
      <w:r w:rsidR="00FE5D68" w:rsidRPr="000C13FA">
        <w:rPr>
          <w:b/>
          <w:i/>
          <w:sz w:val="30"/>
          <w:szCs w:val="30"/>
        </w:rPr>
        <w:t xml:space="preserve">. </w:t>
      </w:r>
      <w:r w:rsidRPr="000C13FA">
        <w:rPr>
          <w:sz w:val="30"/>
          <w:szCs w:val="30"/>
        </w:rPr>
        <w:t xml:space="preserve">Создание сортов, устойчивых к воздействию </w:t>
      </w:r>
      <w:r w:rsidR="001F0343" w:rsidRPr="000C13FA">
        <w:rPr>
          <w:sz w:val="30"/>
          <w:szCs w:val="30"/>
        </w:rPr>
        <w:t xml:space="preserve">тяжелых металлов </w:t>
      </w:r>
      <w:r w:rsidR="00FC39DE" w:rsidRPr="000C13FA">
        <w:rPr>
          <w:sz w:val="30"/>
          <w:szCs w:val="30"/>
        </w:rPr>
        <w:t>(</w:t>
      </w:r>
      <w:r w:rsidRPr="000C13FA">
        <w:rPr>
          <w:sz w:val="30"/>
          <w:szCs w:val="30"/>
        </w:rPr>
        <w:t>ТМ</w:t>
      </w:r>
      <w:r w:rsidR="00FC39DE" w:rsidRPr="000C13FA">
        <w:rPr>
          <w:sz w:val="30"/>
          <w:szCs w:val="30"/>
        </w:rPr>
        <w:t>)</w:t>
      </w:r>
      <w:r w:rsidRPr="000C13FA">
        <w:rPr>
          <w:sz w:val="30"/>
          <w:szCs w:val="30"/>
        </w:rPr>
        <w:t xml:space="preserve">, является </w:t>
      </w:r>
      <w:r w:rsidR="00FC39DE" w:rsidRPr="000C13FA">
        <w:rPr>
          <w:sz w:val="30"/>
          <w:szCs w:val="30"/>
        </w:rPr>
        <w:t xml:space="preserve">относительно </w:t>
      </w:r>
      <w:r w:rsidRPr="000C13FA">
        <w:rPr>
          <w:sz w:val="30"/>
          <w:szCs w:val="30"/>
        </w:rPr>
        <w:t>слабо разработанным, но экологически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и экономически безупречным способом решения данной проблемы. Открытие механизмов </w:t>
      </w:r>
      <w:proofErr w:type="spellStart"/>
      <w:r w:rsidRPr="000C13FA">
        <w:rPr>
          <w:sz w:val="30"/>
          <w:szCs w:val="30"/>
        </w:rPr>
        <w:t>металлоустойчивости</w:t>
      </w:r>
      <w:proofErr w:type="spellEnd"/>
      <w:r w:rsidRPr="000C13FA">
        <w:rPr>
          <w:sz w:val="30"/>
          <w:szCs w:val="30"/>
        </w:rPr>
        <w:t xml:space="preserve"> и наличие естественного полиморфизма по данному признаку позволяет надеяться на успех </w:t>
      </w:r>
      <w:r w:rsidR="00200A5E">
        <w:rPr>
          <w:sz w:val="30"/>
          <w:szCs w:val="30"/>
        </w:rPr>
        <w:br/>
      </w:r>
      <w:r w:rsidRPr="00200A5E">
        <w:rPr>
          <w:spacing w:val="-2"/>
          <w:sz w:val="30"/>
          <w:szCs w:val="30"/>
        </w:rPr>
        <w:t>экспериментального конструирования толерантных генотипов (Хлебо</w:t>
      </w:r>
      <w:r w:rsidRPr="000C13FA">
        <w:rPr>
          <w:sz w:val="30"/>
          <w:szCs w:val="30"/>
        </w:rPr>
        <w:t xml:space="preserve">ва, </w:t>
      </w:r>
      <w:proofErr w:type="spellStart"/>
      <w:r w:rsidRPr="000C13FA">
        <w:rPr>
          <w:sz w:val="30"/>
          <w:szCs w:val="30"/>
        </w:rPr>
        <w:t>Шлецер</w:t>
      </w:r>
      <w:proofErr w:type="spellEnd"/>
      <w:r w:rsidRPr="000C13FA">
        <w:rPr>
          <w:sz w:val="30"/>
          <w:szCs w:val="30"/>
        </w:rPr>
        <w:t xml:space="preserve">, 2007). Селекция на устойчивость к ТМ может осуществляться </w:t>
      </w:r>
      <w:r w:rsidRPr="00200A5E">
        <w:rPr>
          <w:spacing w:val="-4"/>
          <w:sz w:val="30"/>
          <w:szCs w:val="30"/>
        </w:rPr>
        <w:t xml:space="preserve">не только на уровне взрослого растения, но в культуре </w:t>
      </w:r>
      <w:r w:rsidRPr="00200A5E">
        <w:rPr>
          <w:i/>
          <w:spacing w:val="-4"/>
          <w:sz w:val="30"/>
          <w:szCs w:val="30"/>
          <w:lang w:val="en-US"/>
        </w:rPr>
        <w:t>in</w:t>
      </w:r>
      <w:r w:rsidRPr="00200A5E">
        <w:rPr>
          <w:i/>
          <w:spacing w:val="-4"/>
          <w:sz w:val="30"/>
          <w:szCs w:val="30"/>
        </w:rPr>
        <w:t xml:space="preserve"> </w:t>
      </w:r>
      <w:r w:rsidRPr="00200A5E">
        <w:rPr>
          <w:i/>
          <w:spacing w:val="-4"/>
          <w:sz w:val="30"/>
          <w:szCs w:val="30"/>
          <w:lang w:val="en-US"/>
        </w:rPr>
        <w:t>vitro</w:t>
      </w:r>
      <w:r w:rsidRPr="00200A5E">
        <w:rPr>
          <w:i/>
          <w:spacing w:val="-4"/>
          <w:sz w:val="30"/>
          <w:szCs w:val="30"/>
        </w:rPr>
        <w:t xml:space="preserve">. </w:t>
      </w:r>
      <w:r w:rsidR="004264D7" w:rsidRPr="00200A5E">
        <w:rPr>
          <w:spacing w:val="-4"/>
          <w:sz w:val="30"/>
          <w:szCs w:val="30"/>
        </w:rPr>
        <w:t>В настоящее время известны работы по получению растений злаковых и бобовых</w:t>
      </w:r>
      <w:r w:rsidR="004264D7" w:rsidRPr="000C13FA">
        <w:rPr>
          <w:sz w:val="30"/>
          <w:szCs w:val="30"/>
        </w:rPr>
        <w:t xml:space="preserve"> культур, устойчивых к ионам меди, свинца, цинка, никеля (Гладков, 2010; Гладков и др., 2013; </w:t>
      </w:r>
      <w:proofErr w:type="spellStart"/>
      <w:r w:rsidR="004264D7" w:rsidRPr="000C13FA">
        <w:rPr>
          <w:sz w:val="30"/>
          <w:szCs w:val="30"/>
        </w:rPr>
        <w:t>Утеулин</w:t>
      </w:r>
      <w:proofErr w:type="spellEnd"/>
      <w:r w:rsidR="004264D7" w:rsidRPr="000C13FA">
        <w:rPr>
          <w:sz w:val="30"/>
          <w:szCs w:val="30"/>
        </w:rPr>
        <w:t xml:space="preserve"> и др., 2006; Хлебова, </w:t>
      </w:r>
      <w:proofErr w:type="spellStart"/>
      <w:r w:rsidR="004264D7" w:rsidRPr="000C13FA">
        <w:rPr>
          <w:sz w:val="30"/>
          <w:szCs w:val="30"/>
        </w:rPr>
        <w:t>Шлецер</w:t>
      </w:r>
      <w:proofErr w:type="spellEnd"/>
      <w:r w:rsidR="004264D7" w:rsidRPr="000C13FA">
        <w:rPr>
          <w:sz w:val="30"/>
          <w:szCs w:val="30"/>
        </w:rPr>
        <w:t xml:space="preserve">, 2007). Выявлена корреляция между устойчивостью к ионной токсичности ТМ </w:t>
      </w:r>
      <w:r w:rsidR="004264D7" w:rsidRPr="000C13FA">
        <w:rPr>
          <w:i/>
          <w:sz w:val="30"/>
          <w:szCs w:val="30"/>
          <w:lang w:val="en-US"/>
        </w:rPr>
        <w:t>in</w:t>
      </w:r>
      <w:r w:rsidR="004264D7" w:rsidRPr="000C13FA">
        <w:rPr>
          <w:i/>
          <w:sz w:val="30"/>
          <w:szCs w:val="30"/>
        </w:rPr>
        <w:t xml:space="preserve"> </w:t>
      </w:r>
      <w:r w:rsidR="004264D7" w:rsidRPr="000C13FA">
        <w:rPr>
          <w:i/>
          <w:sz w:val="30"/>
          <w:szCs w:val="30"/>
          <w:lang w:val="en-US"/>
        </w:rPr>
        <w:t>vivo</w:t>
      </w:r>
      <w:r w:rsidR="004264D7" w:rsidRPr="000C13FA">
        <w:rPr>
          <w:sz w:val="30"/>
          <w:szCs w:val="30"/>
        </w:rPr>
        <w:t xml:space="preserve"> и </w:t>
      </w:r>
      <w:r w:rsidR="004264D7" w:rsidRPr="000C13FA">
        <w:rPr>
          <w:i/>
          <w:sz w:val="30"/>
          <w:szCs w:val="30"/>
          <w:lang w:val="en-US"/>
        </w:rPr>
        <w:t>in</w:t>
      </w:r>
      <w:r w:rsidR="004264D7" w:rsidRPr="000C13FA">
        <w:rPr>
          <w:i/>
          <w:sz w:val="30"/>
          <w:szCs w:val="30"/>
        </w:rPr>
        <w:t xml:space="preserve"> </w:t>
      </w:r>
      <w:r w:rsidR="004264D7" w:rsidRPr="000C13FA">
        <w:rPr>
          <w:i/>
          <w:sz w:val="30"/>
          <w:szCs w:val="30"/>
          <w:lang w:val="en-US"/>
        </w:rPr>
        <w:t>vitro</w:t>
      </w:r>
      <w:r w:rsidR="004264D7" w:rsidRPr="000C13FA">
        <w:rPr>
          <w:sz w:val="30"/>
          <w:szCs w:val="30"/>
        </w:rPr>
        <w:t xml:space="preserve"> у томатов, люцерны, кукурузы, сахарного тростника, пшеницы (Артемьев и др., 2004; Долгих и др., 2004; Никитина и др., 2013б). П</w:t>
      </w:r>
      <w:r w:rsidRPr="000C13FA">
        <w:rPr>
          <w:sz w:val="30"/>
          <w:szCs w:val="30"/>
        </w:rPr>
        <w:t>роведено несколько успешных работ по отбору клеток, устойчивых к ионам кадмия, в культурах дурмана, табака,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lastRenderedPageBreak/>
        <w:t xml:space="preserve">томата. </w:t>
      </w:r>
      <w:r w:rsidR="002476AC" w:rsidRPr="000C13FA">
        <w:rPr>
          <w:sz w:val="30"/>
          <w:szCs w:val="30"/>
        </w:rPr>
        <w:t>В</w:t>
      </w:r>
      <w:r w:rsidRPr="000C13FA">
        <w:rPr>
          <w:sz w:val="30"/>
          <w:szCs w:val="30"/>
        </w:rPr>
        <w:t xml:space="preserve"> большинстве случаев</w:t>
      </w:r>
      <w:r w:rsidR="004573E3" w:rsidRPr="000C13FA">
        <w:rPr>
          <w:sz w:val="30"/>
          <w:szCs w:val="30"/>
        </w:rPr>
        <w:t>,</w:t>
      </w:r>
      <w:r w:rsidRPr="000C13FA">
        <w:rPr>
          <w:sz w:val="30"/>
          <w:szCs w:val="30"/>
        </w:rPr>
        <w:t xml:space="preserve"> на селективных средах с </w:t>
      </w:r>
      <w:r w:rsidR="00A051A5" w:rsidRPr="000C13FA">
        <w:rPr>
          <w:sz w:val="30"/>
          <w:szCs w:val="30"/>
        </w:rPr>
        <w:t>кадмием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не удавалось регенерировать растения. Исключение составили работы по созданию </w:t>
      </w:r>
      <w:proofErr w:type="spellStart"/>
      <w:r w:rsidRPr="000C13FA">
        <w:rPr>
          <w:sz w:val="30"/>
          <w:szCs w:val="30"/>
        </w:rPr>
        <w:t>регенерантов</w:t>
      </w:r>
      <w:proofErr w:type="spellEnd"/>
      <w:r w:rsidRPr="000C13FA">
        <w:rPr>
          <w:sz w:val="30"/>
          <w:szCs w:val="30"/>
        </w:rPr>
        <w:t xml:space="preserve"> льна, полевицы </w:t>
      </w:r>
      <w:proofErr w:type="spellStart"/>
      <w:r w:rsidRPr="000C13FA">
        <w:rPr>
          <w:sz w:val="30"/>
          <w:szCs w:val="30"/>
        </w:rPr>
        <w:t>побегоносной</w:t>
      </w:r>
      <w:proofErr w:type="spellEnd"/>
      <w:r w:rsidRPr="000C13FA">
        <w:rPr>
          <w:sz w:val="30"/>
          <w:szCs w:val="30"/>
        </w:rPr>
        <w:t>, пшеницы (</w:t>
      </w:r>
      <w:r w:rsidR="00AE6ADD" w:rsidRPr="000C13FA">
        <w:rPr>
          <w:sz w:val="30"/>
          <w:szCs w:val="30"/>
        </w:rPr>
        <w:t xml:space="preserve">Гончарук, 2000; </w:t>
      </w:r>
      <w:r w:rsidR="00CD6ECA" w:rsidRPr="000C13FA">
        <w:rPr>
          <w:sz w:val="30"/>
          <w:szCs w:val="30"/>
        </w:rPr>
        <w:t>Гончарук и др., 2018;</w:t>
      </w:r>
      <w:r w:rsidRPr="000C13FA">
        <w:rPr>
          <w:sz w:val="30"/>
          <w:szCs w:val="30"/>
        </w:rPr>
        <w:t xml:space="preserve"> Гладков, 200</w:t>
      </w:r>
      <w:r w:rsidR="00543123" w:rsidRPr="000C13FA">
        <w:rPr>
          <w:sz w:val="30"/>
          <w:szCs w:val="30"/>
        </w:rPr>
        <w:t>6</w:t>
      </w:r>
      <w:r w:rsidR="00DB741B" w:rsidRPr="000C13FA">
        <w:rPr>
          <w:sz w:val="30"/>
          <w:szCs w:val="30"/>
        </w:rPr>
        <w:t xml:space="preserve">; </w:t>
      </w:r>
      <w:r w:rsidR="009F6B06" w:rsidRPr="000C13FA">
        <w:rPr>
          <w:sz w:val="30"/>
          <w:szCs w:val="30"/>
        </w:rPr>
        <w:t xml:space="preserve">Гладков и др., 2013; </w:t>
      </w:r>
      <w:r w:rsidRPr="000C13FA">
        <w:rPr>
          <w:iCs/>
          <w:sz w:val="30"/>
          <w:szCs w:val="30"/>
        </w:rPr>
        <w:t>Мохаммед и др., 2010</w:t>
      </w:r>
      <w:r w:rsidRPr="000C13FA">
        <w:rPr>
          <w:sz w:val="30"/>
          <w:szCs w:val="30"/>
        </w:rPr>
        <w:t xml:space="preserve">). </w:t>
      </w:r>
      <w:r w:rsidR="002476AC" w:rsidRPr="000C13FA">
        <w:rPr>
          <w:sz w:val="30"/>
          <w:szCs w:val="30"/>
        </w:rPr>
        <w:t>Известны факты, когда одновременно</w:t>
      </w:r>
      <w:r w:rsidR="00200A5E">
        <w:rPr>
          <w:sz w:val="30"/>
          <w:szCs w:val="30"/>
        </w:rPr>
        <w:br/>
      </w:r>
      <w:r w:rsidR="002476AC" w:rsidRPr="000C13FA">
        <w:rPr>
          <w:sz w:val="30"/>
          <w:szCs w:val="30"/>
        </w:rPr>
        <w:t xml:space="preserve">с устойчивостью к токсичности кадмия клетки приобретали устойчивость к ионам свинца (Гладков, 2006). </w:t>
      </w:r>
      <w:r w:rsidR="00FC39DE" w:rsidRPr="000C13FA">
        <w:rPr>
          <w:sz w:val="30"/>
          <w:szCs w:val="30"/>
        </w:rPr>
        <w:t>Однако</w:t>
      </w:r>
      <w:r w:rsidR="00A051A5" w:rsidRPr="000C13FA">
        <w:rPr>
          <w:sz w:val="30"/>
          <w:szCs w:val="30"/>
        </w:rPr>
        <w:t xml:space="preserve"> в</w:t>
      </w:r>
      <w:r w:rsidRPr="000C13FA">
        <w:rPr>
          <w:sz w:val="30"/>
          <w:szCs w:val="30"/>
        </w:rPr>
        <w:t xml:space="preserve"> доступной нам литературе отсутствуют сведения по созданию растительных форм в культуре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, устойчивых к избытку ионов </w:t>
      </w:r>
      <w:r w:rsidRPr="000C13FA">
        <w:rPr>
          <w:sz w:val="30"/>
          <w:szCs w:val="30"/>
          <w:lang w:val="en-US"/>
        </w:rPr>
        <w:t>Mn</w:t>
      </w:r>
      <w:r w:rsidR="00A051A5"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>.</w:t>
      </w:r>
      <w:r w:rsidR="00A051A5" w:rsidRPr="000C13FA">
        <w:rPr>
          <w:sz w:val="30"/>
          <w:szCs w:val="30"/>
        </w:rPr>
        <w:t xml:space="preserve"> Также отсутствуют исследования </w:t>
      </w:r>
      <w:r w:rsidRPr="000C13FA">
        <w:rPr>
          <w:sz w:val="30"/>
          <w:szCs w:val="30"/>
        </w:rPr>
        <w:t xml:space="preserve">о проведении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отборов на комплексную устойчивость </w:t>
      </w:r>
      <w:r w:rsidR="00FC39DE" w:rsidRPr="000C13FA">
        <w:rPr>
          <w:sz w:val="30"/>
          <w:szCs w:val="30"/>
        </w:rPr>
        <w:t xml:space="preserve">растений </w:t>
      </w:r>
      <w:r w:rsidRPr="000C13FA">
        <w:rPr>
          <w:sz w:val="30"/>
          <w:szCs w:val="30"/>
        </w:rPr>
        <w:t>к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sz w:val="30"/>
          <w:szCs w:val="30"/>
        </w:rPr>
        <w:t>избытку ионов А1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>,</w:t>
      </w:r>
      <w:r w:rsidRPr="000C13FA">
        <w:rPr>
          <w:sz w:val="30"/>
          <w:szCs w:val="30"/>
          <w:vertAlign w:val="superscript"/>
        </w:rPr>
        <w:t xml:space="preserve"> </w:t>
      </w:r>
      <w:r w:rsidRPr="000C13FA">
        <w:rPr>
          <w:sz w:val="30"/>
          <w:szCs w:val="30"/>
          <w:lang w:val="en-US"/>
        </w:rPr>
        <w:t>Cd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 xml:space="preserve"> и </w:t>
      </w:r>
      <w:r w:rsidRPr="000C13FA">
        <w:rPr>
          <w:sz w:val="30"/>
          <w:szCs w:val="30"/>
          <w:lang w:val="en-US"/>
        </w:rPr>
        <w:t>Mn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>.</w:t>
      </w:r>
    </w:p>
    <w:p w14:paraId="106C183E" w14:textId="6A317A30" w:rsidR="007D746F" w:rsidRPr="00200A5E" w:rsidRDefault="000D6CB0" w:rsidP="00200A5E">
      <w:pPr>
        <w:spacing w:line="271" w:lineRule="auto"/>
        <w:ind w:firstLine="709"/>
        <w:jc w:val="both"/>
        <w:rPr>
          <w:spacing w:val="2"/>
          <w:sz w:val="30"/>
          <w:szCs w:val="30"/>
        </w:rPr>
      </w:pPr>
      <w:r w:rsidRPr="00200A5E">
        <w:rPr>
          <w:spacing w:val="2"/>
          <w:sz w:val="30"/>
          <w:szCs w:val="30"/>
        </w:rPr>
        <w:t>В наших исследованиях дл</w:t>
      </w:r>
      <w:r w:rsidR="00014102" w:rsidRPr="00200A5E">
        <w:rPr>
          <w:spacing w:val="2"/>
          <w:sz w:val="30"/>
          <w:szCs w:val="30"/>
        </w:rPr>
        <w:t xml:space="preserve">я повышения объективности результатов использовали широкий набор генотипов ячменя, которые </w:t>
      </w:r>
      <w:proofErr w:type="gramStart"/>
      <w:r w:rsidR="00014102" w:rsidRPr="00200A5E">
        <w:rPr>
          <w:spacing w:val="2"/>
          <w:sz w:val="30"/>
          <w:szCs w:val="30"/>
        </w:rPr>
        <w:t>оцени</w:t>
      </w:r>
      <w:r w:rsidR="00200A5E">
        <w:rPr>
          <w:spacing w:val="2"/>
          <w:sz w:val="30"/>
          <w:szCs w:val="30"/>
        </w:rPr>
        <w:t>-</w:t>
      </w:r>
      <w:r w:rsidR="00014102" w:rsidRPr="00200A5E">
        <w:rPr>
          <w:spacing w:val="2"/>
          <w:sz w:val="30"/>
          <w:szCs w:val="30"/>
        </w:rPr>
        <w:t>вали</w:t>
      </w:r>
      <w:proofErr w:type="gramEnd"/>
      <w:r w:rsidR="00014102" w:rsidRPr="00200A5E">
        <w:rPr>
          <w:spacing w:val="2"/>
          <w:sz w:val="30"/>
          <w:szCs w:val="30"/>
        </w:rPr>
        <w:t xml:space="preserve"> на селективных средах в течение 5 лет. </w:t>
      </w:r>
      <w:r w:rsidR="007015E0" w:rsidRPr="00200A5E">
        <w:rPr>
          <w:spacing w:val="2"/>
          <w:sz w:val="30"/>
          <w:szCs w:val="30"/>
        </w:rPr>
        <w:t xml:space="preserve">В процессе проведения многолетних экспериментов на средах с различным сочетанием </w:t>
      </w:r>
      <w:proofErr w:type="spellStart"/>
      <w:r w:rsidR="007015E0" w:rsidRPr="00200A5E">
        <w:rPr>
          <w:spacing w:val="2"/>
          <w:sz w:val="30"/>
          <w:szCs w:val="30"/>
        </w:rPr>
        <w:t>токси</w:t>
      </w:r>
      <w:r w:rsidR="00200A5E">
        <w:rPr>
          <w:spacing w:val="2"/>
          <w:sz w:val="30"/>
          <w:szCs w:val="30"/>
        </w:rPr>
        <w:t>-</w:t>
      </w:r>
      <w:r w:rsidR="007015E0" w:rsidRPr="00200A5E">
        <w:rPr>
          <w:spacing w:val="2"/>
          <w:sz w:val="30"/>
          <w:szCs w:val="30"/>
        </w:rPr>
        <w:t>ческих</w:t>
      </w:r>
      <w:proofErr w:type="spellEnd"/>
      <w:r w:rsidR="007015E0" w:rsidRPr="00200A5E">
        <w:rPr>
          <w:spacing w:val="2"/>
          <w:sz w:val="30"/>
          <w:szCs w:val="30"/>
        </w:rPr>
        <w:t xml:space="preserve"> ионов металлов получено 168 </w:t>
      </w:r>
      <w:proofErr w:type="spellStart"/>
      <w:r w:rsidR="007015E0" w:rsidRPr="00200A5E">
        <w:rPr>
          <w:spacing w:val="2"/>
          <w:sz w:val="30"/>
          <w:szCs w:val="30"/>
        </w:rPr>
        <w:t>сомаклональных</w:t>
      </w:r>
      <w:proofErr w:type="spellEnd"/>
      <w:r w:rsidR="007015E0" w:rsidRPr="00200A5E">
        <w:rPr>
          <w:spacing w:val="2"/>
          <w:sz w:val="30"/>
          <w:szCs w:val="30"/>
        </w:rPr>
        <w:t xml:space="preserve"> линий ячменя, индуцированных 24 различными генотипами </w:t>
      </w:r>
      <w:r w:rsidR="00436DA8" w:rsidRPr="00200A5E">
        <w:rPr>
          <w:spacing w:val="2"/>
          <w:sz w:val="30"/>
          <w:szCs w:val="30"/>
        </w:rPr>
        <w:t>И</w:t>
      </w:r>
      <w:r w:rsidR="00BC12B9" w:rsidRPr="00200A5E">
        <w:rPr>
          <w:spacing w:val="2"/>
          <w:sz w:val="30"/>
          <w:szCs w:val="30"/>
        </w:rPr>
        <w:t>сследования показали</w:t>
      </w:r>
      <w:r w:rsidR="007D746F" w:rsidRPr="00200A5E">
        <w:rPr>
          <w:spacing w:val="2"/>
          <w:sz w:val="30"/>
          <w:szCs w:val="30"/>
        </w:rPr>
        <w:t xml:space="preserve">, что для создания </w:t>
      </w:r>
      <w:r w:rsidR="00CA0D33" w:rsidRPr="00200A5E">
        <w:rPr>
          <w:spacing w:val="2"/>
          <w:sz w:val="30"/>
          <w:szCs w:val="30"/>
        </w:rPr>
        <w:t>устойчивых</w:t>
      </w:r>
      <w:r w:rsidR="007D746F" w:rsidRPr="00200A5E">
        <w:rPr>
          <w:spacing w:val="2"/>
          <w:sz w:val="30"/>
          <w:szCs w:val="30"/>
        </w:rPr>
        <w:t xml:space="preserve"> форм к ионам </w:t>
      </w:r>
      <w:r w:rsidR="003A24B1" w:rsidRPr="00200A5E">
        <w:rPr>
          <w:spacing w:val="2"/>
          <w:sz w:val="30"/>
          <w:szCs w:val="30"/>
        </w:rPr>
        <w:t>тяжелых металлов (</w:t>
      </w:r>
      <w:r w:rsidR="007D746F" w:rsidRPr="00200A5E">
        <w:rPr>
          <w:spacing w:val="2"/>
          <w:sz w:val="30"/>
          <w:szCs w:val="30"/>
        </w:rPr>
        <w:t>ТМ</w:t>
      </w:r>
      <w:r w:rsidR="003A24B1" w:rsidRPr="00200A5E">
        <w:rPr>
          <w:spacing w:val="2"/>
          <w:sz w:val="30"/>
          <w:szCs w:val="30"/>
        </w:rPr>
        <w:t>)</w:t>
      </w:r>
      <w:r w:rsidR="007D746F" w:rsidRPr="00200A5E">
        <w:rPr>
          <w:spacing w:val="2"/>
          <w:sz w:val="30"/>
          <w:szCs w:val="30"/>
        </w:rPr>
        <w:t xml:space="preserve">, </w:t>
      </w:r>
      <w:r w:rsidR="007D746F" w:rsidRPr="00200A5E">
        <w:rPr>
          <w:spacing w:val="-4"/>
          <w:sz w:val="30"/>
          <w:szCs w:val="30"/>
        </w:rPr>
        <w:t>целесообразно использовать прямую клеточную селекцию (позитив</w:t>
      </w:r>
      <w:r w:rsidR="007D746F" w:rsidRPr="00200A5E">
        <w:rPr>
          <w:spacing w:val="2"/>
          <w:sz w:val="30"/>
          <w:szCs w:val="30"/>
        </w:rPr>
        <w:t xml:space="preserve">ную), при которой выживает только определенный искомый мутантный тип клеток; или применять ступенчатые схемы селекции (где на первых этапах вносят адаптивные концентрации стрессового фактора и лишь </w:t>
      </w:r>
      <w:r w:rsidR="007D746F" w:rsidRPr="005E048B">
        <w:rPr>
          <w:spacing w:val="-2"/>
          <w:sz w:val="30"/>
          <w:szCs w:val="30"/>
        </w:rPr>
        <w:t>после обогащения популяции резистентными клетками условия селекции</w:t>
      </w:r>
      <w:r w:rsidR="007D746F" w:rsidRPr="00200A5E">
        <w:rPr>
          <w:spacing w:val="2"/>
          <w:sz w:val="30"/>
          <w:szCs w:val="30"/>
        </w:rPr>
        <w:t xml:space="preserve"> ужесточаются). Последний метод </w:t>
      </w:r>
      <w:r w:rsidR="004573E3" w:rsidRPr="00200A5E">
        <w:rPr>
          <w:spacing w:val="2"/>
          <w:sz w:val="30"/>
          <w:szCs w:val="30"/>
        </w:rPr>
        <w:t xml:space="preserve">целесообразно использовать </w:t>
      </w:r>
      <w:r w:rsidR="007D746F" w:rsidRPr="00200A5E">
        <w:rPr>
          <w:spacing w:val="2"/>
          <w:sz w:val="30"/>
          <w:szCs w:val="30"/>
        </w:rPr>
        <w:t xml:space="preserve">для получения устойчивых форм к </w:t>
      </w:r>
      <w:r w:rsidR="00FC39DE" w:rsidRPr="00200A5E">
        <w:rPr>
          <w:spacing w:val="2"/>
          <w:sz w:val="30"/>
          <w:szCs w:val="30"/>
        </w:rPr>
        <w:t xml:space="preserve">таким </w:t>
      </w:r>
      <w:r w:rsidR="007D746F" w:rsidRPr="00200A5E">
        <w:rPr>
          <w:spacing w:val="2"/>
          <w:sz w:val="30"/>
          <w:szCs w:val="30"/>
        </w:rPr>
        <w:t xml:space="preserve">высокотоксичным ионам, как </w:t>
      </w:r>
      <w:r w:rsidR="00A051A5" w:rsidRPr="00200A5E">
        <w:rPr>
          <w:spacing w:val="2"/>
          <w:sz w:val="30"/>
          <w:szCs w:val="30"/>
        </w:rPr>
        <w:t>кадмий</w:t>
      </w:r>
      <w:r w:rsidR="007D746F" w:rsidRPr="00200A5E">
        <w:rPr>
          <w:spacing w:val="2"/>
          <w:sz w:val="30"/>
          <w:szCs w:val="30"/>
        </w:rPr>
        <w:t>.</w:t>
      </w:r>
    </w:p>
    <w:p w14:paraId="1DEAC669" w14:textId="6E774C7E" w:rsidR="007D746F" w:rsidRPr="0032313E" w:rsidRDefault="007D746F" w:rsidP="00200A5E">
      <w:pPr>
        <w:pStyle w:val="ab"/>
        <w:spacing w:before="0" w:after="0" w:line="271" w:lineRule="auto"/>
        <w:ind w:firstLine="709"/>
        <w:contextualSpacing/>
        <w:jc w:val="both"/>
        <w:rPr>
          <w:spacing w:val="-2"/>
          <w:sz w:val="30"/>
          <w:szCs w:val="30"/>
        </w:rPr>
      </w:pPr>
      <w:r w:rsidRPr="000C13FA">
        <w:rPr>
          <w:sz w:val="30"/>
          <w:szCs w:val="30"/>
        </w:rPr>
        <w:t xml:space="preserve">Существуют трудности в разработке </w:t>
      </w:r>
      <w:r w:rsidR="00FC39DE" w:rsidRPr="000C13FA">
        <w:rPr>
          <w:sz w:val="30"/>
          <w:szCs w:val="30"/>
        </w:rPr>
        <w:t>селективных</w:t>
      </w:r>
      <w:r w:rsidRPr="000C13FA">
        <w:rPr>
          <w:sz w:val="30"/>
          <w:szCs w:val="30"/>
        </w:rPr>
        <w:t xml:space="preserve"> сред, в составе которых присутствуют </w:t>
      </w:r>
      <w:r w:rsidR="00FC39DE" w:rsidRPr="000C13FA">
        <w:rPr>
          <w:sz w:val="30"/>
          <w:szCs w:val="30"/>
        </w:rPr>
        <w:t>металлы</w:t>
      </w:r>
      <w:r w:rsidRPr="000C13FA">
        <w:rPr>
          <w:sz w:val="30"/>
          <w:szCs w:val="30"/>
        </w:rPr>
        <w:t xml:space="preserve">. </w:t>
      </w:r>
      <w:r w:rsidR="00FC39DE" w:rsidRPr="000C13FA">
        <w:rPr>
          <w:sz w:val="30"/>
          <w:szCs w:val="30"/>
        </w:rPr>
        <w:t>И</w:t>
      </w:r>
      <w:r w:rsidRPr="000C13FA">
        <w:rPr>
          <w:sz w:val="30"/>
          <w:szCs w:val="30"/>
        </w:rPr>
        <w:t>он</w:t>
      </w:r>
      <w:r w:rsidR="00FC39DE" w:rsidRPr="000C13FA">
        <w:rPr>
          <w:sz w:val="30"/>
          <w:szCs w:val="30"/>
        </w:rPr>
        <w:t>ы металлов</w:t>
      </w:r>
      <w:r w:rsidRPr="000C13FA">
        <w:rPr>
          <w:sz w:val="30"/>
          <w:szCs w:val="30"/>
        </w:rPr>
        <w:t xml:space="preserve"> взаимодейств</w:t>
      </w:r>
      <w:r w:rsidR="00FC39DE" w:rsidRPr="000C13FA">
        <w:rPr>
          <w:sz w:val="30"/>
          <w:szCs w:val="30"/>
        </w:rPr>
        <w:t>уют</w:t>
      </w:r>
      <w:r w:rsidR="00200A5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с другими ионами с образованием нерастворимых осадков. В агаровой среде </w:t>
      </w:r>
      <w:proofErr w:type="spellStart"/>
      <w:r w:rsidRPr="000C13FA">
        <w:rPr>
          <w:sz w:val="30"/>
          <w:szCs w:val="30"/>
        </w:rPr>
        <w:t>фитотоксичность</w:t>
      </w:r>
      <w:proofErr w:type="spellEnd"/>
      <w:r w:rsidRPr="000C13FA">
        <w:rPr>
          <w:sz w:val="30"/>
          <w:szCs w:val="30"/>
        </w:rPr>
        <w:t xml:space="preserve"> действия </w:t>
      </w:r>
      <w:r w:rsidR="00FC39DE" w:rsidRPr="000C13FA">
        <w:rPr>
          <w:sz w:val="30"/>
          <w:szCs w:val="30"/>
        </w:rPr>
        <w:t>металлов</w:t>
      </w:r>
      <w:r w:rsidRPr="000C13FA">
        <w:rPr>
          <w:sz w:val="30"/>
          <w:szCs w:val="30"/>
        </w:rPr>
        <w:t xml:space="preserve"> может быть снижена. Также имеются</w:t>
      </w:r>
      <w:r w:rsidRPr="000C13FA">
        <w:rPr>
          <w:color w:val="333333"/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трудности при проведении </w:t>
      </w:r>
      <w:r w:rsidR="00CA0D33" w:rsidRPr="000C13FA">
        <w:rPr>
          <w:sz w:val="30"/>
          <w:szCs w:val="30"/>
        </w:rPr>
        <w:t>клеточной селекции</w:t>
      </w:r>
      <w:r w:rsidRPr="000C13FA">
        <w:rPr>
          <w:sz w:val="30"/>
          <w:szCs w:val="30"/>
        </w:rPr>
        <w:t xml:space="preserve"> </w:t>
      </w:r>
      <w:r w:rsidR="00CA0D33" w:rsidRPr="000C13FA">
        <w:rPr>
          <w:sz w:val="30"/>
          <w:szCs w:val="30"/>
        </w:rPr>
        <w:t xml:space="preserve">на средах </w:t>
      </w:r>
      <w:r w:rsidR="006E2834" w:rsidRPr="000C13FA">
        <w:rPr>
          <w:sz w:val="30"/>
          <w:szCs w:val="30"/>
        </w:rPr>
        <w:t>с несколькими стрессовыми факторами</w:t>
      </w:r>
      <w:r w:rsidR="003A24B1">
        <w:rPr>
          <w:sz w:val="30"/>
          <w:szCs w:val="30"/>
        </w:rPr>
        <w:t xml:space="preserve"> ‒</w:t>
      </w:r>
      <w:r w:rsidRPr="000C13FA">
        <w:rPr>
          <w:sz w:val="30"/>
          <w:szCs w:val="30"/>
        </w:rPr>
        <w:t xml:space="preserve"> кумулятивный токсический эффект на селективной среде при наличии двух </w:t>
      </w:r>
      <w:r w:rsidR="00A051A5" w:rsidRPr="000C13FA">
        <w:rPr>
          <w:sz w:val="30"/>
          <w:szCs w:val="30"/>
        </w:rPr>
        <w:t xml:space="preserve">и более </w:t>
      </w:r>
      <w:r w:rsidRPr="000C13FA">
        <w:rPr>
          <w:sz w:val="30"/>
          <w:szCs w:val="30"/>
        </w:rPr>
        <w:t>металлов в</w:t>
      </w:r>
      <w:r w:rsidR="00200A5E">
        <w:rPr>
          <w:sz w:val="30"/>
          <w:szCs w:val="30"/>
        </w:rPr>
        <w:br/>
      </w:r>
      <w:r w:rsidRPr="00200A5E">
        <w:rPr>
          <w:spacing w:val="-4"/>
          <w:sz w:val="30"/>
          <w:szCs w:val="30"/>
        </w:rPr>
        <w:t>неблагоприятных для растения дозах может как усиливаться (аддитив</w:t>
      </w:r>
      <w:r w:rsidRPr="00200A5E">
        <w:rPr>
          <w:spacing w:val="-6"/>
          <w:sz w:val="30"/>
          <w:szCs w:val="30"/>
        </w:rPr>
        <w:t>ный синергизм), так и ослабляться (антагонизм) (Куценко, 2002; Сергее</w:t>
      </w:r>
      <w:r w:rsidRPr="00200A5E">
        <w:rPr>
          <w:spacing w:val="-4"/>
          <w:sz w:val="30"/>
          <w:szCs w:val="30"/>
        </w:rPr>
        <w:t xml:space="preserve">ва, </w:t>
      </w:r>
      <w:r w:rsidR="00503157" w:rsidRPr="0032313E">
        <w:rPr>
          <w:sz w:val="30"/>
          <w:szCs w:val="30"/>
        </w:rPr>
        <w:t xml:space="preserve">Бронникова, </w:t>
      </w:r>
      <w:r w:rsidRPr="0032313E">
        <w:rPr>
          <w:sz w:val="30"/>
          <w:szCs w:val="30"/>
        </w:rPr>
        <w:t>2013</w:t>
      </w:r>
      <w:r w:rsidR="00D421AE" w:rsidRPr="0032313E">
        <w:rPr>
          <w:sz w:val="30"/>
          <w:szCs w:val="30"/>
        </w:rPr>
        <w:t>, 2016</w:t>
      </w:r>
      <w:r w:rsidRPr="0032313E">
        <w:rPr>
          <w:sz w:val="30"/>
          <w:szCs w:val="30"/>
        </w:rPr>
        <w:t xml:space="preserve">). Нуждаются в уточнении токсичные для </w:t>
      </w:r>
      <w:r w:rsidRPr="0032313E">
        <w:rPr>
          <w:spacing w:val="-2"/>
          <w:sz w:val="30"/>
          <w:szCs w:val="30"/>
        </w:rPr>
        <w:t>растений концентрации ионов ТМ в составе солей с различными анионами.</w:t>
      </w:r>
    </w:p>
    <w:p w14:paraId="52CA7359" w14:textId="1BED19DB" w:rsidR="007D746F" w:rsidRPr="000C13FA" w:rsidRDefault="007D746F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b/>
          <w:i/>
          <w:sz w:val="30"/>
          <w:szCs w:val="30"/>
        </w:rPr>
        <w:lastRenderedPageBreak/>
        <w:t xml:space="preserve">Определение летальных и сублетальных концентраций </w:t>
      </w:r>
      <w:proofErr w:type="gramStart"/>
      <w:r w:rsidRPr="000C13FA">
        <w:rPr>
          <w:b/>
          <w:i/>
          <w:sz w:val="30"/>
          <w:szCs w:val="30"/>
        </w:rPr>
        <w:t xml:space="preserve">ионов  </w:t>
      </w:r>
      <w:r w:rsidR="005E048B" w:rsidRPr="005E048B">
        <w:rPr>
          <w:b/>
          <w:i/>
          <w:color w:val="333333"/>
          <w:spacing w:val="6"/>
          <w:sz w:val="30"/>
          <w:szCs w:val="30"/>
        </w:rPr>
        <w:t>C</w:t>
      </w:r>
      <w:r w:rsidR="005E048B" w:rsidRPr="005E048B">
        <w:rPr>
          <w:b/>
          <w:i/>
          <w:color w:val="333333"/>
          <w:spacing w:val="6"/>
          <w:sz w:val="30"/>
          <w:szCs w:val="30"/>
          <w:lang w:val="en-US"/>
        </w:rPr>
        <w:t>d</w:t>
      </w:r>
      <w:proofErr w:type="gramEnd"/>
      <w:r w:rsidR="005E048B" w:rsidRPr="005E048B">
        <w:rPr>
          <w:b/>
          <w:i/>
          <w:color w:val="333333"/>
          <w:spacing w:val="6"/>
          <w:sz w:val="6"/>
          <w:szCs w:val="6"/>
        </w:rPr>
        <w:t> </w:t>
      </w:r>
      <w:r w:rsidR="005E048B" w:rsidRPr="005E048B">
        <w:rPr>
          <w:b/>
          <w:iCs/>
          <w:color w:val="333333"/>
          <w:spacing w:val="6"/>
          <w:sz w:val="30"/>
          <w:szCs w:val="30"/>
          <w:vertAlign w:val="superscript"/>
        </w:rPr>
        <w:t>2</w:t>
      </w:r>
      <w:r w:rsidR="005E048B" w:rsidRPr="005E048B">
        <w:rPr>
          <w:b/>
          <w:i/>
          <w:color w:val="333333"/>
          <w:spacing w:val="6"/>
          <w:sz w:val="30"/>
          <w:szCs w:val="30"/>
          <w:vertAlign w:val="superscript"/>
        </w:rPr>
        <w:t>+</w:t>
      </w:r>
      <w:r w:rsidR="005E048B" w:rsidRPr="005E048B">
        <w:rPr>
          <w:b/>
          <w:i/>
          <w:color w:val="333333"/>
          <w:spacing w:val="6"/>
          <w:sz w:val="30"/>
          <w:szCs w:val="30"/>
        </w:rPr>
        <w:t xml:space="preserve"> и </w:t>
      </w:r>
      <w:r w:rsidR="005E048B" w:rsidRPr="005E048B">
        <w:rPr>
          <w:b/>
          <w:i/>
          <w:spacing w:val="6"/>
          <w:sz w:val="30"/>
          <w:szCs w:val="30"/>
        </w:rPr>
        <w:t>Mn</w:t>
      </w:r>
      <w:r w:rsidR="005E048B" w:rsidRPr="005E048B">
        <w:rPr>
          <w:b/>
          <w:iCs/>
          <w:spacing w:val="6"/>
          <w:sz w:val="30"/>
          <w:szCs w:val="30"/>
          <w:vertAlign w:val="superscript"/>
        </w:rPr>
        <w:t>2</w:t>
      </w:r>
      <w:r w:rsidR="005E048B" w:rsidRPr="005E048B">
        <w:rPr>
          <w:b/>
          <w:i/>
          <w:spacing w:val="6"/>
          <w:sz w:val="30"/>
          <w:szCs w:val="30"/>
          <w:vertAlign w:val="superscript"/>
        </w:rPr>
        <w:t>+</w:t>
      </w:r>
      <w:r w:rsidR="005E048B" w:rsidRPr="005E048B">
        <w:rPr>
          <w:b/>
          <w:i/>
          <w:spacing w:val="6"/>
          <w:sz w:val="30"/>
          <w:szCs w:val="30"/>
        </w:rPr>
        <w:t xml:space="preserve"> </w:t>
      </w:r>
      <w:r w:rsidRPr="005E048B">
        <w:rPr>
          <w:b/>
          <w:i/>
          <w:spacing w:val="6"/>
          <w:sz w:val="30"/>
          <w:szCs w:val="30"/>
        </w:rPr>
        <w:t xml:space="preserve">на различных этапах онтогенеза развития </w:t>
      </w:r>
      <w:proofErr w:type="spellStart"/>
      <w:r w:rsidRPr="005E048B">
        <w:rPr>
          <w:b/>
          <w:i/>
          <w:spacing w:val="6"/>
          <w:sz w:val="30"/>
          <w:szCs w:val="30"/>
        </w:rPr>
        <w:t>каллусных</w:t>
      </w:r>
      <w:proofErr w:type="spellEnd"/>
      <w:r w:rsidRPr="000C13FA">
        <w:rPr>
          <w:b/>
          <w:i/>
          <w:sz w:val="30"/>
          <w:szCs w:val="30"/>
        </w:rPr>
        <w:t xml:space="preserve"> культур</w:t>
      </w:r>
      <w:r w:rsidR="00FE5D68" w:rsidRPr="000C13FA">
        <w:rPr>
          <w:b/>
          <w:i/>
          <w:sz w:val="30"/>
          <w:szCs w:val="30"/>
        </w:rPr>
        <w:t>.</w:t>
      </w:r>
      <w:r w:rsidR="0081672F" w:rsidRPr="000C13FA">
        <w:rPr>
          <w:sz w:val="30"/>
          <w:szCs w:val="30"/>
        </w:rPr>
        <w:t xml:space="preserve"> </w:t>
      </w:r>
      <w:r w:rsidR="003A24B1" w:rsidRPr="000C13FA">
        <w:rPr>
          <w:sz w:val="30"/>
          <w:szCs w:val="30"/>
        </w:rPr>
        <w:t>Реакци</w:t>
      </w:r>
      <w:r w:rsidR="003A24B1">
        <w:rPr>
          <w:sz w:val="30"/>
          <w:szCs w:val="30"/>
        </w:rPr>
        <w:t>ю</w:t>
      </w:r>
      <w:r w:rsidR="003A24B1" w:rsidRPr="000C13FA">
        <w:rPr>
          <w:sz w:val="30"/>
          <w:szCs w:val="30"/>
        </w:rPr>
        <w:t xml:space="preserve">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ячменя на </w:t>
      </w:r>
      <w:r w:rsidR="006E2834" w:rsidRPr="000C13FA">
        <w:rPr>
          <w:sz w:val="30"/>
          <w:szCs w:val="30"/>
        </w:rPr>
        <w:t>присутствие</w:t>
      </w:r>
      <w:r w:rsidR="0081672F" w:rsidRPr="000C13FA">
        <w:rPr>
          <w:sz w:val="30"/>
          <w:szCs w:val="30"/>
        </w:rPr>
        <w:t xml:space="preserve"> в </w:t>
      </w:r>
      <w:r w:rsidRPr="000C13FA">
        <w:rPr>
          <w:sz w:val="30"/>
          <w:szCs w:val="30"/>
        </w:rPr>
        <w:t>селективн</w:t>
      </w:r>
      <w:r w:rsidR="00865FD4" w:rsidRPr="000C13FA">
        <w:rPr>
          <w:sz w:val="30"/>
          <w:szCs w:val="30"/>
        </w:rPr>
        <w:t>ы</w:t>
      </w:r>
      <w:r w:rsidR="006E2834" w:rsidRPr="000C13FA">
        <w:rPr>
          <w:sz w:val="30"/>
          <w:szCs w:val="30"/>
        </w:rPr>
        <w:t>х</w:t>
      </w:r>
      <w:r w:rsidR="00865FD4" w:rsidRPr="000C13FA">
        <w:rPr>
          <w:sz w:val="30"/>
          <w:szCs w:val="30"/>
        </w:rPr>
        <w:t xml:space="preserve"> сред</w:t>
      </w:r>
      <w:r w:rsidR="006E2834" w:rsidRPr="000C13FA">
        <w:rPr>
          <w:sz w:val="30"/>
          <w:szCs w:val="30"/>
        </w:rPr>
        <w:t>ах</w:t>
      </w:r>
      <w:r w:rsidR="00865FD4" w:rsidRPr="000C13FA">
        <w:rPr>
          <w:sz w:val="30"/>
          <w:szCs w:val="30"/>
        </w:rPr>
        <w:t xml:space="preserve"> кадми</w:t>
      </w:r>
      <w:r w:rsidR="0081672F" w:rsidRPr="000C13FA">
        <w:rPr>
          <w:sz w:val="30"/>
          <w:szCs w:val="30"/>
        </w:rPr>
        <w:t>я</w:t>
      </w:r>
      <w:r w:rsidR="00865FD4" w:rsidRPr="000C13FA">
        <w:rPr>
          <w:sz w:val="30"/>
          <w:szCs w:val="30"/>
        </w:rPr>
        <w:t xml:space="preserve"> и марганц</w:t>
      </w:r>
      <w:r w:rsidR="0081672F" w:rsidRPr="000C13FA">
        <w:rPr>
          <w:sz w:val="30"/>
          <w:szCs w:val="30"/>
        </w:rPr>
        <w:t xml:space="preserve">а </w:t>
      </w:r>
      <w:r w:rsidR="003A24B1">
        <w:rPr>
          <w:sz w:val="30"/>
          <w:szCs w:val="30"/>
        </w:rPr>
        <w:t>и</w:t>
      </w:r>
      <w:r w:rsidR="003A24B1" w:rsidRPr="000C13FA">
        <w:rPr>
          <w:sz w:val="30"/>
          <w:szCs w:val="30"/>
        </w:rPr>
        <w:t>зуч</w:t>
      </w:r>
      <w:r w:rsidR="003A24B1">
        <w:rPr>
          <w:sz w:val="30"/>
          <w:szCs w:val="30"/>
        </w:rPr>
        <w:t>али</w:t>
      </w:r>
      <w:r w:rsidR="0081672F" w:rsidRPr="000C13FA">
        <w:rPr>
          <w:sz w:val="30"/>
          <w:szCs w:val="30"/>
        </w:rPr>
        <w:t xml:space="preserve"> по такому же плану, который использовал</w:t>
      </w:r>
      <w:r w:rsidR="006E2834" w:rsidRPr="000C13FA">
        <w:rPr>
          <w:sz w:val="30"/>
          <w:szCs w:val="30"/>
        </w:rPr>
        <w:t>и</w:t>
      </w:r>
      <w:r w:rsidR="0081672F" w:rsidRPr="000C13FA">
        <w:rPr>
          <w:sz w:val="30"/>
          <w:szCs w:val="30"/>
        </w:rPr>
        <w:t xml:space="preserve"> </w:t>
      </w:r>
      <w:r w:rsidR="00865FD4" w:rsidRPr="000C13FA">
        <w:rPr>
          <w:sz w:val="30"/>
          <w:szCs w:val="30"/>
        </w:rPr>
        <w:t xml:space="preserve">в </w:t>
      </w:r>
      <w:r w:rsidRPr="000C13FA">
        <w:rPr>
          <w:sz w:val="30"/>
          <w:szCs w:val="30"/>
        </w:rPr>
        <w:t>исследовани</w:t>
      </w:r>
      <w:r w:rsidR="00865FD4" w:rsidRPr="000C13FA">
        <w:rPr>
          <w:sz w:val="30"/>
          <w:szCs w:val="30"/>
        </w:rPr>
        <w:t>ях</w:t>
      </w:r>
      <w:r w:rsidRPr="000C13FA">
        <w:rPr>
          <w:sz w:val="30"/>
          <w:szCs w:val="30"/>
        </w:rPr>
        <w:t xml:space="preserve"> с ионами алюминия. Диапазон </w:t>
      </w:r>
      <w:r w:rsidR="006E2834" w:rsidRPr="000C13FA">
        <w:rPr>
          <w:sz w:val="30"/>
          <w:szCs w:val="30"/>
        </w:rPr>
        <w:t xml:space="preserve">рабочих </w:t>
      </w:r>
      <w:r w:rsidRPr="000C13FA">
        <w:rPr>
          <w:sz w:val="30"/>
          <w:szCs w:val="30"/>
        </w:rPr>
        <w:t xml:space="preserve">концентраций ТМ для </w:t>
      </w:r>
      <w:r w:rsidR="006E2834" w:rsidRPr="000C13FA">
        <w:rPr>
          <w:sz w:val="30"/>
          <w:szCs w:val="30"/>
        </w:rPr>
        <w:t>проведения отбора</w:t>
      </w:r>
      <w:r w:rsidRPr="000C13FA">
        <w:rPr>
          <w:sz w:val="30"/>
          <w:szCs w:val="30"/>
        </w:rPr>
        <w:t xml:space="preserve"> </w:t>
      </w:r>
      <w:proofErr w:type="spellStart"/>
      <w:r w:rsidR="006E2834" w:rsidRPr="000C13FA">
        <w:rPr>
          <w:sz w:val="30"/>
          <w:szCs w:val="30"/>
        </w:rPr>
        <w:t>каллусных</w:t>
      </w:r>
      <w:proofErr w:type="spellEnd"/>
      <w:r w:rsidR="006E2834" w:rsidRPr="000C13FA">
        <w:rPr>
          <w:sz w:val="30"/>
          <w:szCs w:val="30"/>
        </w:rPr>
        <w:t xml:space="preserve"> линий</w:t>
      </w:r>
      <w:r w:rsidRPr="000C13FA">
        <w:rPr>
          <w:sz w:val="30"/>
          <w:szCs w:val="30"/>
        </w:rPr>
        <w:t xml:space="preserve"> был предварительно определен в культуре проростков ячменя и соответствовал для кадмия 0</w:t>
      </w:r>
      <w:r w:rsidR="003A24B1">
        <w:rPr>
          <w:sz w:val="30"/>
          <w:szCs w:val="30"/>
        </w:rPr>
        <w:t>-</w:t>
      </w:r>
      <w:r w:rsidRPr="000C13FA">
        <w:rPr>
          <w:sz w:val="30"/>
          <w:szCs w:val="30"/>
        </w:rPr>
        <w:t>30 мг/л, для марганца 0</w:t>
      </w:r>
      <w:r w:rsidR="003A24B1">
        <w:rPr>
          <w:sz w:val="30"/>
          <w:szCs w:val="30"/>
        </w:rPr>
        <w:t>-</w:t>
      </w:r>
      <w:r w:rsidRPr="000C13FA">
        <w:rPr>
          <w:sz w:val="30"/>
          <w:szCs w:val="30"/>
        </w:rPr>
        <w:t>350 мг/л.</w:t>
      </w:r>
    </w:p>
    <w:p w14:paraId="3BB808EE" w14:textId="0D48872A" w:rsidR="007D746F" w:rsidRPr="00B7567E" w:rsidRDefault="007D746F" w:rsidP="003C3BDC">
      <w:pPr>
        <w:spacing w:line="264" w:lineRule="auto"/>
        <w:ind w:firstLine="709"/>
        <w:jc w:val="both"/>
        <w:rPr>
          <w:spacing w:val="-4"/>
          <w:sz w:val="30"/>
          <w:szCs w:val="30"/>
        </w:rPr>
      </w:pPr>
      <w:r w:rsidRPr="006F131B">
        <w:rPr>
          <w:i/>
          <w:iCs/>
          <w:spacing w:val="6"/>
          <w:sz w:val="30"/>
          <w:szCs w:val="30"/>
        </w:rPr>
        <w:t>Этап индукции каллуса.</w:t>
      </w:r>
      <w:r w:rsidRPr="006F131B">
        <w:rPr>
          <w:spacing w:val="6"/>
          <w:sz w:val="30"/>
          <w:szCs w:val="30"/>
        </w:rPr>
        <w:t xml:space="preserve"> Каллус ячменя индуцир</w:t>
      </w:r>
      <w:r w:rsidR="00BC12B9" w:rsidRPr="006F131B">
        <w:rPr>
          <w:spacing w:val="6"/>
          <w:sz w:val="30"/>
          <w:szCs w:val="30"/>
        </w:rPr>
        <w:t>уют</w:t>
      </w:r>
      <w:r w:rsidRPr="006F131B">
        <w:rPr>
          <w:spacing w:val="6"/>
          <w:sz w:val="30"/>
          <w:szCs w:val="30"/>
        </w:rPr>
        <w:t xml:space="preserve"> на средах </w:t>
      </w:r>
      <w:r w:rsidR="006E2834" w:rsidRPr="006F131B">
        <w:rPr>
          <w:spacing w:val="6"/>
          <w:sz w:val="30"/>
          <w:szCs w:val="30"/>
          <w:lang w:val="en-US"/>
        </w:rPr>
        <w:t>MS</w:t>
      </w:r>
      <w:r w:rsidR="006F131B" w:rsidRPr="006F131B">
        <w:rPr>
          <w:spacing w:val="6"/>
          <w:sz w:val="30"/>
          <w:szCs w:val="30"/>
        </w:rPr>
        <w:t> </w:t>
      </w:r>
      <w:r w:rsidR="006E2834" w:rsidRPr="006F131B">
        <w:rPr>
          <w:spacing w:val="6"/>
          <w:sz w:val="30"/>
          <w:szCs w:val="30"/>
        </w:rPr>
        <w:t xml:space="preserve">1 </w:t>
      </w:r>
      <w:r w:rsidRPr="006F131B">
        <w:rPr>
          <w:spacing w:val="6"/>
          <w:sz w:val="30"/>
          <w:szCs w:val="30"/>
        </w:rPr>
        <w:t xml:space="preserve">с ионами </w:t>
      </w:r>
      <w:r w:rsidR="00A051A5" w:rsidRPr="006F131B">
        <w:rPr>
          <w:spacing w:val="6"/>
          <w:sz w:val="30"/>
          <w:szCs w:val="30"/>
          <w:lang w:val="en-US"/>
        </w:rPr>
        <w:t>Cd</w:t>
      </w:r>
      <w:r w:rsidR="00A051A5" w:rsidRPr="006F131B">
        <w:rPr>
          <w:spacing w:val="6"/>
          <w:sz w:val="30"/>
          <w:szCs w:val="30"/>
          <w:vertAlign w:val="superscript"/>
        </w:rPr>
        <w:t>2+</w:t>
      </w:r>
      <w:r w:rsidRPr="006F131B">
        <w:rPr>
          <w:spacing w:val="6"/>
          <w:sz w:val="30"/>
          <w:szCs w:val="30"/>
        </w:rPr>
        <w:t xml:space="preserve"> (5 мг/л) и на среде без токсиканта</w:t>
      </w:r>
      <w:r w:rsidR="00245492" w:rsidRPr="006F131B">
        <w:rPr>
          <w:spacing w:val="6"/>
          <w:sz w:val="30"/>
          <w:szCs w:val="30"/>
        </w:rPr>
        <w:t xml:space="preserve"> (контроль)</w:t>
      </w:r>
      <w:r w:rsidRPr="006F131B">
        <w:rPr>
          <w:spacing w:val="6"/>
          <w:sz w:val="30"/>
          <w:szCs w:val="30"/>
        </w:rPr>
        <w:t>.</w:t>
      </w:r>
      <w:r w:rsidR="006F131B" w:rsidRPr="006F131B">
        <w:rPr>
          <w:spacing w:val="6"/>
          <w:sz w:val="30"/>
          <w:szCs w:val="30"/>
        </w:rPr>
        <w:br/>
      </w:r>
      <w:r w:rsidR="00FC39DE" w:rsidRPr="00B7567E">
        <w:rPr>
          <w:spacing w:val="-4"/>
          <w:sz w:val="30"/>
          <w:szCs w:val="30"/>
        </w:rPr>
        <w:t>В возрасте трех недель</w:t>
      </w:r>
      <w:r w:rsidRPr="00B7567E">
        <w:rPr>
          <w:spacing w:val="-4"/>
          <w:sz w:val="30"/>
          <w:szCs w:val="30"/>
        </w:rPr>
        <w:t xml:space="preserve"> </w:t>
      </w:r>
      <w:proofErr w:type="spellStart"/>
      <w:r w:rsidRPr="00B7567E">
        <w:rPr>
          <w:spacing w:val="-4"/>
          <w:sz w:val="30"/>
          <w:szCs w:val="30"/>
        </w:rPr>
        <w:t>каллусн</w:t>
      </w:r>
      <w:r w:rsidR="00FC39DE" w:rsidRPr="00B7567E">
        <w:rPr>
          <w:spacing w:val="-4"/>
          <w:sz w:val="30"/>
          <w:szCs w:val="30"/>
        </w:rPr>
        <w:t>ые</w:t>
      </w:r>
      <w:proofErr w:type="spellEnd"/>
      <w:r w:rsidR="00FC39DE" w:rsidRPr="00B7567E">
        <w:rPr>
          <w:spacing w:val="-4"/>
          <w:sz w:val="30"/>
          <w:szCs w:val="30"/>
        </w:rPr>
        <w:t xml:space="preserve"> культуры </w:t>
      </w:r>
      <w:r w:rsidRPr="00B7567E">
        <w:rPr>
          <w:spacing w:val="-4"/>
          <w:sz w:val="30"/>
          <w:szCs w:val="30"/>
        </w:rPr>
        <w:t>п</w:t>
      </w:r>
      <w:r w:rsidR="00FC39DE" w:rsidRPr="00B7567E">
        <w:rPr>
          <w:spacing w:val="-4"/>
          <w:sz w:val="30"/>
          <w:szCs w:val="30"/>
        </w:rPr>
        <w:t>еренос</w:t>
      </w:r>
      <w:r w:rsidR="00BC12B9" w:rsidRPr="00B7567E">
        <w:rPr>
          <w:spacing w:val="-4"/>
          <w:sz w:val="30"/>
          <w:szCs w:val="30"/>
        </w:rPr>
        <w:t>ят</w:t>
      </w:r>
      <w:r w:rsidRPr="00B7567E">
        <w:rPr>
          <w:spacing w:val="-4"/>
          <w:sz w:val="30"/>
          <w:szCs w:val="30"/>
        </w:rPr>
        <w:t xml:space="preserve"> на среду </w:t>
      </w:r>
      <w:r w:rsidR="0081672F" w:rsidRPr="00B7567E">
        <w:rPr>
          <w:spacing w:val="-4"/>
          <w:sz w:val="30"/>
          <w:szCs w:val="30"/>
          <w:lang w:val="en-US"/>
        </w:rPr>
        <w:t>MS</w:t>
      </w:r>
      <w:r w:rsidR="006F131B">
        <w:rPr>
          <w:spacing w:val="-4"/>
          <w:sz w:val="30"/>
          <w:szCs w:val="30"/>
        </w:rPr>
        <w:t> </w:t>
      </w:r>
      <w:r w:rsidR="0081672F" w:rsidRPr="00B7567E">
        <w:rPr>
          <w:spacing w:val="-4"/>
          <w:sz w:val="30"/>
          <w:szCs w:val="30"/>
        </w:rPr>
        <w:t>2 (</w:t>
      </w:r>
      <w:r w:rsidRPr="00B7567E">
        <w:rPr>
          <w:spacing w:val="-4"/>
          <w:sz w:val="30"/>
          <w:szCs w:val="30"/>
        </w:rPr>
        <w:t>для пролиферации</w:t>
      </w:r>
      <w:r w:rsidR="0082213F" w:rsidRPr="00B7567E">
        <w:rPr>
          <w:spacing w:val="-4"/>
          <w:sz w:val="30"/>
          <w:szCs w:val="30"/>
        </w:rPr>
        <w:t>)</w:t>
      </w:r>
      <w:r w:rsidR="00E9734B" w:rsidRPr="00B7567E">
        <w:rPr>
          <w:spacing w:val="-4"/>
          <w:sz w:val="30"/>
          <w:szCs w:val="30"/>
        </w:rPr>
        <w:t xml:space="preserve"> с</w:t>
      </w:r>
      <w:r w:rsidRPr="00B7567E">
        <w:rPr>
          <w:spacing w:val="-4"/>
          <w:sz w:val="30"/>
          <w:szCs w:val="30"/>
        </w:rPr>
        <w:t xml:space="preserve"> кадми</w:t>
      </w:r>
      <w:r w:rsidR="00E9734B" w:rsidRPr="00B7567E">
        <w:rPr>
          <w:spacing w:val="-4"/>
          <w:sz w:val="30"/>
          <w:szCs w:val="30"/>
        </w:rPr>
        <w:t>ем</w:t>
      </w:r>
      <w:r w:rsidRPr="00B7567E">
        <w:rPr>
          <w:spacing w:val="-4"/>
          <w:sz w:val="30"/>
          <w:szCs w:val="30"/>
        </w:rPr>
        <w:t xml:space="preserve"> в </w:t>
      </w:r>
      <w:r w:rsidR="0081672F" w:rsidRPr="00B7567E">
        <w:rPr>
          <w:spacing w:val="-4"/>
          <w:sz w:val="30"/>
          <w:szCs w:val="30"/>
        </w:rPr>
        <w:t xml:space="preserve">разных </w:t>
      </w:r>
      <w:r w:rsidR="00A051A5" w:rsidRPr="00B7567E">
        <w:rPr>
          <w:spacing w:val="-4"/>
          <w:sz w:val="30"/>
          <w:szCs w:val="30"/>
        </w:rPr>
        <w:t>концентраци</w:t>
      </w:r>
      <w:r w:rsidR="0081672F" w:rsidRPr="00B7567E">
        <w:rPr>
          <w:spacing w:val="-4"/>
          <w:sz w:val="30"/>
          <w:szCs w:val="30"/>
        </w:rPr>
        <w:t>ях</w:t>
      </w:r>
      <w:r w:rsidR="00A051A5" w:rsidRPr="00B7567E">
        <w:rPr>
          <w:spacing w:val="-4"/>
          <w:sz w:val="30"/>
          <w:szCs w:val="30"/>
        </w:rPr>
        <w:t xml:space="preserve"> </w:t>
      </w:r>
      <w:r w:rsidR="0081672F" w:rsidRPr="00B7567E">
        <w:rPr>
          <w:spacing w:val="-4"/>
          <w:sz w:val="30"/>
          <w:szCs w:val="30"/>
        </w:rPr>
        <w:t>(</w:t>
      </w:r>
      <w:r w:rsidR="00A051A5" w:rsidRPr="00B7567E">
        <w:rPr>
          <w:spacing w:val="-4"/>
          <w:sz w:val="30"/>
          <w:szCs w:val="30"/>
        </w:rPr>
        <w:t>0-30 мг/л</w:t>
      </w:r>
      <w:r w:rsidR="0081672F" w:rsidRPr="00B7567E">
        <w:rPr>
          <w:spacing w:val="-4"/>
          <w:sz w:val="30"/>
          <w:szCs w:val="30"/>
        </w:rPr>
        <w:t>)</w:t>
      </w:r>
      <w:r w:rsidR="00A051A5" w:rsidRPr="00B7567E">
        <w:rPr>
          <w:spacing w:val="-4"/>
          <w:sz w:val="30"/>
          <w:szCs w:val="30"/>
        </w:rPr>
        <w:t>.</w:t>
      </w:r>
    </w:p>
    <w:p w14:paraId="1E3B6602" w14:textId="4EDB6B81" w:rsidR="007D746F" w:rsidRDefault="007D746F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Несмотря на генотипическую зависимость, средний уровень</w:t>
      </w:r>
      <w:r w:rsidR="0032313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индукции </w:t>
      </w:r>
      <w:proofErr w:type="spellStart"/>
      <w:r w:rsidRPr="000C13FA">
        <w:rPr>
          <w:sz w:val="30"/>
          <w:szCs w:val="30"/>
        </w:rPr>
        <w:t>морфогенного</w:t>
      </w:r>
      <w:proofErr w:type="spellEnd"/>
      <w:r w:rsidRPr="000C13FA">
        <w:rPr>
          <w:sz w:val="30"/>
          <w:szCs w:val="30"/>
        </w:rPr>
        <w:t xml:space="preserve"> каллуса на среде </w:t>
      </w:r>
      <w:r w:rsidR="00E9734B" w:rsidRPr="000C13FA">
        <w:rPr>
          <w:sz w:val="30"/>
          <w:szCs w:val="30"/>
        </w:rPr>
        <w:t>(</w:t>
      </w:r>
      <w:r w:rsidR="00E9734B" w:rsidRPr="000C13FA">
        <w:rPr>
          <w:sz w:val="30"/>
          <w:szCs w:val="30"/>
          <w:lang w:val="en-US"/>
        </w:rPr>
        <w:t>MS</w:t>
      </w:r>
      <w:r w:rsidR="00E9734B" w:rsidRPr="000C13FA">
        <w:rPr>
          <w:sz w:val="30"/>
          <w:szCs w:val="30"/>
        </w:rPr>
        <w:t xml:space="preserve"> 1) </w:t>
      </w:r>
      <w:r w:rsidRPr="000C13FA">
        <w:rPr>
          <w:sz w:val="30"/>
          <w:szCs w:val="30"/>
        </w:rPr>
        <w:t>с кадмием не превыша</w:t>
      </w:r>
      <w:r w:rsidR="00BC12B9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12-15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 xml:space="preserve">, </w:t>
      </w:r>
      <w:r w:rsidR="006E2834" w:rsidRPr="000C13FA">
        <w:rPr>
          <w:sz w:val="30"/>
          <w:szCs w:val="30"/>
        </w:rPr>
        <w:t>значительная</w:t>
      </w:r>
      <w:r w:rsidRPr="000C13FA">
        <w:rPr>
          <w:sz w:val="30"/>
          <w:szCs w:val="30"/>
        </w:rPr>
        <w:t xml:space="preserve"> часть индуцированной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</w:t>
      </w:r>
      <w:r w:rsidR="0032313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на селективной среде </w:t>
      </w:r>
      <w:r w:rsidR="00BC12B9" w:rsidRPr="000C13FA">
        <w:rPr>
          <w:sz w:val="30"/>
          <w:szCs w:val="30"/>
        </w:rPr>
        <w:t>является</w:t>
      </w:r>
      <w:r w:rsidRPr="000C13FA">
        <w:rPr>
          <w:sz w:val="30"/>
          <w:szCs w:val="30"/>
        </w:rPr>
        <w:t xml:space="preserve"> водянистой и\или </w:t>
      </w:r>
      <w:r w:rsidR="0032313E" w:rsidRPr="000C13FA">
        <w:rPr>
          <w:sz w:val="30"/>
          <w:szCs w:val="30"/>
        </w:rPr>
        <w:t>некритичной</w:t>
      </w:r>
      <w:r w:rsidRPr="000C13FA">
        <w:rPr>
          <w:sz w:val="30"/>
          <w:szCs w:val="30"/>
        </w:rPr>
        <w:t xml:space="preserve"> (</w:t>
      </w:r>
      <w:r w:rsidR="00E94439" w:rsidRPr="000C13FA">
        <w:rPr>
          <w:sz w:val="30"/>
          <w:szCs w:val="30"/>
        </w:rPr>
        <w:t>рис</w:t>
      </w:r>
      <w:r w:rsidR="000C13FA">
        <w:rPr>
          <w:sz w:val="30"/>
          <w:szCs w:val="30"/>
        </w:rPr>
        <w:t>.</w:t>
      </w:r>
      <w:r w:rsidR="00FD4C84" w:rsidRPr="000C13FA">
        <w:rPr>
          <w:sz w:val="30"/>
          <w:szCs w:val="30"/>
        </w:rPr>
        <w:t xml:space="preserve"> </w:t>
      </w:r>
      <w:r w:rsidR="00A90635" w:rsidRPr="000C13FA">
        <w:rPr>
          <w:sz w:val="30"/>
          <w:szCs w:val="30"/>
        </w:rPr>
        <w:t>4</w:t>
      </w:r>
      <w:r w:rsidRPr="000C13FA">
        <w:rPr>
          <w:sz w:val="30"/>
          <w:szCs w:val="30"/>
        </w:rPr>
        <w:t>).</w:t>
      </w:r>
    </w:p>
    <w:p w14:paraId="6C23101C" w14:textId="77777777" w:rsidR="000C13FA" w:rsidRPr="000C13FA" w:rsidRDefault="000C13FA" w:rsidP="003C3BDC">
      <w:pPr>
        <w:spacing w:line="264" w:lineRule="auto"/>
        <w:ind w:firstLine="709"/>
        <w:jc w:val="both"/>
        <w:rPr>
          <w:sz w:val="30"/>
          <w:szCs w:val="30"/>
        </w:rPr>
      </w:pPr>
    </w:p>
    <w:p w14:paraId="67C52281" w14:textId="77777777" w:rsidR="007D746F" w:rsidRPr="007D746F" w:rsidRDefault="007D746F" w:rsidP="003A24B1">
      <w:pPr>
        <w:ind w:left="-284" w:firstLine="142"/>
        <w:jc w:val="both"/>
        <w:rPr>
          <w:szCs w:val="28"/>
        </w:rPr>
      </w:pPr>
      <w:r w:rsidRPr="007D746F">
        <w:rPr>
          <w:b/>
          <w:noProof/>
          <w:szCs w:val="28"/>
        </w:rPr>
        <w:drawing>
          <wp:inline distT="0" distB="0" distL="0" distR="0" wp14:anchorId="13BAA64B" wp14:editId="71C26FEE">
            <wp:extent cx="3064271" cy="2232000"/>
            <wp:effectExtent l="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-443" t="-685" r="-443" b="-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71" cy="2232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746F">
        <w:rPr>
          <w:b/>
          <w:noProof/>
          <w:szCs w:val="28"/>
        </w:rPr>
        <w:drawing>
          <wp:inline distT="0" distB="0" distL="0" distR="0" wp14:anchorId="242D9589" wp14:editId="2EA71541">
            <wp:extent cx="2847459" cy="2232000"/>
            <wp:effectExtent l="0" t="0" r="0" b="0"/>
            <wp:docPr id="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-356" t="-681" r="-403" b="-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459" cy="2232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C9AF85" w14:textId="20C581DE" w:rsidR="007D746F" w:rsidRPr="00B94EE8" w:rsidRDefault="007D746F" w:rsidP="003C3BDC">
      <w:pPr>
        <w:ind w:firstLine="709"/>
        <w:jc w:val="both"/>
        <w:rPr>
          <w:b/>
          <w:bCs/>
          <w:sz w:val="26"/>
          <w:szCs w:val="26"/>
        </w:rPr>
      </w:pPr>
      <w:r w:rsidRPr="00B94EE8">
        <w:rPr>
          <w:i/>
          <w:iCs/>
          <w:sz w:val="26"/>
          <w:szCs w:val="26"/>
        </w:rPr>
        <w:t xml:space="preserve">Рисунок </w:t>
      </w:r>
      <w:r w:rsidR="00A90635" w:rsidRPr="00B94EE8">
        <w:rPr>
          <w:i/>
          <w:iCs/>
          <w:sz w:val="26"/>
          <w:szCs w:val="26"/>
        </w:rPr>
        <w:t>4</w:t>
      </w:r>
      <w:r w:rsidR="003A24B1" w:rsidRPr="00B94EE8">
        <w:rPr>
          <w:i/>
          <w:iCs/>
          <w:sz w:val="26"/>
          <w:szCs w:val="26"/>
        </w:rPr>
        <w:t>.</w:t>
      </w:r>
      <w:r w:rsidRPr="00B94EE8">
        <w:rPr>
          <w:sz w:val="26"/>
          <w:szCs w:val="26"/>
        </w:rPr>
        <w:t xml:space="preserve"> </w:t>
      </w:r>
      <w:r w:rsidRPr="00B94EE8">
        <w:rPr>
          <w:b/>
          <w:bCs/>
          <w:sz w:val="26"/>
          <w:szCs w:val="26"/>
        </w:rPr>
        <w:t xml:space="preserve">Пролиферация каллуса, индуцированного в контрольных (слева) и селективных с 5 мг/л </w:t>
      </w:r>
      <w:r w:rsidRPr="00B94EE8">
        <w:rPr>
          <w:b/>
          <w:bCs/>
          <w:sz w:val="26"/>
          <w:szCs w:val="26"/>
          <w:lang w:val="en-US"/>
        </w:rPr>
        <w:t>Cd</w:t>
      </w:r>
      <w:r w:rsidRPr="00B94EE8">
        <w:rPr>
          <w:b/>
          <w:bCs/>
          <w:sz w:val="26"/>
          <w:szCs w:val="26"/>
          <w:vertAlign w:val="superscript"/>
        </w:rPr>
        <w:t>2+</w:t>
      </w:r>
      <w:r w:rsidRPr="00B94EE8">
        <w:rPr>
          <w:b/>
          <w:bCs/>
          <w:sz w:val="26"/>
          <w:szCs w:val="26"/>
        </w:rPr>
        <w:t xml:space="preserve"> (справа) условиях</w:t>
      </w:r>
    </w:p>
    <w:p w14:paraId="245F3013" w14:textId="77777777" w:rsidR="00640BA2" w:rsidRDefault="00640BA2" w:rsidP="003C3BDC">
      <w:pPr>
        <w:spacing w:before="240" w:after="240"/>
        <w:ind w:firstLine="709"/>
        <w:contextualSpacing/>
        <w:jc w:val="both"/>
        <w:rPr>
          <w:szCs w:val="28"/>
        </w:rPr>
      </w:pPr>
    </w:p>
    <w:p w14:paraId="72C40990" w14:textId="11BCD804" w:rsidR="00EF79B9" w:rsidRPr="000C13FA" w:rsidRDefault="00E9734B" w:rsidP="003C3BDC">
      <w:pPr>
        <w:spacing w:before="240" w:after="240" w:line="264" w:lineRule="auto"/>
        <w:ind w:firstLine="709"/>
        <w:contextualSpacing/>
        <w:jc w:val="both"/>
        <w:rPr>
          <w:sz w:val="30"/>
          <w:szCs w:val="30"/>
        </w:rPr>
      </w:pPr>
      <w:r w:rsidRPr="0032313E">
        <w:rPr>
          <w:spacing w:val="-4"/>
          <w:sz w:val="30"/>
          <w:szCs w:val="30"/>
        </w:rPr>
        <w:t>Н</w:t>
      </w:r>
      <w:r w:rsidR="00BC00B9" w:rsidRPr="0032313E">
        <w:rPr>
          <w:spacing w:val="-4"/>
          <w:sz w:val="30"/>
          <w:szCs w:val="30"/>
        </w:rPr>
        <w:t xml:space="preserve">а среде </w:t>
      </w:r>
      <w:r w:rsidR="00BC00B9" w:rsidRPr="0032313E">
        <w:rPr>
          <w:spacing w:val="-4"/>
          <w:sz w:val="30"/>
          <w:szCs w:val="30"/>
          <w:lang w:val="en-US"/>
        </w:rPr>
        <w:t>MS</w:t>
      </w:r>
      <w:r w:rsidR="006F131B">
        <w:rPr>
          <w:spacing w:val="-4"/>
          <w:sz w:val="30"/>
          <w:szCs w:val="30"/>
        </w:rPr>
        <w:t> </w:t>
      </w:r>
      <w:r w:rsidR="00BC00B9" w:rsidRPr="0032313E">
        <w:rPr>
          <w:spacing w:val="-4"/>
          <w:sz w:val="30"/>
          <w:szCs w:val="30"/>
        </w:rPr>
        <w:t xml:space="preserve">2 с </w:t>
      </w:r>
      <w:r w:rsidR="00BC00B9" w:rsidRPr="0032313E">
        <w:rPr>
          <w:spacing w:val="-4"/>
          <w:sz w:val="30"/>
          <w:szCs w:val="30"/>
          <w:lang w:val="en-US"/>
        </w:rPr>
        <w:t>Cd</w:t>
      </w:r>
      <w:r w:rsidR="00BC00B9" w:rsidRPr="0032313E">
        <w:rPr>
          <w:spacing w:val="-4"/>
          <w:sz w:val="30"/>
          <w:szCs w:val="30"/>
          <w:vertAlign w:val="superscript"/>
        </w:rPr>
        <w:t>2+</w:t>
      </w:r>
      <w:r w:rsidRPr="0032313E">
        <w:rPr>
          <w:spacing w:val="-4"/>
          <w:sz w:val="30"/>
          <w:szCs w:val="30"/>
        </w:rPr>
        <w:t xml:space="preserve"> выше 20 мг/л </w:t>
      </w:r>
      <w:r w:rsidR="00B94EE8" w:rsidRPr="0032313E">
        <w:rPr>
          <w:spacing w:val="-4"/>
          <w:sz w:val="30"/>
          <w:szCs w:val="30"/>
        </w:rPr>
        <w:t xml:space="preserve">количество </w:t>
      </w:r>
      <w:r w:rsidRPr="0032313E">
        <w:rPr>
          <w:spacing w:val="-4"/>
          <w:sz w:val="30"/>
          <w:szCs w:val="30"/>
        </w:rPr>
        <w:t>выжив</w:t>
      </w:r>
      <w:r w:rsidR="00B94EE8" w:rsidRPr="0032313E">
        <w:rPr>
          <w:spacing w:val="-4"/>
          <w:sz w:val="30"/>
          <w:szCs w:val="30"/>
        </w:rPr>
        <w:t>шего</w:t>
      </w:r>
      <w:r w:rsidRPr="0032313E">
        <w:rPr>
          <w:spacing w:val="-4"/>
          <w:sz w:val="30"/>
          <w:szCs w:val="30"/>
        </w:rPr>
        <w:t xml:space="preserve"> </w:t>
      </w:r>
      <w:r w:rsidR="007D746F" w:rsidRPr="0032313E">
        <w:rPr>
          <w:spacing w:val="-4"/>
          <w:sz w:val="30"/>
          <w:szCs w:val="30"/>
        </w:rPr>
        <w:t>каллус</w:t>
      </w:r>
      <w:r w:rsidR="00B94EE8" w:rsidRPr="0032313E">
        <w:rPr>
          <w:spacing w:val="-4"/>
          <w:sz w:val="30"/>
          <w:szCs w:val="30"/>
        </w:rPr>
        <w:t>а</w:t>
      </w:r>
      <w:r w:rsidR="007D746F" w:rsidRPr="0032313E">
        <w:rPr>
          <w:spacing w:val="-4"/>
          <w:sz w:val="30"/>
          <w:szCs w:val="30"/>
        </w:rPr>
        <w:t>, и</w:t>
      </w:r>
      <w:r w:rsidR="007D746F" w:rsidRPr="000C13FA">
        <w:rPr>
          <w:sz w:val="30"/>
          <w:szCs w:val="30"/>
        </w:rPr>
        <w:t>ндуцированно</w:t>
      </w:r>
      <w:r w:rsidR="00B94EE8">
        <w:rPr>
          <w:sz w:val="30"/>
          <w:szCs w:val="30"/>
        </w:rPr>
        <w:t>го</w:t>
      </w:r>
      <w:r w:rsidR="007D746F" w:rsidRPr="000C13FA">
        <w:rPr>
          <w:sz w:val="30"/>
          <w:szCs w:val="30"/>
        </w:rPr>
        <w:t xml:space="preserve"> в селективных условиях</w:t>
      </w:r>
      <w:r w:rsidR="0063490A" w:rsidRPr="000C13FA">
        <w:rPr>
          <w:sz w:val="30"/>
          <w:szCs w:val="30"/>
        </w:rPr>
        <w:t xml:space="preserve"> (двукратный отбор)</w:t>
      </w:r>
      <w:r w:rsidR="007D746F" w:rsidRPr="000C13FA">
        <w:rPr>
          <w:sz w:val="30"/>
          <w:szCs w:val="30"/>
        </w:rPr>
        <w:t xml:space="preserve">, </w:t>
      </w:r>
      <w:r w:rsidR="00B94EE8">
        <w:rPr>
          <w:sz w:val="30"/>
          <w:szCs w:val="30"/>
        </w:rPr>
        <w:t>увеличивалось</w:t>
      </w:r>
      <w:r w:rsidR="007D746F" w:rsidRPr="000C13FA">
        <w:rPr>
          <w:sz w:val="30"/>
          <w:szCs w:val="30"/>
        </w:rPr>
        <w:t xml:space="preserve"> два раза по сравнению с культурами</w:t>
      </w:r>
      <w:r w:rsidR="00EF3E74" w:rsidRPr="000C13FA">
        <w:rPr>
          <w:sz w:val="30"/>
          <w:szCs w:val="30"/>
        </w:rPr>
        <w:t>, полученными</w:t>
      </w:r>
      <w:r w:rsidR="007D746F" w:rsidRPr="000C13FA">
        <w:rPr>
          <w:sz w:val="30"/>
          <w:szCs w:val="30"/>
        </w:rPr>
        <w:t xml:space="preserve"> </w:t>
      </w:r>
      <w:r w:rsidR="00EF3E74" w:rsidRPr="000C13FA">
        <w:rPr>
          <w:sz w:val="30"/>
          <w:szCs w:val="30"/>
        </w:rPr>
        <w:t xml:space="preserve">на среде </w:t>
      </w:r>
      <w:r w:rsidR="00EF3E74" w:rsidRPr="0032313E">
        <w:rPr>
          <w:spacing w:val="-4"/>
          <w:sz w:val="30"/>
          <w:szCs w:val="30"/>
        </w:rPr>
        <w:t>без кадмия</w:t>
      </w:r>
      <w:r w:rsidR="007D746F" w:rsidRPr="0032313E">
        <w:rPr>
          <w:spacing w:val="-4"/>
          <w:sz w:val="30"/>
          <w:szCs w:val="30"/>
        </w:rPr>
        <w:t xml:space="preserve"> </w:t>
      </w:r>
      <w:r w:rsidR="0063490A" w:rsidRPr="0032313E">
        <w:rPr>
          <w:spacing w:val="-4"/>
          <w:sz w:val="30"/>
          <w:szCs w:val="30"/>
        </w:rPr>
        <w:t xml:space="preserve">(однократный отбор) </w:t>
      </w:r>
      <w:r w:rsidR="007D746F" w:rsidRPr="0032313E">
        <w:rPr>
          <w:spacing w:val="-4"/>
          <w:sz w:val="30"/>
          <w:szCs w:val="30"/>
        </w:rPr>
        <w:t>(</w:t>
      </w:r>
      <w:r w:rsidR="00E94439" w:rsidRPr="0032313E">
        <w:rPr>
          <w:spacing w:val="-4"/>
          <w:sz w:val="30"/>
          <w:szCs w:val="30"/>
        </w:rPr>
        <w:t>рис</w:t>
      </w:r>
      <w:r w:rsidR="00B94EE8" w:rsidRPr="0032313E">
        <w:rPr>
          <w:spacing w:val="-4"/>
          <w:sz w:val="30"/>
          <w:szCs w:val="30"/>
        </w:rPr>
        <w:t>.</w:t>
      </w:r>
      <w:r w:rsidR="007D746F" w:rsidRPr="0032313E">
        <w:rPr>
          <w:spacing w:val="-4"/>
          <w:sz w:val="30"/>
          <w:szCs w:val="30"/>
        </w:rPr>
        <w:t xml:space="preserve"> </w:t>
      </w:r>
      <w:r w:rsidR="00A90635" w:rsidRPr="0032313E">
        <w:rPr>
          <w:spacing w:val="-4"/>
          <w:sz w:val="30"/>
          <w:szCs w:val="30"/>
        </w:rPr>
        <w:t>5</w:t>
      </w:r>
      <w:r w:rsidR="00B94EE8" w:rsidRPr="0032313E">
        <w:rPr>
          <w:spacing w:val="-4"/>
          <w:sz w:val="30"/>
          <w:szCs w:val="30"/>
        </w:rPr>
        <w:t>,</w:t>
      </w:r>
      <w:r w:rsidR="00A90635" w:rsidRPr="0032313E">
        <w:rPr>
          <w:spacing w:val="-4"/>
          <w:sz w:val="30"/>
          <w:szCs w:val="30"/>
        </w:rPr>
        <w:t xml:space="preserve"> А</w:t>
      </w:r>
      <w:r w:rsidR="007D746F" w:rsidRPr="0032313E">
        <w:rPr>
          <w:spacing w:val="-4"/>
          <w:sz w:val="30"/>
          <w:szCs w:val="30"/>
        </w:rPr>
        <w:t xml:space="preserve">). </w:t>
      </w:r>
      <w:r w:rsidR="0037211E" w:rsidRPr="0032313E">
        <w:rPr>
          <w:spacing w:val="-4"/>
          <w:sz w:val="30"/>
          <w:szCs w:val="30"/>
        </w:rPr>
        <w:t>С</w:t>
      </w:r>
      <w:r w:rsidR="007D746F" w:rsidRPr="0032313E">
        <w:rPr>
          <w:spacing w:val="-4"/>
          <w:sz w:val="30"/>
          <w:szCs w:val="30"/>
        </w:rPr>
        <w:t>пособность к м</w:t>
      </w:r>
      <w:r w:rsidR="0063490A" w:rsidRPr="0032313E">
        <w:rPr>
          <w:spacing w:val="-4"/>
          <w:sz w:val="30"/>
          <w:szCs w:val="30"/>
        </w:rPr>
        <w:t>орфогене</w:t>
      </w:r>
      <w:r w:rsidR="0063490A" w:rsidRPr="000C13FA">
        <w:rPr>
          <w:sz w:val="30"/>
          <w:szCs w:val="30"/>
        </w:rPr>
        <w:t>зу,</w:t>
      </w:r>
      <w:r w:rsidR="007D746F" w:rsidRPr="000C13FA">
        <w:rPr>
          <w:sz w:val="30"/>
          <w:szCs w:val="30"/>
        </w:rPr>
        <w:t xml:space="preserve"> независимо от </w:t>
      </w:r>
      <w:r w:rsidRPr="000C13FA">
        <w:rPr>
          <w:sz w:val="30"/>
          <w:szCs w:val="30"/>
        </w:rPr>
        <w:t>варианта</w:t>
      </w:r>
      <w:r w:rsidR="0063490A" w:rsidRPr="000C13FA">
        <w:rPr>
          <w:sz w:val="30"/>
          <w:szCs w:val="30"/>
        </w:rPr>
        <w:t>,</w:t>
      </w:r>
      <w:r w:rsidR="007D746F" w:rsidRPr="000C13FA">
        <w:rPr>
          <w:sz w:val="30"/>
          <w:szCs w:val="30"/>
        </w:rPr>
        <w:t xml:space="preserve"> нелинейно завис</w:t>
      </w:r>
      <w:r w:rsidR="00BC12B9" w:rsidRPr="000C13FA">
        <w:rPr>
          <w:sz w:val="30"/>
          <w:szCs w:val="30"/>
        </w:rPr>
        <w:t>ит</w:t>
      </w:r>
      <w:r w:rsidR="007D746F" w:rsidRPr="000C13FA">
        <w:rPr>
          <w:sz w:val="30"/>
          <w:szCs w:val="30"/>
        </w:rPr>
        <w:t xml:space="preserve"> от концентрации </w:t>
      </w:r>
      <w:r w:rsidR="00BC00B9" w:rsidRPr="000C13FA">
        <w:rPr>
          <w:sz w:val="30"/>
          <w:szCs w:val="30"/>
        </w:rPr>
        <w:t>этого</w:t>
      </w:r>
      <w:r w:rsidR="0032313E">
        <w:rPr>
          <w:sz w:val="30"/>
          <w:szCs w:val="30"/>
        </w:rPr>
        <w:br/>
      </w:r>
      <w:r w:rsidR="00BC00B9" w:rsidRPr="000C13FA">
        <w:rPr>
          <w:sz w:val="30"/>
          <w:szCs w:val="30"/>
        </w:rPr>
        <w:t>металла</w:t>
      </w:r>
      <w:r w:rsidR="007D746F" w:rsidRPr="000C13FA">
        <w:rPr>
          <w:sz w:val="30"/>
          <w:szCs w:val="30"/>
        </w:rPr>
        <w:t xml:space="preserve"> в среде, </w:t>
      </w:r>
      <w:r w:rsidRPr="000C13FA">
        <w:rPr>
          <w:sz w:val="30"/>
          <w:szCs w:val="30"/>
        </w:rPr>
        <w:t>но</w:t>
      </w:r>
      <w:r w:rsidR="007D746F" w:rsidRPr="000C13FA">
        <w:rPr>
          <w:sz w:val="30"/>
          <w:szCs w:val="30"/>
        </w:rPr>
        <w:t xml:space="preserve">, в основном, выше </w:t>
      </w:r>
      <w:r w:rsidR="00BC00B9" w:rsidRPr="000C13FA">
        <w:rPr>
          <w:sz w:val="30"/>
          <w:szCs w:val="30"/>
        </w:rPr>
        <w:t>для культур, индуцированных на контрольной среде</w:t>
      </w:r>
      <w:r w:rsidR="007D746F" w:rsidRPr="000C13FA">
        <w:rPr>
          <w:sz w:val="30"/>
          <w:szCs w:val="30"/>
        </w:rPr>
        <w:t>, достигая максимума (80</w:t>
      </w:r>
      <w:r w:rsidR="0032313E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="007D746F" w:rsidRPr="000C13FA">
        <w:rPr>
          <w:sz w:val="30"/>
          <w:szCs w:val="30"/>
        </w:rPr>
        <w:t>) при высокой селективной нагрузке</w:t>
      </w:r>
      <w:r w:rsidR="00BC00B9" w:rsidRPr="000C13FA">
        <w:rPr>
          <w:sz w:val="30"/>
          <w:szCs w:val="30"/>
        </w:rPr>
        <w:t xml:space="preserve"> и снижа</w:t>
      </w:r>
      <w:r w:rsidR="00B94EE8">
        <w:rPr>
          <w:sz w:val="30"/>
          <w:szCs w:val="30"/>
        </w:rPr>
        <w:t>ясь</w:t>
      </w:r>
      <w:r w:rsidR="00BC00B9" w:rsidRPr="000C13FA">
        <w:rPr>
          <w:sz w:val="30"/>
          <w:szCs w:val="30"/>
        </w:rPr>
        <w:t xml:space="preserve"> </w:t>
      </w:r>
      <w:r w:rsidR="00DA0067" w:rsidRPr="000C13FA">
        <w:rPr>
          <w:sz w:val="30"/>
          <w:szCs w:val="30"/>
        </w:rPr>
        <w:t>до 33-66</w:t>
      </w:r>
      <w:r w:rsidR="0032313E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="00DA0067" w:rsidRPr="000C13FA">
        <w:rPr>
          <w:sz w:val="30"/>
          <w:szCs w:val="30"/>
        </w:rPr>
        <w:t xml:space="preserve"> </w:t>
      </w:r>
      <w:r w:rsidR="00BC00B9" w:rsidRPr="000C13FA">
        <w:rPr>
          <w:sz w:val="30"/>
          <w:szCs w:val="30"/>
        </w:rPr>
        <w:t>в</w:t>
      </w:r>
      <w:r w:rsidR="007D746F" w:rsidRPr="000C13FA">
        <w:rPr>
          <w:sz w:val="30"/>
          <w:szCs w:val="30"/>
        </w:rPr>
        <w:t xml:space="preserve"> условиях более мягкого</w:t>
      </w:r>
      <w:r w:rsidR="0032313E">
        <w:rPr>
          <w:sz w:val="30"/>
          <w:szCs w:val="30"/>
        </w:rPr>
        <w:br/>
      </w:r>
      <w:r w:rsidR="007D746F" w:rsidRPr="000C13FA">
        <w:rPr>
          <w:sz w:val="30"/>
          <w:szCs w:val="30"/>
        </w:rPr>
        <w:t>отбора (</w:t>
      </w:r>
      <w:r w:rsidR="00E94439" w:rsidRPr="000C13FA">
        <w:rPr>
          <w:sz w:val="30"/>
          <w:szCs w:val="30"/>
        </w:rPr>
        <w:t>рис</w:t>
      </w:r>
      <w:r w:rsidR="00B94EE8">
        <w:rPr>
          <w:sz w:val="30"/>
          <w:szCs w:val="30"/>
        </w:rPr>
        <w:t>.</w:t>
      </w:r>
      <w:r w:rsidR="00FD4C84" w:rsidRPr="000C13FA">
        <w:rPr>
          <w:sz w:val="30"/>
          <w:szCs w:val="30"/>
        </w:rPr>
        <w:t xml:space="preserve"> </w:t>
      </w:r>
      <w:r w:rsidR="00A90635" w:rsidRPr="000C13FA">
        <w:rPr>
          <w:sz w:val="30"/>
          <w:szCs w:val="30"/>
        </w:rPr>
        <w:t>5</w:t>
      </w:r>
      <w:r w:rsidR="00B94EE8">
        <w:rPr>
          <w:sz w:val="30"/>
          <w:szCs w:val="30"/>
        </w:rPr>
        <w:t>,</w:t>
      </w:r>
      <w:r w:rsidR="004F0827" w:rsidRPr="000C13FA">
        <w:rPr>
          <w:sz w:val="30"/>
          <w:szCs w:val="30"/>
        </w:rPr>
        <w:t xml:space="preserve"> </w:t>
      </w:r>
      <w:r w:rsidR="007D746F" w:rsidRPr="000C13FA">
        <w:rPr>
          <w:sz w:val="30"/>
          <w:szCs w:val="30"/>
        </w:rPr>
        <w:t>Б).</w:t>
      </w:r>
      <w:r w:rsidR="00DA0067" w:rsidRPr="000C13FA">
        <w:rPr>
          <w:sz w:val="30"/>
          <w:szCs w:val="30"/>
        </w:rPr>
        <w:t xml:space="preserve"> </w:t>
      </w:r>
      <w:r w:rsidR="0063490A" w:rsidRPr="000C13FA">
        <w:rPr>
          <w:sz w:val="30"/>
          <w:szCs w:val="30"/>
        </w:rPr>
        <w:t>М</w:t>
      </w:r>
      <w:r w:rsidR="00EC1A27" w:rsidRPr="000C13FA">
        <w:rPr>
          <w:sz w:val="30"/>
          <w:szCs w:val="30"/>
        </w:rPr>
        <w:t xml:space="preserve">орфогенетический потенциал </w:t>
      </w:r>
      <w:r w:rsidR="0063490A" w:rsidRPr="000C13FA">
        <w:rPr>
          <w:sz w:val="30"/>
          <w:szCs w:val="30"/>
        </w:rPr>
        <w:t xml:space="preserve">каллуса, </w:t>
      </w:r>
      <w:r w:rsidR="0063490A" w:rsidRPr="0032313E">
        <w:rPr>
          <w:spacing w:val="-4"/>
          <w:sz w:val="30"/>
          <w:szCs w:val="30"/>
        </w:rPr>
        <w:t>индуциро</w:t>
      </w:r>
      <w:r w:rsidR="0063490A" w:rsidRPr="0032313E">
        <w:rPr>
          <w:spacing w:val="-4"/>
          <w:sz w:val="30"/>
          <w:szCs w:val="30"/>
        </w:rPr>
        <w:lastRenderedPageBreak/>
        <w:t>ванн</w:t>
      </w:r>
      <w:r w:rsidR="00B94EE8" w:rsidRPr="0032313E">
        <w:rPr>
          <w:spacing w:val="-4"/>
          <w:sz w:val="30"/>
          <w:szCs w:val="30"/>
        </w:rPr>
        <w:t>ый</w:t>
      </w:r>
      <w:r w:rsidR="0063490A" w:rsidRPr="0032313E">
        <w:rPr>
          <w:spacing w:val="-4"/>
          <w:sz w:val="30"/>
          <w:szCs w:val="30"/>
        </w:rPr>
        <w:t xml:space="preserve"> </w:t>
      </w:r>
      <w:r w:rsidR="00F32C2D" w:rsidRPr="0032313E">
        <w:rPr>
          <w:spacing w:val="-4"/>
          <w:sz w:val="30"/>
          <w:szCs w:val="30"/>
        </w:rPr>
        <w:t>в присутстви</w:t>
      </w:r>
      <w:r w:rsidR="00B94EE8" w:rsidRPr="0032313E">
        <w:rPr>
          <w:spacing w:val="-4"/>
          <w:sz w:val="30"/>
          <w:szCs w:val="30"/>
        </w:rPr>
        <w:t>и</w:t>
      </w:r>
      <w:r w:rsidR="00F32C2D" w:rsidRPr="0032313E">
        <w:rPr>
          <w:spacing w:val="-4"/>
          <w:sz w:val="30"/>
          <w:szCs w:val="30"/>
        </w:rPr>
        <w:t xml:space="preserve"> </w:t>
      </w:r>
      <w:r w:rsidR="0063490A" w:rsidRPr="0032313E">
        <w:rPr>
          <w:spacing w:val="-4"/>
          <w:sz w:val="30"/>
          <w:szCs w:val="30"/>
        </w:rPr>
        <w:t>кадми</w:t>
      </w:r>
      <w:r w:rsidR="00F32C2D" w:rsidRPr="0032313E">
        <w:rPr>
          <w:spacing w:val="-4"/>
          <w:sz w:val="30"/>
          <w:szCs w:val="30"/>
        </w:rPr>
        <w:t>я</w:t>
      </w:r>
      <w:r w:rsidR="0063490A" w:rsidRPr="0032313E">
        <w:rPr>
          <w:spacing w:val="-4"/>
          <w:sz w:val="30"/>
          <w:szCs w:val="30"/>
        </w:rPr>
        <w:t>,</w:t>
      </w:r>
      <w:r w:rsidR="00B94EE8" w:rsidRPr="0032313E">
        <w:rPr>
          <w:spacing w:val="-4"/>
          <w:sz w:val="30"/>
          <w:szCs w:val="30"/>
        </w:rPr>
        <w:t xml:space="preserve"> был</w:t>
      </w:r>
      <w:r w:rsidR="0063490A" w:rsidRPr="0032313E">
        <w:rPr>
          <w:spacing w:val="-4"/>
          <w:sz w:val="30"/>
          <w:szCs w:val="30"/>
        </w:rPr>
        <w:t xml:space="preserve"> </w:t>
      </w:r>
      <w:r w:rsidR="00422F8E" w:rsidRPr="0032313E">
        <w:rPr>
          <w:spacing w:val="-4"/>
          <w:sz w:val="30"/>
          <w:szCs w:val="30"/>
        </w:rPr>
        <w:t>недостаточен для проведения отбора</w:t>
      </w:r>
      <w:r w:rsidR="00422F8E" w:rsidRPr="000C13FA">
        <w:rPr>
          <w:sz w:val="30"/>
          <w:szCs w:val="30"/>
        </w:rPr>
        <w:t xml:space="preserve"> </w:t>
      </w:r>
      <w:r w:rsidR="00422F8E" w:rsidRPr="000C13FA">
        <w:rPr>
          <w:i/>
          <w:sz w:val="30"/>
          <w:szCs w:val="30"/>
          <w:lang w:val="en-US"/>
        </w:rPr>
        <w:t>in</w:t>
      </w:r>
      <w:r w:rsidR="00422F8E" w:rsidRPr="000C13FA">
        <w:rPr>
          <w:i/>
          <w:sz w:val="30"/>
          <w:szCs w:val="30"/>
        </w:rPr>
        <w:t xml:space="preserve"> </w:t>
      </w:r>
      <w:r w:rsidR="00422F8E" w:rsidRPr="000C13FA">
        <w:rPr>
          <w:i/>
          <w:sz w:val="30"/>
          <w:szCs w:val="30"/>
          <w:lang w:val="en-US"/>
        </w:rPr>
        <w:t>vitro</w:t>
      </w:r>
      <w:r w:rsidR="00422F8E" w:rsidRPr="000C13FA">
        <w:rPr>
          <w:sz w:val="30"/>
          <w:szCs w:val="30"/>
        </w:rPr>
        <w:t xml:space="preserve"> (</w:t>
      </w:r>
      <w:r w:rsidR="00EC1A27" w:rsidRPr="000C13FA">
        <w:rPr>
          <w:sz w:val="30"/>
          <w:szCs w:val="30"/>
        </w:rPr>
        <w:t>не превышал</w:t>
      </w:r>
      <w:r w:rsidR="00EF79B9" w:rsidRPr="000C13FA">
        <w:rPr>
          <w:sz w:val="30"/>
          <w:szCs w:val="30"/>
        </w:rPr>
        <w:t xml:space="preserve"> 3,7</w:t>
      </w:r>
      <w:r w:rsidR="008D22FB">
        <w:rPr>
          <w:sz w:val="30"/>
          <w:szCs w:val="30"/>
        </w:rPr>
        <w:t xml:space="preserve"> %</w:t>
      </w:r>
      <w:r w:rsidR="00422F8E" w:rsidRPr="000C13FA">
        <w:rPr>
          <w:sz w:val="30"/>
          <w:szCs w:val="30"/>
        </w:rPr>
        <w:t>).</w:t>
      </w:r>
    </w:p>
    <w:p w14:paraId="24D11EF1" w14:textId="77777777" w:rsidR="003E438F" w:rsidRPr="007D746F" w:rsidRDefault="003E438F" w:rsidP="003C3BDC">
      <w:pPr>
        <w:spacing w:before="240" w:after="240"/>
        <w:ind w:firstLine="709"/>
        <w:contextualSpacing/>
        <w:jc w:val="both"/>
        <w:rPr>
          <w:szCs w:val="28"/>
        </w:rPr>
      </w:pPr>
    </w:p>
    <w:p w14:paraId="059CD4ED" w14:textId="213F479D" w:rsidR="007D746F" w:rsidRPr="007D746F" w:rsidRDefault="00DC05BD" w:rsidP="003C3BDC">
      <w:pPr>
        <w:ind w:left="-284" w:firstLine="284"/>
        <w:jc w:val="both"/>
        <w:rPr>
          <w:noProof/>
          <w:szCs w:val="28"/>
        </w:rPr>
      </w:pPr>
      <w:r w:rsidRPr="007D746F">
        <w:rPr>
          <w:noProof/>
          <w:szCs w:val="28"/>
        </w:rPr>
        <w:drawing>
          <wp:anchor distT="0" distB="0" distL="114300" distR="114300" simplePos="0" relativeHeight="251634688" behindDoc="0" locked="0" layoutInCell="1" allowOverlap="1" wp14:anchorId="485D1A0C" wp14:editId="2E846237">
            <wp:simplePos x="0" y="0"/>
            <wp:positionH relativeFrom="column">
              <wp:posOffset>2620691</wp:posOffset>
            </wp:positionH>
            <wp:positionV relativeFrom="paragraph">
              <wp:posOffset>12842</wp:posOffset>
            </wp:positionV>
            <wp:extent cx="3173105" cy="2094932"/>
            <wp:effectExtent l="0" t="0" r="0" b="0"/>
            <wp:wrapNone/>
            <wp:docPr id="4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46F" w:rsidRPr="007D746F">
        <w:rPr>
          <w:noProof/>
          <w:szCs w:val="28"/>
        </w:rPr>
        <w:drawing>
          <wp:inline distT="0" distB="0" distL="0" distR="0" wp14:anchorId="23A675A8" wp14:editId="1A60157B">
            <wp:extent cx="2647950" cy="2181860"/>
            <wp:effectExtent l="0" t="0" r="0" b="0"/>
            <wp:docPr id="4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6CA1459D" w14:textId="2427FCB7" w:rsidR="007D746F" w:rsidRPr="00F7708E" w:rsidRDefault="007D746F" w:rsidP="003C3BDC">
      <w:pPr>
        <w:ind w:firstLine="709"/>
        <w:jc w:val="both"/>
        <w:rPr>
          <w:b/>
          <w:bCs/>
          <w:sz w:val="26"/>
          <w:szCs w:val="26"/>
        </w:rPr>
      </w:pPr>
      <w:r w:rsidRPr="00381A7C">
        <w:rPr>
          <w:i/>
          <w:iCs/>
          <w:noProof/>
          <w:spacing w:val="-4"/>
          <w:sz w:val="26"/>
          <w:szCs w:val="26"/>
        </w:rPr>
        <w:t>Р</w:t>
      </w:r>
      <w:proofErr w:type="spellStart"/>
      <w:r w:rsidRPr="00381A7C">
        <w:rPr>
          <w:i/>
          <w:iCs/>
          <w:spacing w:val="-4"/>
          <w:sz w:val="26"/>
          <w:szCs w:val="26"/>
        </w:rPr>
        <w:t>исунок</w:t>
      </w:r>
      <w:proofErr w:type="spellEnd"/>
      <w:r w:rsidRPr="00381A7C">
        <w:rPr>
          <w:i/>
          <w:iCs/>
          <w:spacing w:val="-4"/>
          <w:sz w:val="26"/>
          <w:szCs w:val="26"/>
        </w:rPr>
        <w:t xml:space="preserve"> </w:t>
      </w:r>
      <w:r w:rsidR="00A90635" w:rsidRPr="00381A7C">
        <w:rPr>
          <w:i/>
          <w:iCs/>
          <w:spacing w:val="-4"/>
          <w:sz w:val="26"/>
          <w:szCs w:val="26"/>
        </w:rPr>
        <w:t>5</w:t>
      </w:r>
      <w:r w:rsidR="00F7708E" w:rsidRPr="00381A7C">
        <w:rPr>
          <w:i/>
          <w:iCs/>
          <w:spacing w:val="-4"/>
          <w:sz w:val="26"/>
          <w:szCs w:val="26"/>
        </w:rPr>
        <w:t>.</w:t>
      </w:r>
      <w:r w:rsidRPr="00381A7C">
        <w:rPr>
          <w:b/>
          <w:bCs/>
          <w:spacing w:val="-4"/>
          <w:sz w:val="26"/>
          <w:szCs w:val="26"/>
        </w:rPr>
        <w:t xml:space="preserve"> Влияние кратности отбора на выживаемость (А) и </w:t>
      </w:r>
      <w:r w:rsidR="00BE3108" w:rsidRPr="00381A7C">
        <w:rPr>
          <w:b/>
          <w:bCs/>
          <w:spacing w:val="-4"/>
          <w:sz w:val="26"/>
          <w:szCs w:val="26"/>
        </w:rPr>
        <w:t>активност</w:t>
      </w:r>
      <w:r w:rsidR="00BE3108" w:rsidRPr="00F7708E">
        <w:rPr>
          <w:b/>
          <w:bCs/>
          <w:sz w:val="26"/>
          <w:szCs w:val="26"/>
        </w:rPr>
        <w:t xml:space="preserve">ь </w:t>
      </w:r>
      <w:r w:rsidRPr="00F7708E">
        <w:rPr>
          <w:b/>
          <w:bCs/>
          <w:sz w:val="26"/>
          <w:szCs w:val="26"/>
        </w:rPr>
        <w:t>морфогенез</w:t>
      </w:r>
      <w:r w:rsidR="00BE3108" w:rsidRPr="00F7708E">
        <w:rPr>
          <w:b/>
          <w:bCs/>
          <w:sz w:val="26"/>
          <w:szCs w:val="26"/>
        </w:rPr>
        <w:t>а</w:t>
      </w:r>
      <w:r w:rsidRPr="00F7708E">
        <w:rPr>
          <w:b/>
          <w:bCs/>
          <w:sz w:val="26"/>
          <w:szCs w:val="26"/>
        </w:rPr>
        <w:t xml:space="preserve"> (Б) каллуса ячменя </w:t>
      </w:r>
      <w:r w:rsidR="00D82718" w:rsidRPr="00F7708E">
        <w:rPr>
          <w:b/>
          <w:bCs/>
          <w:sz w:val="26"/>
          <w:szCs w:val="26"/>
        </w:rPr>
        <w:t xml:space="preserve">(средние значения для трех генотипов) </w:t>
      </w:r>
      <w:r w:rsidR="00F32C2D" w:rsidRPr="00F7708E">
        <w:rPr>
          <w:b/>
          <w:bCs/>
          <w:sz w:val="26"/>
          <w:szCs w:val="26"/>
        </w:rPr>
        <w:t xml:space="preserve">на </w:t>
      </w:r>
      <w:r w:rsidRPr="00F7708E">
        <w:rPr>
          <w:b/>
          <w:bCs/>
          <w:sz w:val="26"/>
          <w:szCs w:val="26"/>
        </w:rPr>
        <w:t xml:space="preserve">селективных </w:t>
      </w:r>
      <w:r w:rsidR="00F32C2D" w:rsidRPr="00F7708E">
        <w:rPr>
          <w:b/>
          <w:bCs/>
          <w:sz w:val="26"/>
          <w:szCs w:val="26"/>
        </w:rPr>
        <w:t xml:space="preserve">средах с </w:t>
      </w:r>
      <w:r w:rsidRPr="00F7708E">
        <w:rPr>
          <w:b/>
          <w:bCs/>
          <w:sz w:val="26"/>
          <w:szCs w:val="26"/>
        </w:rPr>
        <w:t>кадми</w:t>
      </w:r>
      <w:r w:rsidR="00F32C2D" w:rsidRPr="00F7708E">
        <w:rPr>
          <w:b/>
          <w:bCs/>
          <w:sz w:val="26"/>
          <w:szCs w:val="26"/>
        </w:rPr>
        <w:t>ем</w:t>
      </w:r>
    </w:p>
    <w:p w14:paraId="01F876C0" w14:textId="77777777" w:rsidR="007D746F" w:rsidRPr="007D746F" w:rsidRDefault="007D746F" w:rsidP="003C3BDC">
      <w:pPr>
        <w:ind w:left="-284" w:firstLine="851"/>
        <w:jc w:val="both"/>
        <w:rPr>
          <w:szCs w:val="28"/>
        </w:rPr>
      </w:pPr>
    </w:p>
    <w:p w14:paraId="5295E349" w14:textId="1F22A13B" w:rsidR="0032313E" w:rsidRDefault="0032313E" w:rsidP="003C3BDC">
      <w:pPr>
        <w:spacing w:line="264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В процессе изучения чувствительности первичного каллуса этого же набора генотипов к токсическому действию ионов марганца были </w:t>
      </w:r>
      <w:r w:rsidRPr="00DB7341">
        <w:rPr>
          <w:spacing w:val="-4"/>
          <w:sz w:val="30"/>
          <w:szCs w:val="30"/>
        </w:rPr>
        <w:t>определены сублетальные (50 мг/л) и летальные (350 мг/л) концентрации</w:t>
      </w:r>
      <w:r w:rsidRPr="000C13FA">
        <w:rPr>
          <w:sz w:val="30"/>
          <w:szCs w:val="30"/>
        </w:rPr>
        <w:t xml:space="preserve"> металла, которые указывают на относительно низкий уровень чувствительности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ячменя к этому токсиканту. После переноса каллуса на селективные среды </w:t>
      </w:r>
      <w:r w:rsidRPr="000C13FA">
        <w:rPr>
          <w:sz w:val="30"/>
          <w:szCs w:val="30"/>
          <w:lang w:val="en-US"/>
        </w:rPr>
        <w:t>MS</w:t>
      </w:r>
      <w:r w:rsidRPr="000C13FA">
        <w:rPr>
          <w:sz w:val="30"/>
          <w:szCs w:val="30"/>
        </w:rPr>
        <w:t xml:space="preserve"> 2 с марганцем, выявлено, что</w:t>
      </w:r>
      <w:r w:rsidR="00DB7341">
        <w:rPr>
          <w:sz w:val="30"/>
          <w:szCs w:val="30"/>
        </w:rPr>
        <w:br/>
      </w:r>
      <w:r w:rsidRPr="00DB7341">
        <w:rPr>
          <w:spacing w:val="-4"/>
          <w:sz w:val="30"/>
          <w:szCs w:val="30"/>
        </w:rPr>
        <w:t>уровень морфогенетических процессов в культуре не зависит от условий</w:t>
      </w:r>
      <w:r w:rsidRPr="000C13FA">
        <w:rPr>
          <w:sz w:val="30"/>
          <w:szCs w:val="30"/>
        </w:rPr>
        <w:t xml:space="preserve"> получения первичного каллуса – на фоне марганца или без него.</w:t>
      </w:r>
    </w:p>
    <w:p w14:paraId="33F047A4" w14:textId="48F08BC5" w:rsidR="007D746F" w:rsidRPr="000C13FA" w:rsidRDefault="007D746F" w:rsidP="003C3BDC">
      <w:pPr>
        <w:spacing w:line="264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Поскольку индукция каллуса ячменя на селективных средах с кадмием затруднена или на средах с марганцем не имеет преимуществ </w:t>
      </w:r>
      <w:r w:rsidR="005B722F" w:rsidRPr="000C13FA">
        <w:rPr>
          <w:sz w:val="30"/>
          <w:szCs w:val="30"/>
        </w:rPr>
        <w:t xml:space="preserve">для клеточной селекции по сравнению </w:t>
      </w:r>
      <w:r w:rsidRPr="000C13FA">
        <w:rPr>
          <w:sz w:val="30"/>
          <w:szCs w:val="30"/>
        </w:rPr>
        <w:t>с контрольным вариантом,</w:t>
      </w:r>
      <w:r w:rsidR="00DB7341">
        <w:rPr>
          <w:sz w:val="30"/>
          <w:szCs w:val="30"/>
        </w:rPr>
        <w:br/>
      </w:r>
      <w:r w:rsidR="00F2249F" w:rsidRPr="00DB7341">
        <w:rPr>
          <w:spacing w:val="-4"/>
          <w:sz w:val="30"/>
          <w:szCs w:val="30"/>
        </w:rPr>
        <w:t xml:space="preserve">нецелесообразно </w:t>
      </w:r>
      <w:r w:rsidR="00842EA2" w:rsidRPr="00DB7341">
        <w:rPr>
          <w:spacing w:val="-4"/>
          <w:sz w:val="30"/>
          <w:szCs w:val="30"/>
        </w:rPr>
        <w:t>проводить отбор устойчивых культур к этим металлам</w:t>
      </w:r>
      <w:r w:rsidR="00842EA2" w:rsidRPr="000C13FA">
        <w:rPr>
          <w:sz w:val="30"/>
          <w:szCs w:val="30"/>
        </w:rPr>
        <w:t xml:space="preserve"> на</w:t>
      </w:r>
      <w:r w:rsidRPr="000C13FA">
        <w:rPr>
          <w:sz w:val="30"/>
          <w:szCs w:val="30"/>
        </w:rPr>
        <w:t xml:space="preserve"> начальном этапе онтогенеза</w:t>
      </w:r>
      <w:r w:rsidR="00842EA2" w:rsidRPr="000C13FA">
        <w:rPr>
          <w:sz w:val="30"/>
          <w:szCs w:val="30"/>
        </w:rPr>
        <w:t xml:space="preserve"> </w:t>
      </w:r>
      <w:proofErr w:type="spellStart"/>
      <w:r w:rsidR="00842EA2" w:rsidRPr="000C13FA">
        <w:rPr>
          <w:sz w:val="30"/>
          <w:szCs w:val="30"/>
        </w:rPr>
        <w:t>каллусной</w:t>
      </w:r>
      <w:proofErr w:type="spellEnd"/>
      <w:r w:rsidR="00842EA2" w:rsidRPr="000C13FA">
        <w:rPr>
          <w:sz w:val="30"/>
          <w:szCs w:val="30"/>
        </w:rPr>
        <w:t xml:space="preserve"> ткани</w:t>
      </w:r>
      <w:r w:rsidRPr="000C13FA">
        <w:rPr>
          <w:sz w:val="30"/>
          <w:szCs w:val="30"/>
        </w:rPr>
        <w:t>.</w:t>
      </w:r>
    </w:p>
    <w:p w14:paraId="23F938A5" w14:textId="54B52657" w:rsidR="007D746F" w:rsidRPr="000C13FA" w:rsidRDefault="007D746F" w:rsidP="003C3BDC">
      <w:pPr>
        <w:pStyle w:val="ab"/>
        <w:spacing w:before="0" w:after="0" w:line="264" w:lineRule="auto"/>
        <w:ind w:firstLine="709"/>
        <w:jc w:val="both"/>
        <w:rPr>
          <w:i/>
          <w:sz w:val="30"/>
          <w:szCs w:val="30"/>
        </w:rPr>
      </w:pPr>
      <w:r w:rsidRPr="00A325DB">
        <w:rPr>
          <w:i/>
          <w:iCs/>
          <w:sz w:val="30"/>
          <w:szCs w:val="30"/>
        </w:rPr>
        <w:t>Этап пролиферации каллуса.</w:t>
      </w:r>
      <w:r w:rsidRPr="000C13FA">
        <w:rPr>
          <w:b/>
          <w:sz w:val="30"/>
          <w:szCs w:val="30"/>
        </w:rPr>
        <w:t xml:space="preserve"> </w:t>
      </w:r>
      <w:r w:rsidRPr="000C13FA">
        <w:rPr>
          <w:sz w:val="30"/>
          <w:szCs w:val="30"/>
        </w:rPr>
        <w:t>Пр</w:t>
      </w:r>
      <w:r w:rsidR="007A4DBE" w:rsidRPr="000C13FA">
        <w:rPr>
          <w:sz w:val="30"/>
          <w:szCs w:val="30"/>
        </w:rPr>
        <w:t>оводили</w:t>
      </w:r>
      <w:r w:rsidRPr="000C13FA">
        <w:rPr>
          <w:sz w:val="30"/>
          <w:szCs w:val="30"/>
        </w:rPr>
        <w:t xml:space="preserve"> сравнительн</w:t>
      </w:r>
      <w:r w:rsidR="007A4DBE" w:rsidRPr="000C13FA">
        <w:rPr>
          <w:sz w:val="30"/>
          <w:szCs w:val="30"/>
        </w:rPr>
        <w:t>ый</w:t>
      </w:r>
      <w:r w:rsidRPr="000C13FA">
        <w:rPr>
          <w:sz w:val="30"/>
          <w:szCs w:val="30"/>
        </w:rPr>
        <w:t xml:space="preserve"> анализ </w:t>
      </w:r>
      <w:r w:rsidRPr="00DB7341">
        <w:rPr>
          <w:spacing w:val="-4"/>
          <w:sz w:val="30"/>
          <w:szCs w:val="30"/>
        </w:rPr>
        <w:t xml:space="preserve">реакции </w:t>
      </w:r>
      <w:proofErr w:type="spellStart"/>
      <w:r w:rsidRPr="00DB7341">
        <w:rPr>
          <w:spacing w:val="-4"/>
          <w:sz w:val="30"/>
          <w:szCs w:val="30"/>
        </w:rPr>
        <w:t>каллусной</w:t>
      </w:r>
      <w:proofErr w:type="spellEnd"/>
      <w:r w:rsidRPr="00DB7341">
        <w:rPr>
          <w:spacing w:val="-4"/>
          <w:sz w:val="30"/>
          <w:szCs w:val="30"/>
        </w:rPr>
        <w:t xml:space="preserve"> ткани на средах с кадмием, марганцем и алюминием</w:t>
      </w:r>
      <w:r w:rsidRPr="000C13FA">
        <w:rPr>
          <w:sz w:val="30"/>
          <w:szCs w:val="30"/>
        </w:rPr>
        <w:t xml:space="preserve">. </w:t>
      </w:r>
      <w:r w:rsidR="00D67405" w:rsidRPr="000C13FA">
        <w:rPr>
          <w:sz w:val="30"/>
          <w:szCs w:val="30"/>
        </w:rPr>
        <w:t xml:space="preserve">Изучали </w:t>
      </w:r>
      <w:proofErr w:type="spellStart"/>
      <w:r w:rsidR="00D67405" w:rsidRPr="000C13FA">
        <w:rPr>
          <w:sz w:val="30"/>
          <w:szCs w:val="30"/>
        </w:rPr>
        <w:t>каллусные</w:t>
      </w:r>
      <w:proofErr w:type="spellEnd"/>
      <w:r w:rsidR="00D67405" w:rsidRPr="000C13FA">
        <w:rPr>
          <w:sz w:val="30"/>
          <w:szCs w:val="30"/>
        </w:rPr>
        <w:t xml:space="preserve"> культуры, предварительно индуцированные на </w:t>
      </w:r>
      <w:r w:rsidR="00D67405" w:rsidRPr="00DB7341">
        <w:rPr>
          <w:spacing w:val="-4"/>
          <w:sz w:val="30"/>
          <w:szCs w:val="30"/>
        </w:rPr>
        <w:t>среде в отсутствие стресса от трех исходных генотипов ячменя (Новичок,</w:t>
      </w:r>
      <w:r w:rsidR="00D67405" w:rsidRPr="000C13FA">
        <w:rPr>
          <w:sz w:val="30"/>
          <w:szCs w:val="30"/>
        </w:rPr>
        <w:t xml:space="preserve"> Купец, Белгородский 100). </w:t>
      </w:r>
      <w:r w:rsidRPr="000C13FA">
        <w:rPr>
          <w:sz w:val="30"/>
          <w:szCs w:val="30"/>
        </w:rPr>
        <w:t xml:space="preserve">Селективные условия создавали на этапе пролиферации каллуса в </w:t>
      </w:r>
      <w:r w:rsidR="00287B74" w:rsidRPr="000C13FA">
        <w:rPr>
          <w:sz w:val="30"/>
          <w:szCs w:val="30"/>
        </w:rPr>
        <w:t xml:space="preserve">диапазоне </w:t>
      </w:r>
      <w:r w:rsidRPr="000C13FA">
        <w:rPr>
          <w:sz w:val="30"/>
          <w:szCs w:val="30"/>
        </w:rPr>
        <w:t>концентраций</w:t>
      </w:r>
      <w:r w:rsidR="00287B74" w:rsidRPr="000C13FA">
        <w:rPr>
          <w:sz w:val="30"/>
          <w:szCs w:val="30"/>
        </w:rPr>
        <w:t>:</w:t>
      </w:r>
      <w:r w:rsidRPr="000C13FA">
        <w:rPr>
          <w:sz w:val="30"/>
          <w:szCs w:val="30"/>
        </w:rPr>
        <w:t xml:space="preserve"> </w:t>
      </w:r>
      <w:r w:rsidR="00287B74" w:rsidRPr="000C13FA">
        <w:rPr>
          <w:sz w:val="30"/>
          <w:szCs w:val="30"/>
        </w:rPr>
        <w:t xml:space="preserve">0-500 мг/л </w:t>
      </w:r>
      <w:r w:rsidR="00287B74" w:rsidRPr="000C13FA">
        <w:rPr>
          <w:sz w:val="30"/>
          <w:szCs w:val="30"/>
          <w:lang w:val="en-US"/>
        </w:rPr>
        <w:t>Mn</w:t>
      </w:r>
      <w:r w:rsidR="00287B74" w:rsidRPr="000C13FA">
        <w:rPr>
          <w:sz w:val="30"/>
          <w:szCs w:val="30"/>
          <w:vertAlign w:val="superscript"/>
        </w:rPr>
        <w:t>2+</w:t>
      </w:r>
      <w:r w:rsidR="00A325DB">
        <w:rPr>
          <w:sz w:val="30"/>
          <w:szCs w:val="30"/>
        </w:rPr>
        <w:t>;</w:t>
      </w:r>
      <w:r w:rsidR="00DB7341">
        <w:rPr>
          <w:sz w:val="30"/>
          <w:szCs w:val="30"/>
        </w:rPr>
        <w:br/>
      </w:r>
      <w:r w:rsidR="00287B74" w:rsidRPr="000C13FA">
        <w:rPr>
          <w:sz w:val="30"/>
          <w:szCs w:val="30"/>
        </w:rPr>
        <w:t xml:space="preserve">0-35 мг/л </w:t>
      </w:r>
      <w:r w:rsidR="00287B74" w:rsidRPr="000C13FA">
        <w:rPr>
          <w:sz w:val="30"/>
          <w:szCs w:val="30"/>
          <w:lang w:val="en-US"/>
        </w:rPr>
        <w:t>Cd</w:t>
      </w:r>
      <w:r w:rsidR="00287B74" w:rsidRPr="000C13FA">
        <w:rPr>
          <w:sz w:val="30"/>
          <w:szCs w:val="30"/>
          <w:vertAlign w:val="superscript"/>
        </w:rPr>
        <w:t>2+</w:t>
      </w:r>
      <w:r w:rsidR="00A325DB">
        <w:rPr>
          <w:sz w:val="30"/>
          <w:szCs w:val="30"/>
        </w:rPr>
        <w:t xml:space="preserve">; </w:t>
      </w:r>
      <w:r w:rsidR="00287B74" w:rsidRPr="000C13FA">
        <w:rPr>
          <w:sz w:val="30"/>
          <w:szCs w:val="30"/>
        </w:rPr>
        <w:t xml:space="preserve">0-45 мг/л </w:t>
      </w:r>
      <w:r w:rsidR="00287B74" w:rsidRPr="000C13FA">
        <w:rPr>
          <w:sz w:val="30"/>
          <w:szCs w:val="30"/>
          <w:lang w:val="en-US"/>
        </w:rPr>
        <w:t>Al</w:t>
      </w:r>
      <w:r w:rsidR="00287B74"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>.</w:t>
      </w:r>
    </w:p>
    <w:p w14:paraId="1A9F7BA2" w14:textId="77777777" w:rsidR="00B7567E" w:rsidRDefault="007D746F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Анализ дозовых кривых по</w:t>
      </w:r>
      <w:r w:rsidR="00DD3EE2" w:rsidRPr="000C13FA">
        <w:rPr>
          <w:sz w:val="30"/>
          <w:szCs w:val="30"/>
        </w:rPr>
        <w:t>дтвер</w:t>
      </w:r>
      <w:r w:rsidR="00160F5A">
        <w:rPr>
          <w:sz w:val="30"/>
          <w:szCs w:val="30"/>
        </w:rPr>
        <w:t>ж</w:t>
      </w:r>
      <w:r w:rsidR="00DD3EE2" w:rsidRPr="000C13FA">
        <w:rPr>
          <w:sz w:val="30"/>
          <w:szCs w:val="30"/>
        </w:rPr>
        <w:t>д</w:t>
      </w:r>
      <w:r w:rsidR="00422F8E" w:rsidRPr="000C13FA">
        <w:rPr>
          <w:sz w:val="30"/>
          <w:szCs w:val="30"/>
        </w:rPr>
        <w:t>ает</w:t>
      </w:r>
      <w:r w:rsidR="00DD3EE2" w:rsidRPr="000C13FA">
        <w:rPr>
          <w:sz w:val="30"/>
          <w:szCs w:val="30"/>
        </w:rPr>
        <w:t xml:space="preserve"> результаты предыдущего исследования:</w:t>
      </w:r>
      <w:r w:rsidRPr="000C13FA">
        <w:rPr>
          <w:sz w:val="30"/>
          <w:szCs w:val="30"/>
        </w:rPr>
        <w:t xml:space="preserve"> каллус ячменя</w:t>
      </w:r>
      <w:r w:rsidR="00DD3EE2" w:rsidRPr="000C13FA">
        <w:rPr>
          <w:sz w:val="30"/>
          <w:szCs w:val="30"/>
        </w:rPr>
        <w:t xml:space="preserve"> (среднее значение)</w:t>
      </w:r>
      <w:r w:rsidRPr="000C13FA">
        <w:rPr>
          <w:sz w:val="30"/>
          <w:szCs w:val="30"/>
        </w:rPr>
        <w:t xml:space="preserve"> наиболее устойчив</w:t>
      </w:r>
      <w:r w:rsidR="00B7567E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к ионам марганца и высокочувствителен к ионам кадмия </w:t>
      </w:r>
      <w:r w:rsidR="00481CB5" w:rsidRPr="000C13FA">
        <w:rPr>
          <w:sz w:val="30"/>
          <w:szCs w:val="30"/>
        </w:rPr>
        <w:t>(</w:t>
      </w:r>
      <w:r w:rsidR="00E94439" w:rsidRPr="000C13FA">
        <w:rPr>
          <w:sz w:val="30"/>
          <w:szCs w:val="30"/>
        </w:rPr>
        <w:t>рис</w:t>
      </w:r>
      <w:r w:rsidR="00160F5A">
        <w:rPr>
          <w:sz w:val="30"/>
          <w:szCs w:val="30"/>
        </w:rPr>
        <w:t>.</w:t>
      </w:r>
      <w:r w:rsidR="00481CB5" w:rsidRPr="000C13FA">
        <w:rPr>
          <w:sz w:val="30"/>
          <w:szCs w:val="30"/>
        </w:rPr>
        <w:t xml:space="preserve"> </w:t>
      </w:r>
      <w:r w:rsidR="00A90635" w:rsidRPr="000C13FA">
        <w:rPr>
          <w:sz w:val="30"/>
          <w:szCs w:val="30"/>
        </w:rPr>
        <w:t>6</w:t>
      </w:r>
      <w:r w:rsidR="00481CB5" w:rsidRPr="000C13FA">
        <w:rPr>
          <w:sz w:val="30"/>
          <w:szCs w:val="30"/>
        </w:rPr>
        <w:t>)</w:t>
      </w:r>
      <w:r w:rsidR="00DD3EE2" w:rsidRPr="000C13FA">
        <w:rPr>
          <w:sz w:val="30"/>
          <w:szCs w:val="30"/>
        </w:rPr>
        <w:t>.</w:t>
      </w:r>
    </w:p>
    <w:p w14:paraId="0052D312" w14:textId="5426804B" w:rsidR="007D746F" w:rsidRPr="007D746F" w:rsidRDefault="008568B1" w:rsidP="00513113">
      <w:pPr>
        <w:spacing w:before="280" w:after="28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64149104" wp14:editId="0308C601">
            <wp:extent cx="5278221" cy="8120418"/>
            <wp:effectExtent l="0" t="0" r="0" b="0"/>
            <wp:docPr id="18" name="Рисунок 3" descr="D:\Мои Документы\Загрузки\граф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Загрузки\графи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260" t="2122" r="1880" b="4454"/>
                    <a:stretch/>
                  </pic:blipFill>
                  <pic:spPr bwMode="auto">
                    <a:xfrm>
                      <a:off x="0" y="0"/>
                      <a:ext cx="5286553" cy="813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43DA6" w14:textId="1ADCDB86" w:rsidR="00741488" w:rsidRDefault="007D746F" w:rsidP="003C3BDC">
      <w:pPr>
        <w:ind w:firstLine="709"/>
        <w:jc w:val="both"/>
        <w:rPr>
          <w:b/>
          <w:bCs/>
          <w:sz w:val="26"/>
          <w:szCs w:val="26"/>
        </w:rPr>
      </w:pPr>
      <w:r w:rsidRPr="00160F5A">
        <w:rPr>
          <w:i/>
          <w:iCs/>
          <w:sz w:val="26"/>
          <w:szCs w:val="26"/>
        </w:rPr>
        <w:t>Рис</w:t>
      </w:r>
      <w:r w:rsidR="00640BA2" w:rsidRPr="00160F5A">
        <w:rPr>
          <w:i/>
          <w:iCs/>
          <w:sz w:val="26"/>
          <w:szCs w:val="26"/>
        </w:rPr>
        <w:t>унок</w:t>
      </w:r>
      <w:r w:rsidRPr="00160F5A">
        <w:rPr>
          <w:i/>
          <w:iCs/>
          <w:sz w:val="26"/>
          <w:szCs w:val="26"/>
        </w:rPr>
        <w:t xml:space="preserve"> </w:t>
      </w:r>
      <w:r w:rsidR="00A90635" w:rsidRPr="00160F5A">
        <w:rPr>
          <w:i/>
          <w:iCs/>
          <w:sz w:val="26"/>
          <w:szCs w:val="26"/>
        </w:rPr>
        <w:t>6</w:t>
      </w:r>
      <w:r w:rsidRPr="00160F5A">
        <w:rPr>
          <w:i/>
          <w:iCs/>
          <w:sz w:val="26"/>
          <w:szCs w:val="26"/>
        </w:rPr>
        <w:t>.</w:t>
      </w:r>
      <w:r w:rsidRPr="00160F5A">
        <w:rPr>
          <w:sz w:val="26"/>
          <w:szCs w:val="26"/>
        </w:rPr>
        <w:t xml:space="preserve"> </w:t>
      </w:r>
      <w:r w:rsidRPr="00160F5A">
        <w:rPr>
          <w:b/>
          <w:bCs/>
          <w:sz w:val="26"/>
          <w:szCs w:val="26"/>
        </w:rPr>
        <w:t xml:space="preserve">Выживаемость (1) и частота регенерации (2) в </w:t>
      </w:r>
      <w:proofErr w:type="spellStart"/>
      <w:r w:rsidRPr="00160F5A">
        <w:rPr>
          <w:b/>
          <w:bCs/>
          <w:sz w:val="26"/>
          <w:szCs w:val="26"/>
        </w:rPr>
        <w:t>каллусной</w:t>
      </w:r>
      <w:proofErr w:type="spellEnd"/>
      <w:r w:rsidRPr="00160F5A">
        <w:rPr>
          <w:b/>
          <w:bCs/>
          <w:sz w:val="26"/>
          <w:szCs w:val="26"/>
        </w:rPr>
        <w:t xml:space="preserve"> культуре ячменя на средах с добавлением ионов алюминия, марганца и </w:t>
      </w:r>
      <w:r w:rsidR="00DB7341">
        <w:rPr>
          <w:b/>
          <w:bCs/>
          <w:sz w:val="26"/>
          <w:szCs w:val="26"/>
        </w:rPr>
        <w:br/>
      </w:r>
      <w:r w:rsidRPr="00160F5A">
        <w:rPr>
          <w:b/>
          <w:bCs/>
          <w:sz w:val="26"/>
          <w:szCs w:val="26"/>
        </w:rPr>
        <w:t>кадмия в различных концентрациях (средние значения для трёх генотипо</w:t>
      </w:r>
      <w:r w:rsidR="00A97D98" w:rsidRPr="00160F5A">
        <w:rPr>
          <w:b/>
          <w:bCs/>
          <w:sz w:val="26"/>
          <w:szCs w:val="26"/>
        </w:rPr>
        <w:t>в</w:t>
      </w:r>
      <w:r w:rsidR="00381A7C">
        <w:rPr>
          <w:b/>
          <w:bCs/>
          <w:sz w:val="26"/>
          <w:szCs w:val="26"/>
        </w:rPr>
        <w:br/>
      </w:r>
      <w:r w:rsidR="00A97D98" w:rsidRPr="00160F5A">
        <w:rPr>
          <w:b/>
          <w:bCs/>
          <w:sz w:val="26"/>
          <w:szCs w:val="26"/>
        </w:rPr>
        <w:t>и их доверительные интервалы)</w:t>
      </w:r>
      <w:r w:rsidR="00741488" w:rsidRPr="00160F5A">
        <w:rPr>
          <w:b/>
          <w:bCs/>
          <w:sz w:val="26"/>
          <w:szCs w:val="26"/>
        </w:rPr>
        <w:t xml:space="preserve"> </w:t>
      </w:r>
    </w:p>
    <w:p w14:paraId="09D27A8B" w14:textId="77777777" w:rsidR="00160F5A" w:rsidRPr="00160F5A" w:rsidRDefault="00160F5A" w:rsidP="003C3BDC">
      <w:pPr>
        <w:ind w:firstLine="709"/>
        <w:jc w:val="both"/>
        <w:rPr>
          <w:b/>
          <w:bCs/>
          <w:sz w:val="26"/>
          <w:szCs w:val="26"/>
        </w:rPr>
      </w:pPr>
    </w:p>
    <w:p w14:paraId="0C56F9F3" w14:textId="1B1B0B9B" w:rsidR="00B7567E" w:rsidRPr="00805EDE" w:rsidRDefault="00B7567E" w:rsidP="00B7567E">
      <w:pPr>
        <w:spacing w:line="264" w:lineRule="auto"/>
        <w:ind w:firstLine="709"/>
        <w:jc w:val="both"/>
        <w:rPr>
          <w:sz w:val="30"/>
          <w:szCs w:val="30"/>
        </w:rPr>
      </w:pPr>
      <w:r w:rsidRPr="00805EDE">
        <w:rPr>
          <w:sz w:val="30"/>
          <w:szCs w:val="30"/>
        </w:rPr>
        <w:lastRenderedPageBreak/>
        <w:t xml:space="preserve">Токсическое действие на </w:t>
      </w:r>
      <w:proofErr w:type="spellStart"/>
      <w:r w:rsidRPr="00805EDE">
        <w:rPr>
          <w:sz w:val="30"/>
          <w:szCs w:val="30"/>
        </w:rPr>
        <w:t>каллусную</w:t>
      </w:r>
      <w:proofErr w:type="spellEnd"/>
      <w:r w:rsidRPr="00805EDE">
        <w:rPr>
          <w:sz w:val="30"/>
          <w:szCs w:val="30"/>
        </w:rPr>
        <w:t xml:space="preserve"> ткань возрастает в ряду </w:t>
      </w:r>
      <w:r w:rsidRPr="00805EDE">
        <w:rPr>
          <w:spacing w:val="-4"/>
          <w:sz w:val="30"/>
          <w:szCs w:val="30"/>
        </w:rPr>
        <w:t>ионов Mn</w:t>
      </w:r>
      <w:r w:rsidRPr="00805EDE">
        <w:rPr>
          <w:spacing w:val="-4"/>
          <w:sz w:val="30"/>
          <w:szCs w:val="30"/>
          <w:vertAlign w:val="superscript"/>
        </w:rPr>
        <w:t>2+</w:t>
      </w:r>
      <w:r w:rsidRPr="00805EDE">
        <w:rPr>
          <w:spacing w:val="-4"/>
          <w:sz w:val="22"/>
          <w:szCs w:val="22"/>
        </w:rPr>
        <w:t xml:space="preserve"> </w:t>
      </w:r>
      <w:proofErr w:type="gramStart"/>
      <w:r w:rsidRPr="00805EDE">
        <w:rPr>
          <w:spacing w:val="-4"/>
          <w:sz w:val="30"/>
          <w:szCs w:val="30"/>
        </w:rPr>
        <w:t>&lt;</w:t>
      </w:r>
      <w:r w:rsidRPr="00805EDE">
        <w:rPr>
          <w:spacing w:val="-4"/>
          <w:sz w:val="22"/>
          <w:szCs w:val="22"/>
        </w:rPr>
        <w:t xml:space="preserve"> </w:t>
      </w:r>
      <w:r w:rsidRPr="00805EDE">
        <w:rPr>
          <w:spacing w:val="-4"/>
          <w:sz w:val="30"/>
          <w:szCs w:val="30"/>
        </w:rPr>
        <w:t>Al</w:t>
      </w:r>
      <w:proofErr w:type="gramEnd"/>
      <w:r w:rsidRPr="00805EDE">
        <w:rPr>
          <w:spacing w:val="-4"/>
          <w:sz w:val="30"/>
          <w:szCs w:val="30"/>
          <w:vertAlign w:val="superscript"/>
        </w:rPr>
        <w:t>3+</w:t>
      </w:r>
      <w:r w:rsidRPr="00805EDE">
        <w:rPr>
          <w:spacing w:val="-4"/>
          <w:sz w:val="22"/>
          <w:szCs w:val="22"/>
        </w:rPr>
        <w:t xml:space="preserve"> </w:t>
      </w:r>
      <w:r w:rsidRPr="00805EDE">
        <w:rPr>
          <w:spacing w:val="-4"/>
          <w:sz w:val="30"/>
          <w:szCs w:val="30"/>
        </w:rPr>
        <w:t>&lt;</w:t>
      </w:r>
      <w:r w:rsidRPr="00805EDE">
        <w:rPr>
          <w:spacing w:val="-4"/>
          <w:sz w:val="22"/>
          <w:szCs w:val="22"/>
        </w:rPr>
        <w:t xml:space="preserve"> </w:t>
      </w:r>
      <w:r w:rsidRPr="00805EDE">
        <w:rPr>
          <w:spacing w:val="-4"/>
          <w:sz w:val="30"/>
          <w:szCs w:val="30"/>
        </w:rPr>
        <w:t>Cd</w:t>
      </w:r>
      <w:r w:rsidRPr="00805EDE">
        <w:rPr>
          <w:spacing w:val="-4"/>
          <w:sz w:val="30"/>
          <w:szCs w:val="30"/>
          <w:vertAlign w:val="superscript"/>
        </w:rPr>
        <w:t>2+</w:t>
      </w:r>
      <w:r w:rsidRPr="00805EDE">
        <w:rPr>
          <w:spacing w:val="-4"/>
          <w:sz w:val="30"/>
          <w:szCs w:val="30"/>
        </w:rPr>
        <w:t>, о чем говорит степень снижения выживаемости</w:t>
      </w:r>
      <w:r w:rsidRPr="00805EDE">
        <w:rPr>
          <w:sz w:val="30"/>
          <w:szCs w:val="30"/>
        </w:rPr>
        <w:t xml:space="preserve"> </w:t>
      </w:r>
      <w:r w:rsidRPr="00805EDE">
        <w:rPr>
          <w:spacing w:val="6"/>
          <w:sz w:val="30"/>
          <w:szCs w:val="30"/>
        </w:rPr>
        <w:t>каллуса на средах с добавлением этих токсикантов по сравнению</w:t>
      </w:r>
      <w:r w:rsidR="00805EDE" w:rsidRPr="00805EDE">
        <w:rPr>
          <w:spacing w:val="6"/>
          <w:sz w:val="30"/>
          <w:szCs w:val="30"/>
        </w:rPr>
        <w:br/>
      </w:r>
      <w:r w:rsidRPr="00805EDE">
        <w:rPr>
          <w:spacing w:val="6"/>
          <w:sz w:val="30"/>
          <w:szCs w:val="30"/>
        </w:rPr>
        <w:t>с контролем. Летальные</w:t>
      </w:r>
      <w:r w:rsidR="006F131B" w:rsidRPr="00805EDE">
        <w:rPr>
          <w:spacing w:val="6"/>
          <w:sz w:val="30"/>
          <w:szCs w:val="30"/>
        </w:rPr>
        <w:t xml:space="preserve"> и сублетальные</w:t>
      </w:r>
      <w:r w:rsidRPr="00805EDE">
        <w:rPr>
          <w:spacing w:val="6"/>
          <w:sz w:val="30"/>
          <w:szCs w:val="30"/>
        </w:rPr>
        <w:t xml:space="preserve"> </w:t>
      </w:r>
      <w:r w:rsidR="00805EDE" w:rsidRPr="00805EDE">
        <w:rPr>
          <w:spacing w:val="6"/>
          <w:sz w:val="30"/>
          <w:szCs w:val="30"/>
        </w:rPr>
        <w:t>(</w:t>
      </w:r>
      <w:r w:rsidRPr="00805EDE">
        <w:rPr>
          <w:spacing w:val="6"/>
          <w:sz w:val="30"/>
          <w:szCs w:val="30"/>
          <w:lang w:val="en-US"/>
        </w:rPr>
        <w:t>LD</w:t>
      </w:r>
      <w:r w:rsidRPr="00805EDE">
        <w:rPr>
          <w:spacing w:val="6"/>
          <w:sz w:val="30"/>
          <w:szCs w:val="30"/>
          <w:vertAlign w:val="subscript"/>
        </w:rPr>
        <w:t>50</w:t>
      </w:r>
      <w:r w:rsidR="00805EDE" w:rsidRPr="00805EDE">
        <w:rPr>
          <w:spacing w:val="6"/>
          <w:sz w:val="30"/>
          <w:szCs w:val="30"/>
        </w:rPr>
        <w:t xml:space="preserve">) дозы </w:t>
      </w:r>
      <w:r w:rsidRPr="00805EDE">
        <w:rPr>
          <w:spacing w:val="6"/>
          <w:sz w:val="30"/>
          <w:szCs w:val="30"/>
        </w:rPr>
        <w:t>для марганца</w:t>
      </w:r>
      <w:r w:rsidR="00805EDE" w:rsidRPr="00805EDE">
        <w:rPr>
          <w:spacing w:val="6"/>
          <w:sz w:val="30"/>
          <w:szCs w:val="30"/>
        </w:rPr>
        <w:br/>
      </w:r>
      <w:r w:rsidRPr="00805EDE">
        <w:rPr>
          <w:sz w:val="30"/>
          <w:szCs w:val="30"/>
        </w:rPr>
        <w:t>(350 и 250 мг/л соответственно) и кадмия (30 и 20 мг/л) отличаются</w:t>
      </w:r>
      <w:r w:rsidR="00805EDE">
        <w:rPr>
          <w:sz w:val="30"/>
          <w:szCs w:val="30"/>
        </w:rPr>
        <w:br/>
      </w:r>
      <w:r w:rsidRPr="00805EDE">
        <w:rPr>
          <w:sz w:val="30"/>
          <w:szCs w:val="30"/>
        </w:rPr>
        <w:t>более чем на порядок,</w:t>
      </w:r>
      <w:r w:rsidR="00DB7341" w:rsidRPr="00805EDE">
        <w:rPr>
          <w:sz w:val="30"/>
          <w:szCs w:val="30"/>
        </w:rPr>
        <w:t xml:space="preserve"> </w:t>
      </w:r>
      <w:r w:rsidRPr="00805EDE">
        <w:rPr>
          <w:sz w:val="30"/>
          <w:szCs w:val="30"/>
        </w:rPr>
        <w:t>тогда как для алюминия критические концентрации занимают промежуточное положение и близки к кадмию,</w:t>
      </w:r>
      <w:r w:rsidR="00805EDE">
        <w:rPr>
          <w:sz w:val="30"/>
          <w:szCs w:val="30"/>
        </w:rPr>
        <w:br/>
      </w:r>
      <w:r w:rsidRPr="00805EDE">
        <w:rPr>
          <w:sz w:val="30"/>
          <w:szCs w:val="30"/>
        </w:rPr>
        <w:t>составив соответственно 42</w:t>
      </w:r>
      <w:r w:rsidRPr="00805EDE">
        <w:rPr>
          <w:sz w:val="20"/>
          <w:szCs w:val="20"/>
        </w:rPr>
        <w:t xml:space="preserve"> </w:t>
      </w:r>
      <w:r w:rsidRPr="00805EDE">
        <w:rPr>
          <w:sz w:val="30"/>
          <w:szCs w:val="30"/>
        </w:rPr>
        <w:t>и</w:t>
      </w:r>
      <w:r w:rsidRPr="00805EDE">
        <w:rPr>
          <w:sz w:val="16"/>
          <w:szCs w:val="16"/>
        </w:rPr>
        <w:t xml:space="preserve"> </w:t>
      </w:r>
      <w:r w:rsidRPr="00805EDE">
        <w:rPr>
          <w:sz w:val="30"/>
          <w:szCs w:val="30"/>
        </w:rPr>
        <w:t>20 мг/л.</w:t>
      </w:r>
    </w:p>
    <w:p w14:paraId="011290E5" w14:textId="74AAF4B1" w:rsidR="00CD22EC" w:rsidRPr="00805EDE" w:rsidRDefault="00CD22EC" w:rsidP="003C3BDC">
      <w:pPr>
        <w:spacing w:line="264" w:lineRule="auto"/>
        <w:ind w:firstLine="709"/>
        <w:jc w:val="both"/>
        <w:rPr>
          <w:spacing w:val="-2"/>
          <w:sz w:val="30"/>
          <w:szCs w:val="30"/>
        </w:rPr>
      </w:pPr>
      <w:r w:rsidRPr="00805EDE">
        <w:rPr>
          <w:spacing w:val="-2"/>
          <w:sz w:val="30"/>
          <w:szCs w:val="30"/>
        </w:rPr>
        <w:t xml:space="preserve">Характер зависимости регенерационной способности от концентраций для каждого из трех токсикантов носит нелинейный характер (имеет конфигурацию, близкую к синусоидальной). В индивидуальном для каждого металла диапазоне концентраций регенерационная способность </w:t>
      </w:r>
      <w:proofErr w:type="spellStart"/>
      <w:r w:rsidRPr="00805EDE">
        <w:rPr>
          <w:spacing w:val="-2"/>
          <w:sz w:val="30"/>
          <w:szCs w:val="30"/>
        </w:rPr>
        <w:t>каллусных</w:t>
      </w:r>
      <w:proofErr w:type="spellEnd"/>
      <w:r w:rsidRPr="00805EDE">
        <w:rPr>
          <w:spacing w:val="-2"/>
          <w:sz w:val="30"/>
          <w:szCs w:val="30"/>
        </w:rPr>
        <w:t xml:space="preserve"> культур превышает контрольное значение. Наличие нескольких максимумов на кривой, отражающей регенерационную способность, по-видимому, обусловлено различными механизмами токсического действия металлов в градиенте концентраций, а также функционированием разных генетических систем, определяющих морфогенетическую реакцию ячменя в стрессовых условиях различной жесткости.</w:t>
      </w:r>
    </w:p>
    <w:p w14:paraId="404D5C3C" w14:textId="45407B2A" w:rsidR="00CD22EC" w:rsidRPr="000C13FA" w:rsidRDefault="00CD22EC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Руководствуясь полученными данными по выживаемости и морфогенетической активности каллуса ячменя в присутстви</w:t>
      </w:r>
      <w:r w:rsidR="00160F5A">
        <w:rPr>
          <w:sz w:val="30"/>
          <w:szCs w:val="30"/>
        </w:rPr>
        <w:t>и</w:t>
      </w:r>
      <w:r w:rsidRPr="000C13FA">
        <w:rPr>
          <w:sz w:val="30"/>
          <w:szCs w:val="30"/>
        </w:rPr>
        <w:t xml:space="preserve"> ионов</w:t>
      </w:r>
      <w:r w:rsidR="001E4F45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металлов, в дальнейшем для отбора устойчивых </w:t>
      </w:r>
      <w:proofErr w:type="spellStart"/>
      <w:r w:rsidRPr="000C13FA">
        <w:rPr>
          <w:sz w:val="30"/>
          <w:szCs w:val="30"/>
        </w:rPr>
        <w:t>каллусных</w:t>
      </w:r>
      <w:proofErr w:type="spellEnd"/>
      <w:r w:rsidRPr="000C13FA">
        <w:rPr>
          <w:sz w:val="30"/>
          <w:szCs w:val="30"/>
        </w:rPr>
        <w:t xml:space="preserve"> линий</w:t>
      </w:r>
      <w:r w:rsidR="001E4F45">
        <w:rPr>
          <w:sz w:val="30"/>
          <w:szCs w:val="30"/>
        </w:rPr>
        <w:br/>
      </w:r>
      <w:r w:rsidRPr="000C13FA">
        <w:rPr>
          <w:sz w:val="30"/>
          <w:szCs w:val="30"/>
        </w:rPr>
        <w:t>рекомендуем следующие рабочие концентрации: для кадмия − 10 и</w:t>
      </w:r>
      <w:r w:rsidR="001E4F45">
        <w:rPr>
          <w:sz w:val="30"/>
          <w:szCs w:val="30"/>
        </w:rPr>
        <w:br/>
      </w:r>
      <w:r w:rsidRPr="000C13FA">
        <w:rPr>
          <w:sz w:val="30"/>
          <w:szCs w:val="30"/>
        </w:rPr>
        <w:t>20 мг/л, марганца – 150 и 250 мг/л, алюминия 20 и 30 мг/л.</w:t>
      </w:r>
    </w:p>
    <w:p w14:paraId="3477A6E0" w14:textId="55C1E375" w:rsidR="003E13AD" w:rsidRPr="000C13FA" w:rsidRDefault="003E13AD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CD22EC">
        <w:rPr>
          <w:i/>
          <w:iCs/>
          <w:sz w:val="30"/>
          <w:szCs w:val="30"/>
        </w:rPr>
        <w:t>Этап морфогенеза.</w:t>
      </w:r>
      <w:r w:rsidRPr="000C13FA">
        <w:rPr>
          <w:b/>
          <w:sz w:val="30"/>
          <w:szCs w:val="30"/>
        </w:rPr>
        <w:t xml:space="preserve"> </w:t>
      </w:r>
      <w:r w:rsidRPr="000C13FA">
        <w:rPr>
          <w:sz w:val="30"/>
          <w:szCs w:val="30"/>
        </w:rPr>
        <w:t>Определение рабочих концентраций ионов металлов при их внесении в селективные среды только на этапе морфогенеза лишено практического смысла. В этом случае даже при сохранении определенного уровня выживаемости частота регенерации для большинства исследованных генотипов не превыша</w:t>
      </w:r>
      <w:r w:rsidR="007A4DBE" w:rsidRPr="000C13FA">
        <w:rPr>
          <w:sz w:val="30"/>
          <w:szCs w:val="30"/>
        </w:rPr>
        <w:t>ет</w:t>
      </w:r>
      <w:r w:rsidRPr="000C13FA">
        <w:rPr>
          <w:sz w:val="30"/>
          <w:szCs w:val="30"/>
        </w:rPr>
        <w:t xml:space="preserve"> 5</w:t>
      </w:r>
      <w:r w:rsidR="008D22FB">
        <w:rPr>
          <w:sz w:val="30"/>
          <w:szCs w:val="30"/>
        </w:rPr>
        <w:t xml:space="preserve"> %</w:t>
      </w:r>
      <w:r w:rsidRPr="000C13FA">
        <w:rPr>
          <w:sz w:val="30"/>
          <w:szCs w:val="30"/>
        </w:rPr>
        <w:t xml:space="preserve"> (см</w:t>
      </w:r>
      <w:r w:rsidR="00160F5A"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гл</w:t>
      </w:r>
      <w:r w:rsidR="00160F5A">
        <w:rPr>
          <w:sz w:val="30"/>
          <w:szCs w:val="30"/>
        </w:rPr>
        <w:t>. 4.1</w:t>
      </w:r>
      <w:r w:rsidRPr="000C13FA">
        <w:rPr>
          <w:sz w:val="30"/>
          <w:szCs w:val="30"/>
        </w:rPr>
        <w:t xml:space="preserve">). Внесение селективных агентов в среды для морфогенеза оправдано только в случае применения селективных схем с последовательным внесением металлов в среды </w:t>
      </w:r>
      <w:r w:rsidRPr="000C13FA">
        <w:rPr>
          <w:sz w:val="30"/>
          <w:szCs w:val="30"/>
          <w:lang w:val="en-US"/>
        </w:rPr>
        <w:t>MS</w:t>
      </w:r>
      <w:r w:rsidRPr="000C13FA">
        <w:rPr>
          <w:sz w:val="30"/>
          <w:szCs w:val="30"/>
        </w:rPr>
        <w:t xml:space="preserve"> 2 и </w:t>
      </w:r>
      <w:r w:rsidRPr="000C13FA">
        <w:rPr>
          <w:sz w:val="30"/>
          <w:szCs w:val="30"/>
          <w:lang w:val="en-US"/>
        </w:rPr>
        <w:t>MS</w:t>
      </w:r>
      <w:r w:rsidRPr="000C13FA">
        <w:rPr>
          <w:sz w:val="30"/>
          <w:szCs w:val="30"/>
        </w:rPr>
        <w:t xml:space="preserve"> 3 (пролиферация – </w:t>
      </w:r>
      <w:proofErr w:type="gramStart"/>
      <w:r w:rsidRPr="000C13FA">
        <w:rPr>
          <w:sz w:val="30"/>
          <w:szCs w:val="30"/>
        </w:rPr>
        <w:t>морфо</w:t>
      </w:r>
      <w:r w:rsidR="001E4F45">
        <w:rPr>
          <w:sz w:val="30"/>
          <w:szCs w:val="30"/>
        </w:rPr>
        <w:t>-</w:t>
      </w:r>
      <w:r w:rsidRPr="000C13FA">
        <w:rPr>
          <w:sz w:val="30"/>
          <w:szCs w:val="30"/>
        </w:rPr>
        <w:t>генез</w:t>
      </w:r>
      <w:proofErr w:type="gramEnd"/>
      <w:r w:rsidRPr="000C13FA">
        <w:rPr>
          <w:sz w:val="30"/>
          <w:szCs w:val="30"/>
        </w:rPr>
        <w:t>) для отбора культур с комплексной устойчивостью.</w:t>
      </w:r>
    </w:p>
    <w:p w14:paraId="6D49BF78" w14:textId="77777777" w:rsidR="007D746F" w:rsidRPr="000C13FA" w:rsidRDefault="00287B74" w:rsidP="003C3BDC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b/>
          <w:i/>
          <w:sz w:val="30"/>
          <w:szCs w:val="30"/>
        </w:rPr>
        <w:t xml:space="preserve">Влияние кислотности среды и сопутствующих анионов на </w:t>
      </w:r>
      <w:proofErr w:type="spellStart"/>
      <w:r w:rsidRPr="000C13FA">
        <w:rPr>
          <w:b/>
          <w:i/>
          <w:sz w:val="30"/>
          <w:szCs w:val="30"/>
        </w:rPr>
        <w:t>ф</w:t>
      </w:r>
      <w:r w:rsidR="007D746F" w:rsidRPr="000C13FA">
        <w:rPr>
          <w:b/>
          <w:i/>
          <w:sz w:val="30"/>
          <w:szCs w:val="30"/>
        </w:rPr>
        <w:t>итотоксичность</w:t>
      </w:r>
      <w:proofErr w:type="spellEnd"/>
      <w:r w:rsidR="007D746F" w:rsidRPr="000C13FA">
        <w:rPr>
          <w:b/>
          <w:i/>
          <w:sz w:val="30"/>
          <w:szCs w:val="30"/>
        </w:rPr>
        <w:t xml:space="preserve"> ионов кадмия и </w:t>
      </w:r>
      <w:r w:rsidR="00A932DE" w:rsidRPr="000C13FA">
        <w:rPr>
          <w:b/>
          <w:i/>
          <w:sz w:val="30"/>
          <w:szCs w:val="30"/>
        </w:rPr>
        <w:t xml:space="preserve">марганца в </w:t>
      </w:r>
      <w:proofErr w:type="spellStart"/>
      <w:r w:rsidR="00A932DE" w:rsidRPr="000C13FA">
        <w:rPr>
          <w:b/>
          <w:i/>
          <w:sz w:val="30"/>
          <w:szCs w:val="30"/>
        </w:rPr>
        <w:t>каллусной</w:t>
      </w:r>
      <w:proofErr w:type="spellEnd"/>
      <w:r w:rsidR="00A932DE" w:rsidRPr="000C13FA">
        <w:rPr>
          <w:b/>
          <w:i/>
          <w:sz w:val="30"/>
          <w:szCs w:val="30"/>
        </w:rPr>
        <w:t xml:space="preserve"> культуре</w:t>
      </w:r>
      <w:r w:rsidR="00436DA8" w:rsidRPr="000C13FA">
        <w:rPr>
          <w:b/>
          <w:i/>
          <w:sz w:val="30"/>
          <w:szCs w:val="30"/>
        </w:rPr>
        <w:t xml:space="preserve">. </w:t>
      </w:r>
      <w:r w:rsidR="007D746F" w:rsidRPr="001E4F45">
        <w:rPr>
          <w:spacing w:val="-4"/>
          <w:sz w:val="30"/>
          <w:szCs w:val="30"/>
        </w:rPr>
        <w:t xml:space="preserve">Токсичность </w:t>
      </w:r>
      <w:r w:rsidR="00907DF1" w:rsidRPr="001E4F45">
        <w:rPr>
          <w:spacing w:val="-4"/>
          <w:sz w:val="30"/>
          <w:szCs w:val="30"/>
        </w:rPr>
        <w:t xml:space="preserve">кадмия и марганца </w:t>
      </w:r>
      <w:r w:rsidR="007D746F" w:rsidRPr="001E4F45">
        <w:rPr>
          <w:spacing w:val="-4"/>
          <w:sz w:val="30"/>
          <w:szCs w:val="30"/>
        </w:rPr>
        <w:t xml:space="preserve">для </w:t>
      </w:r>
      <w:proofErr w:type="spellStart"/>
      <w:r w:rsidR="007D746F" w:rsidRPr="001E4F45">
        <w:rPr>
          <w:spacing w:val="-4"/>
          <w:sz w:val="30"/>
          <w:szCs w:val="30"/>
        </w:rPr>
        <w:t>каллусных</w:t>
      </w:r>
      <w:proofErr w:type="spellEnd"/>
      <w:r w:rsidR="007D746F" w:rsidRPr="001E4F45">
        <w:rPr>
          <w:spacing w:val="-4"/>
          <w:sz w:val="30"/>
          <w:szCs w:val="30"/>
        </w:rPr>
        <w:t xml:space="preserve"> к</w:t>
      </w:r>
      <w:r w:rsidR="00907DF1" w:rsidRPr="001E4F45">
        <w:rPr>
          <w:spacing w:val="-4"/>
          <w:sz w:val="30"/>
          <w:szCs w:val="30"/>
        </w:rPr>
        <w:t>леток</w:t>
      </w:r>
      <w:r w:rsidR="007D746F" w:rsidRPr="001E4F45">
        <w:rPr>
          <w:spacing w:val="-4"/>
          <w:sz w:val="30"/>
          <w:szCs w:val="30"/>
        </w:rPr>
        <w:t xml:space="preserve"> завис</w:t>
      </w:r>
      <w:r w:rsidR="007A4DBE" w:rsidRPr="001E4F45">
        <w:rPr>
          <w:spacing w:val="-4"/>
          <w:sz w:val="30"/>
          <w:szCs w:val="30"/>
        </w:rPr>
        <w:t>ит</w:t>
      </w:r>
      <w:r w:rsidR="007D746F" w:rsidRPr="001E4F45">
        <w:rPr>
          <w:spacing w:val="-4"/>
          <w:sz w:val="30"/>
          <w:szCs w:val="30"/>
        </w:rPr>
        <w:t xml:space="preserve"> не толь</w:t>
      </w:r>
      <w:r w:rsidR="007D746F" w:rsidRPr="000C13FA">
        <w:rPr>
          <w:sz w:val="30"/>
          <w:szCs w:val="30"/>
        </w:rPr>
        <w:t>ко от концентрации</w:t>
      </w:r>
      <w:r w:rsidR="0063544B" w:rsidRPr="000C13FA">
        <w:rPr>
          <w:sz w:val="30"/>
          <w:szCs w:val="30"/>
        </w:rPr>
        <w:t xml:space="preserve"> металлов</w:t>
      </w:r>
      <w:r w:rsidR="007D746F" w:rsidRPr="000C13FA">
        <w:rPr>
          <w:sz w:val="30"/>
          <w:szCs w:val="30"/>
        </w:rPr>
        <w:t>, но и от уровня кислотности в селективной среде. Такая закономерность проявля</w:t>
      </w:r>
      <w:r w:rsidR="007A4DBE" w:rsidRPr="000C13FA">
        <w:rPr>
          <w:sz w:val="30"/>
          <w:szCs w:val="30"/>
        </w:rPr>
        <w:t>ется</w:t>
      </w:r>
      <w:r w:rsidR="007D746F" w:rsidRPr="000C13FA">
        <w:rPr>
          <w:sz w:val="30"/>
          <w:szCs w:val="30"/>
        </w:rPr>
        <w:t xml:space="preserve"> независимо от сопутствующего аниона и усилива</w:t>
      </w:r>
      <w:r w:rsidR="000C4BA0" w:rsidRPr="000C13FA">
        <w:rPr>
          <w:sz w:val="30"/>
          <w:szCs w:val="30"/>
        </w:rPr>
        <w:t>ется</w:t>
      </w:r>
      <w:r w:rsidR="007D746F" w:rsidRPr="000C13FA">
        <w:rPr>
          <w:sz w:val="30"/>
          <w:szCs w:val="30"/>
        </w:rPr>
        <w:t xml:space="preserve"> при высоких концентрациях токсикантов.</w:t>
      </w:r>
    </w:p>
    <w:p w14:paraId="414349DB" w14:textId="41623BC0" w:rsidR="007D746F" w:rsidRPr="00381A7C" w:rsidRDefault="00285CB5" w:rsidP="001E4F45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rFonts w:eastAsia="Calibri"/>
          <w:sz w:val="30"/>
          <w:szCs w:val="30"/>
        </w:rPr>
        <w:lastRenderedPageBreak/>
        <w:t xml:space="preserve">Оценка </w:t>
      </w:r>
      <w:r w:rsidR="007D746F" w:rsidRPr="000C13FA">
        <w:rPr>
          <w:rFonts w:eastAsia="Calibri"/>
          <w:sz w:val="30"/>
          <w:szCs w:val="30"/>
        </w:rPr>
        <w:t>влияни</w:t>
      </w:r>
      <w:r w:rsidRPr="000C13FA">
        <w:rPr>
          <w:rFonts w:eastAsia="Calibri"/>
          <w:sz w:val="30"/>
          <w:szCs w:val="30"/>
        </w:rPr>
        <w:t>я</w:t>
      </w:r>
      <w:r w:rsidR="007D746F" w:rsidRPr="000C13FA">
        <w:rPr>
          <w:rFonts w:eastAsia="Calibri"/>
          <w:sz w:val="30"/>
          <w:szCs w:val="30"/>
        </w:rPr>
        <w:t xml:space="preserve"> кадмия на жизнеспособность </w:t>
      </w:r>
      <w:proofErr w:type="spellStart"/>
      <w:r w:rsidR="007D746F" w:rsidRPr="000C13FA">
        <w:rPr>
          <w:rFonts w:eastAsia="Calibri"/>
          <w:sz w:val="30"/>
          <w:szCs w:val="30"/>
        </w:rPr>
        <w:t>каллусных</w:t>
      </w:r>
      <w:proofErr w:type="spellEnd"/>
      <w:r w:rsidR="007D746F" w:rsidRPr="000C13FA">
        <w:rPr>
          <w:rFonts w:eastAsia="Calibri"/>
          <w:sz w:val="30"/>
          <w:szCs w:val="30"/>
        </w:rPr>
        <w:t xml:space="preserve"> культур шести генотипов ячменя </w:t>
      </w:r>
      <w:r w:rsidR="007D746F" w:rsidRPr="000C13FA">
        <w:rPr>
          <w:sz w:val="30"/>
          <w:szCs w:val="30"/>
        </w:rPr>
        <w:t xml:space="preserve">(Белгородский 100, 419-07, 530-98, 499-03, 1457-96, 465-08) </w:t>
      </w:r>
      <w:r w:rsidR="007D746F" w:rsidRPr="000C13FA">
        <w:rPr>
          <w:rFonts w:eastAsia="Calibri"/>
          <w:sz w:val="30"/>
          <w:szCs w:val="30"/>
        </w:rPr>
        <w:t xml:space="preserve">на фоне кислотности 4,5, 5,5 и 6,5 ед. рН </w:t>
      </w:r>
      <w:r w:rsidRPr="000C13FA">
        <w:rPr>
          <w:rFonts w:eastAsia="Calibri"/>
          <w:sz w:val="30"/>
          <w:szCs w:val="30"/>
        </w:rPr>
        <w:t>показала,</w:t>
      </w:r>
      <w:r w:rsidR="001E4F45">
        <w:rPr>
          <w:rFonts w:eastAsia="Calibri"/>
          <w:sz w:val="30"/>
          <w:szCs w:val="30"/>
        </w:rPr>
        <w:br/>
      </w:r>
      <w:r w:rsidRPr="000C13FA">
        <w:rPr>
          <w:rFonts w:eastAsia="Calibri"/>
          <w:sz w:val="30"/>
          <w:szCs w:val="30"/>
        </w:rPr>
        <w:t xml:space="preserve">что </w:t>
      </w:r>
      <w:proofErr w:type="spellStart"/>
      <w:r w:rsidRPr="000C13FA">
        <w:rPr>
          <w:rFonts w:eastAsia="Calibri"/>
          <w:sz w:val="30"/>
          <w:szCs w:val="30"/>
        </w:rPr>
        <w:t>ф</w:t>
      </w:r>
      <w:r w:rsidR="007D746F" w:rsidRPr="000C13FA">
        <w:rPr>
          <w:rFonts w:eastAsia="Calibri"/>
          <w:sz w:val="30"/>
          <w:szCs w:val="30"/>
        </w:rPr>
        <w:t>итотоксичность</w:t>
      </w:r>
      <w:proofErr w:type="spellEnd"/>
      <w:r w:rsidR="007D746F" w:rsidRPr="000C13FA">
        <w:rPr>
          <w:rFonts w:eastAsia="Calibri"/>
          <w:sz w:val="30"/>
          <w:szCs w:val="30"/>
        </w:rPr>
        <w:t xml:space="preserve"> ионов кадмия в среде в градиенте концентрации 0-30 мг/л увеличива</w:t>
      </w:r>
      <w:r w:rsidRPr="000C13FA">
        <w:rPr>
          <w:rFonts w:eastAsia="Calibri"/>
          <w:sz w:val="30"/>
          <w:szCs w:val="30"/>
        </w:rPr>
        <w:t>ется</w:t>
      </w:r>
      <w:r w:rsidR="007D746F" w:rsidRPr="000C13FA">
        <w:rPr>
          <w:rFonts w:eastAsia="Calibri"/>
          <w:sz w:val="30"/>
          <w:szCs w:val="30"/>
        </w:rPr>
        <w:t xml:space="preserve"> в 2</w:t>
      </w:r>
      <w:r w:rsidR="00160F5A">
        <w:rPr>
          <w:rFonts w:eastAsia="Calibri"/>
          <w:sz w:val="30"/>
          <w:szCs w:val="30"/>
        </w:rPr>
        <w:t xml:space="preserve"> раза</w:t>
      </w:r>
      <w:r w:rsidR="007D746F" w:rsidRPr="000C13FA">
        <w:rPr>
          <w:rFonts w:eastAsia="Calibri"/>
          <w:sz w:val="30"/>
          <w:szCs w:val="30"/>
        </w:rPr>
        <w:t xml:space="preserve"> (при рН 6,0) </w:t>
      </w:r>
      <w:r w:rsidR="00481CB5" w:rsidRPr="000C13FA">
        <w:rPr>
          <w:rFonts w:eastAsia="Calibri"/>
          <w:sz w:val="30"/>
          <w:szCs w:val="30"/>
        </w:rPr>
        <w:t xml:space="preserve">и </w:t>
      </w:r>
      <w:r w:rsidR="007D746F" w:rsidRPr="000C13FA">
        <w:rPr>
          <w:rFonts w:eastAsia="Calibri"/>
          <w:sz w:val="30"/>
          <w:szCs w:val="30"/>
        </w:rPr>
        <w:t xml:space="preserve">4 </w:t>
      </w:r>
      <w:r w:rsidR="00160F5A" w:rsidRPr="000C13FA">
        <w:rPr>
          <w:rFonts w:eastAsia="Calibri"/>
          <w:sz w:val="30"/>
          <w:szCs w:val="30"/>
        </w:rPr>
        <w:t xml:space="preserve">раза </w:t>
      </w:r>
      <w:r w:rsidR="007D746F" w:rsidRPr="000C13FA">
        <w:rPr>
          <w:rFonts w:eastAsia="Calibri"/>
          <w:sz w:val="30"/>
          <w:szCs w:val="30"/>
        </w:rPr>
        <w:t>(</w:t>
      </w:r>
      <w:r w:rsidR="00160F5A">
        <w:rPr>
          <w:rFonts w:eastAsia="Calibri"/>
          <w:sz w:val="30"/>
          <w:szCs w:val="30"/>
        </w:rPr>
        <w:t xml:space="preserve">при </w:t>
      </w:r>
      <w:r w:rsidR="007D746F" w:rsidRPr="000C13FA">
        <w:rPr>
          <w:rFonts w:eastAsia="Calibri"/>
          <w:sz w:val="30"/>
          <w:szCs w:val="30"/>
        </w:rPr>
        <w:t xml:space="preserve">рН 4,5). </w:t>
      </w:r>
      <w:r w:rsidRPr="00381A7C">
        <w:rPr>
          <w:rFonts w:eastAsia="Calibri"/>
          <w:sz w:val="30"/>
          <w:szCs w:val="30"/>
        </w:rPr>
        <w:t>С</w:t>
      </w:r>
      <w:r w:rsidR="007D746F" w:rsidRPr="00381A7C">
        <w:rPr>
          <w:sz w:val="30"/>
          <w:szCs w:val="30"/>
        </w:rPr>
        <w:t>тепень токсического действия кадмия в составе хлорида в 1,5-2</w:t>
      </w:r>
      <w:r w:rsidR="00160F5A" w:rsidRPr="00381A7C">
        <w:rPr>
          <w:sz w:val="30"/>
          <w:szCs w:val="30"/>
        </w:rPr>
        <w:t>,0</w:t>
      </w:r>
      <w:r w:rsidR="007D746F" w:rsidRPr="00381A7C">
        <w:rPr>
          <w:sz w:val="30"/>
          <w:szCs w:val="30"/>
        </w:rPr>
        <w:t xml:space="preserve"> раза </w:t>
      </w:r>
      <w:r w:rsidR="007D746F" w:rsidRPr="00381A7C">
        <w:rPr>
          <w:spacing w:val="6"/>
          <w:sz w:val="30"/>
          <w:szCs w:val="30"/>
        </w:rPr>
        <w:t>выше, чем сульфата кадмия (</w:t>
      </w:r>
      <w:r w:rsidR="00E94439" w:rsidRPr="00381A7C">
        <w:rPr>
          <w:spacing w:val="6"/>
          <w:sz w:val="30"/>
          <w:szCs w:val="30"/>
        </w:rPr>
        <w:t>рис</w:t>
      </w:r>
      <w:r w:rsidR="00513113" w:rsidRPr="00381A7C">
        <w:rPr>
          <w:spacing w:val="6"/>
          <w:sz w:val="30"/>
          <w:szCs w:val="30"/>
        </w:rPr>
        <w:t>.</w:t>
      </w:r>
      <w:r w:rsidR="00381A7C" w:rsidRPr="00381A7C">
        <w:rPr>
          <w:spacing w:val="6"/>
          <w:sz w:val="30"/>
          <w:szCs w:val="30"/>
        </w:rPr>
        <w:t> </w:t>
      </w:r>
      <w:r w:rsidR="00A90635" w:rsidRPr="00381A7C">
        <w:rPr>
          <w:spacing w:val="6"/>
          <w:sz w:val="30"/>
          <w:szCs w:val="30"/>
        </w:rPr>
        <w:t>7</w:t>
      </w:r>
      <w:r w:rsidR="00513113" w:rsidRPr="00381A7C">
        <w:rPr>
          <w:spacing w:val="6"/>
          <w:sz w:val="30"/>
          <w:szCs w:val="30"/>
        </w:rPr>
        <w:t>,</w:t>
      </w:r>
      <w:r w:rsidR="00381A7C" w:rsidRPr="00381A7C">
        <w:rPr>
          <w:spacing w:val="6"/>
          <w:sz w:val="30"/>
          <w:szCs w:val="30"/>
        </w:rPr>
        <w:t> </w:t>
      </w:r>
      <w:r w:rsidR="00EF79B9" w:rsidRPr="00381A7C">
        <w:rPr>
          <w:spacing w:val="6"/>
          <w:sz w:val="30"/>
          <w:szCs w:val="30"/>
        </w:rPr>
        <w:t>А,</w:t>
      </w:r>
      <w:r w:rsidR="00381A7C" w:rsidRPr="00381A7C">
        <w:rPr>
          <w:spacing w:val="6"/>
          <w:sz w:val="30"/>
          <w:szCs w:val="30"/>
        </w:rPr>
        <w:t> </w:t>
      </w:r>
      <w:r w:rsidR="00FD4C84" w:rsidRPr="00381A7C">
        <w:rPr>
          <w:spacing w:val="6"/>
          <w:sz w:val="30"/>
          <w:szCs w:val="30"/>
        </w:rPr>
        <w:t>Б</w:t>
      </w:r>
      <w:r w:rsidR="007D746F" w:rsidRPr="00381A7C">
        <w:rPr>
          <w:spacing w:val="6"/>
          <w:sz w:val="30"/>
          <w:szCs w:val="30"/>
        </w:rPr>
        <w:t>). Дисперсионный анализ</w:t>
      </w:r>
      <w:r w:rsidR="00381A7C" w:rsidRPr="00381A7C">
        <w:rPr>
          <w:spacing w:val="6"/>
          <w:sz w:val="30"/>
          <w:szCs w:val="30"/>
        </w:rPr>
        <w:t xml:space="preserve"> </w:t>
      </w:r>
      <w:r w:rsidRPr="00381A7C">
        <w:rPr>
          <w:spacing w:val="-4"/>
          <w:sz w:val="30"/>
          <w:szCs w:val="30"/>
        </w:rPr>
        <w:t>выявил</w:t>
      </w:r>
      <w:r w:rsidR="007D746F" w:rsidRPr="00381A7C">
        <w:rPr>
          <w:spacing w:val="-4"/>
          <w:sz w:val="30"/>
          <w:szCs w:val="30"/>
        </w:rPr>
        <w:t xml:space="preserve"> существенность всех изучаемых факторов, влияющих на токсичность кадмия в селективной среде, которая возрастала в ряду</w:t>
      </w:r>
      <w:r w:rsidR="00513113" w:rsidRPr="00381A7C">
        <w:rPr>
          <w:spacing w:val="-4"/>
          <w:sz w:val="30"/>
          <w:szCs w:val="30"/>
        </w:rPr>
        <w:t xml:space="preserve"> ‒</w:t>
      </w:r>
      <w:r w:rsidR="007D746F" w:rsidRPr="00381A7C">
        <w:rPr>
          <w:spacing w:val="-4"/>
          <w:sz w:val="30"/>
          <w:szCs w:val="30"/>
        </w:rPr>
        <w:t xml:space="preserve"> сопутствующий анион (r</w:t>
      </w:r>
      <w:r w:rsidR="00CD22EC" w:rsidRPr="00381A7C">
        <w:rPr>
          <w:spacing w:val="-4"/>
          <w:sz w:val="30"/>
          <w:szCs w:val="30"/>
        </w:rPr>
        <w:t xml:space="preserve"> </w:t>
      </w:r>
      <w:r w:rsidR="007D746F" w:rsidRPr="00381A7C">
        <w:rPr>
          <w:spacing w:val="-4"/>
          <w:sz w:val="30"/>
          <w:szCs w:val="30"/>
        </w:rPr>
        <w:t>=</w:t>
      </w:r>
      <w:r w:rsidR="00CD22EC" w:rsidRPr="00381A7C">
        <w:rPr>
          <w:spacing w:val="-4"/>
          <w:sz w:val="30"/>
          <w:szCs w:val="30"/>
        </w:rPr>
        <w:t xml:space="preserve"> </w:t>
      </w:r>
      <w:r w:rsidR="007D746F" w:rsidRPr="00381A7C">
        <w:rPr>
          <w:spacing w:val="-4"/>
          <w:sz w:val="30"/>
          <w:szCs w:val="30"/>
        </w:rPr>
        <w:t>0,</w:t>
      </w:r>
      <w:r w:rsidR="00A932DE" w:rsidRPr="00381A7C">
        <w:rPr>
          <w:spacing w:val="-4"/>
          <w:sz w:val="30"/>
          <w:szCs w:val="30"/>
        </w:rPr>
        <w:t>5</w:t>
      </w:r>
      <w:r w:rsidR="007D746F" w:rsidRPr="00381A7C">
        <w:rPr>
          <w:spacing w:val="-4"/>
          <w:sz w:val="30"/>
          <w:szCs w:val="30"/>
        </w:rPr>
        <w:t xml:space="preserve">5) </w:t>
      </w:r>
      <w:proofErr w:type="gramStart"/>
      <w:r w:rsidR="007D746F" w:rsidRPr="00381A7C">
        <w:rPr>
          <w:spacing w:val="-4"/>
          <w:sz w:val="30"/>
          <w:szCs w:val="30"/>
        </w:rPr>
        <w:t>&lt; уровень</w:t>
      </w:r>
      <w:proofErr w:type="gramEnd"/>
      <w:r w:rsidR="007D746F" w:rsidRPr="00381A7C">
        <w:rPr>
          <w:spacing w:val="-4"/>
          <w:sz w:val="30"/>
          <w:szCs w:val="30"/>
        </w:rPr>
        <w:t xml:space="preserve"> кислотности (r</w:t>
      </w:r>
      <w:r w:rsidR="001A0240" w:rsidRPr="00381A7C">
        <w:rPr>
          <w:spacing w:val="-4"/>
          <w:sz w:val="30"/>
          <w:szCs w:val="30"/>
        </w:rPr>
        <w:t xml:space="preserve"> </w:t>
      </w:r>
      <w:r w:rsidR="007D746F" w:rsidRPr="00381A7C">
        <w:rPr>
          <w:spacing w:val="-4"/>
          <w:sz w:val="30"/>
          <w:szCs w:val="30"/>
        </w:rPr>
        <w:t>=</w:t>
      </w:r>
      <w:r w:rsidR="001A0240" w:rsidRPr="00381A7C">
        <w:rPr>
          <w:spacing w:val="-4"/>
          <w:sz w:val="30"/>
          <w:szCs w:val="30"/>
        </w:rPr>
        <w:t xml:space="preserve"> </w:t>
      </w:r>
      <w:r w:rsidR="007D746F" w:rsidRPr="00381A7C">
        <w:rPr>
          <w:spacing w:val="-4"/>
          <w:sz w:val="30"/>
          <w:szCs w:val="30"/>
        </w:rPr>
        <w:t xml:space="preserve">0,84) &lt; </w:t>
      </w:r>
      <w:proofErr w:type="spellStart"/>
      <w:r w:rsidR="007D746F" w:rsidRPr="00381A7C">
        <w:rPr>
          <w:spacing w:val="-4"/>
          <w:sz w:val="30"/>
          <w:szCs w:val="30"/>
        </w:rPr>
        <w:t>концент</w:t>
      </w:r>
      <w:proofErr w:type="spellEnd"/>
      <w:r w:rsidR="00381A7C">
        <w:rPr>
          <w:spacing w:val="-4"/>
          <w:sz w:val="30"/>
          <w:szCs w:val="30"/>
        </w:rPr>
        <w:t>-</w:t>
      </w:r>
      <w:r w:rsidR="007D746F" w:rsidRPr="00381A7C">
        <w:rPr>
          <w:spacing w:val="-4"/>
          <w:sz w:val="30"/>
          <w:szCs w:val="30"/>
        </w:rPr>
        <w:t>рация</w:t>
      </w:r>
      <w:r w:rsidR="007D746F" w:rsidRPr="00381A7C">
        <w:rPr>
          <w:sz w:val="30"/>
          <w:szCs w:val="30"/>
        </w:rPr>
        <w:t xml:space="preserve"> </w:t>
      </w:r>
      <w:r w:rsidR="00481CB5" w:rsidRPr="00381A7C">
        <w:rPr>
          <w:sz w:val="30"/>
          <w:szCs w:val="30"/>
        </w:rPr>
        <w:t>металла</w:t>
      </w:r>
      <w:r w:rsidR="007D746F" w:rsidRPr="00381A7C">
        <w:rPr>
          <w:sz w:val="30"/>
          <w:szCs w:val="30"/>
        </w:rPr>
        <w:t xml:space="preserve"> (r</w:t>
      </w:r>
      <w:r w:rsidR="00CD22EC" w:rsidRPr="00381A7C">
        <w:rPr>
          <w:sz w:val="30"/>
          <w:szCs w:val="30"/>
        </w:rPr>
        <w:t xml:space="preserve"> </w:t>
      </w:r>
      <w:r w:rsidR="007D746F" w:rsidRPr="00381A7C">
        <w:rPr>
          <w:sz w:val="30"/>
          <w:szCs w:val="30"/>
        </w:rPr>
        <w:t>=</w:t>
      </w:r>
      <w:r w:rsidR="00CD22EC" w:rsidRPr="00381A7C">
        <w:rPr>
          <w:sz w:val="30"/>
          <w:szCs w:val="30"/>
        </w:rPr>
        <w:t xml:space="preserve"> </w:t>
      </w:r>
      <w:r w:rsidR="007D746F" w:rsidRPr="00381A7C">
        <w:rPr>
          <w:sz w:val="30"/>
          <w:szCs w:val="30"/>
        </w:rPr>
        <w:t>0,98).</w:t>
      </w:r>
    </w:p>
    <w:p w14:paraId="2ABF4341" w14:textId="77777777" w:rsidR="00B7567E" w:rsidRPr="001E4F45" w:rsidRDefault="00B7567E" w:rsidP="003C3BDC">
      <w:pPr>
        <w:spacing w:line="264" w:lineRule="auto"/>
        <w:ind w:firstLine="709"/>
        <w:jc w:val="both"/>
        <w:rPr>
          <w:sz w:val="16"/>
          <w:szCs w:val="16"/>
        </w:rPr>
      </w:pPr>
    </w:p>
    <w:p w14:paraId="4E0319DB" w14:textId="65777661" w:rsidR="007D746F" w:rsidRPr="007D746F" w:rsidRDefault="007D746F" w:rsidP="003C3BDC">
      <w:pPr>
        <w:ind w:left="-284" w:firstLine="284"/>
        <w:contextualSpacing/>
        <w:jc w:val="both"/>
        <w:rPr>
          <w:noProof/>
        </w:rPr>
      </w:pPr>
      <w:r w:rsidRPr="007D746F">
        <w:rPr>
          <w:noProof/>
          <w:szCs w:val="28"/>
        </w:rPr>
        <w:drawing>
          <wp:inline distT="0" distB="0" distL="0" distR="0" wp14:anchorId="11C665BE" wp14:editId="7DE2F4E5">
            <wp:extent cx="2733472" cy="2344366"/>
            <wp:effectExtent l="0" t="0" r="0" b="0"/>
            <wp:docPr id="43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 w:rsidRPr="007D746F">
        <w:rPr>
          <w:noProof/>
        </w:rPr>
        <w:t xml:space="preserve"> </w:t>
      </w:r>
      <w:r w:rsidR="00C02EE0">
        <w:rPr>
          <w:noProof/>
        </w:rPr>
        <w:t xml:space="preserve"> </w:t>
      </w:r>
      <w:r w:rsidRPr="007D746F">
        <w:rPr>
          <w:noProof/>
          <w:szCs w:val="28"/>
        </w:rPr>
        <w:drawing>
          <wp:inline distT="0" distB="0" distL="0" distR="0" wp14:anchorId="5F63389E" wp14:editId="33055682">
            <wp:extent cx="3008930" cy="2389517"/>
            <wp:effectExtent l="0" t="0" r="0" b="0"/>
            <wp:docPr id="44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6803CBB6" w14:textId="31F6CEE6" w:rsidR="007D746F" w:rsidRPr="007D746F" w:rsidRDefault="00000000" w:rsidP="003C3BDC">
      <w:pPr>
        <w:ind w:left="-284" w:firstLine="284"/>
        <w:contextualSpacing/>
        <w:jc w:val="both"/>
        <w:rPr>
          <w:szCs w:val="28"/>
        </w:rPr>
      </w:pPr>
      <w:r>
        <w:rPr>
          <w:noProof/>
        </w:rPr>
        <w:pict w14:anchorId="57272BC3">
          <v:shape id="_x0000_s2102" type="#_x0000_t202" style="position:absolute;left:0;text-align:left;margin-left:352.4pt;margin-top:8.05pt;width:25.5pt;height:20.65pt;z-index:25167974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14:paraId="2F9D9699" w14:textId="29A72088" w:rsidR="00604F71" w:rsidRPr="00604F71" w:rsidRDefault="00604F71">
                  <w:pP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4F71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Г</w:t>
                  </w:r>
                </w:p>
              </w:txbxContent>
            </v:textbox>
          </v:shape>
        </w:pict>
      </w:r>
      <w:r w:rsidR="007D746F" w:rsidRPr="007D746F">
        <w:rPr>
          <w:noProof/>
          <w:szCs w:val="28"/>
        </w:rPr>
        <w:drawing>
          <wp:inline distT="0" distB="0" distL="0" distR="0" wp14:anchorId="5202C00E" wp14:editId="1E3C28ED">
            <wp:extent cx="2953996" cy="2603907"/>
            <wp:effectExtent l="0" t="0" r="0" b="0"/>
            <wp:docPr id="45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 w:rsidR="007D746F" w:rsidRPr="007D746F">
        <w:rPr>
          <w:noProof/>
        </w:rPr>
        <w:t xml:space="preserve"> </w:t>
      </w:r>
      <w:r w:rsidR="007D746F" w:rsidRPr="007D746F">
        <w:rPr>
          <w:noProof/>
          <w:szCs w:val="28"/>
        </w:rPr>
        <w:drawing>
          <wp:inline distT="0" distB="0" distL="0" distR="0" wp14:anchorId="572D54D5" wp14:editId="206037D1">
            <wp:extent cx="2852928" cy="2406701"/>
            <wp:effectExtent l="0" t="0" r="0" b="0"/>
            <wp:docPr id="46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74AAE732" w14:textId="439F8C73" w:rsidR="007D746F" w:rsidRPr="00513113" w:rsidRDefault="007D746F" w:rsidP="00513113">
      <w:pPr>
        <w:ind w:firstLine="425"/>
        <w:jc w:val="both"/>
        <w:rPr>
          <w:b/>
          <w:bCs/>
          <w:spacing w:val="-4"/>
          <w:sz w:val="26"/>
          <w:szCs w:val="26"/>
        </w:rPr>
      </w:pPr>
      <w:r w:rsidRPr="00513113">
        <w:rPr>
          <w:i/>
          <w:iCs/>
          <w:spacing w:val="-4"/>
          <w:sz w:val="26"/>
          <w:szCs w:val="26"/>
        </w:rPr>
        <w:t>Рисунок</w:t>
      </w:r>
      <w:r w:rsidR="00640BA2" w:rsidRPr="00513113">
        <w:rPr>
          <w:i/>
          <w:iCs/>
          <w:spacing w:val="-4"/>
          <w:sz w:val="26"/>
          <w:szCs w:val="26"/>
        </w:rPr>
        <w:t xml:space="preserve"> </w:t>
      </w:r>
      <w:r w:rsidR="001D4826" w:rsidRPr="00513113">
        <w:rPr>
          <w:i/>
          <w:iCs/>
          <w:spacing w:val="-4"/>
          <w:sz w:val="26"/>
          <w:szCs w:val="26"/>
        </w:rPr>
        <w:t>7</w:t>
      </w:r>
      <w:r w:rsidRPr="00513113">
        <w:rPr>
          <w:i/>
          <w:iCs/>
          <w:spacing w:val="-4"/>
          <w:sz w:val="26"/>
          <w:szCs w:val="26"/>
        </w:rPr>
        <w:t>.</w:t>
      </w:r>
      <w:r w:rsidRPr="00513113">
        <w:rPr>
          <w:spacing w:val="-4"/>
          <w:sz w:val="26"/>
          <w:szCs w:val="26"/>
        </w:rPr>
        <w:t xml:space="preserve"> </w:t>
      </w:r>
      <w:r w:rsidRPr="00513113">
        <w:rPr>
          <w:b/>
          <w:bCs/>
          <w:spacing w:val="-4"/>
          <w:sz w:val="26"/>
          <w:szCs w:val="26"/>
        </w:rPr>
        <w:t>Влияние кислотности</w:t>
      </w:r>
      <w:r w:rsidR="00513113" w:rsidRPr="00513113">
        <w:rPr>
          <w:b/>
          <w:bCs/>
          <w:spacing w:val="-4"/>
          <w:sz w:val="26"/>
          <w:szCs w:val="26"/>
        </w:rPr>
        <w:t xml:space="preserve"> среды</w:t>
      </w:r>
      <w:r w:rsidRPr="00513113">
        <w:rPr>
          <w:b/>
          <w:bCs/>
          <w:spacing w:val="-4"/>
          <w:sz w:val="26"/>
          <w:szCs w:val="26"/>
        </w:rPr>
        <w:t xml:space="preserve"> на выживаемость (среднее значение д</w:t>
      </w:r>
      <w:r w:rsidRPr="00513113">
        <w:rPr>
          <w:b/>
          <w:bCs/>
          <w:sz w:val="26"/>
          <w:szCs w:val="26"/>
        </w:rPr>
        <w:t>ля</w:t>
      </w:r>
      <w:r w:rsidR="00513113" w:rsidRPr="00513113">
        <w:rPr>
          <w:b/>
          <w:bCs/>
          <w:sz w:val="26"/>
          <w:szCs w:val="26"/>
        </w:rPr>
        <w:t xml:space="preserve"> </w:t>
      </w:r>
      <w:r w:rsidRPr="00513113">
        <w:rPr>
          <w:b/>
          <w:bCs/>
          <w:spacing w:val="-4"/>
          <w:sz w:val="26"/>
          <w:szCs w:val="26"/>
        </w:rPr>
        <w:t xml:space="preserve">6 генотипов, </w:t>
      </w:r>
      <w:r w:rsidR="008D22FB" w:rsidRPr="00513113">
        <w:rPr>
          <w:b/>
          <w:bCs/>
          <w:spacing w:val="-4"/>
          <w:sz w:val="26"/>
          <w:szCs w:val="26"/>
        </w:rPr>
        <w:t>%</w:t>
      </w:r>
      <w:r w:rsidRPr="00513113">
        <w:rPr>
          <w:b/>
          <w:bCs/>
          <w:spacing w:val="-4"/>
          <w:sz w:val="26"/>
          <w:szCs w:val="26"/>
        </w:rPr>
        <w:t>) каллуса ячменя на селективных средах с ионами кадмия (А, Б)</w:t>
      </w:r>
      <w:r w:rsidR="00513113" w:rsidRPr="00513113">
        <w:rPr>
          <w:b/>
          <w:bCs/>
          <w:spacing w:val="-4"/>
          <w:sz w:val="26"/>
          <w:szCs w:val="26"/>
        </w:rPr>
        <w:t>,</w:t>
      </w:r>
      <w:r w:rsidRPr="00513113">
        <w:rPr>
          <w:b/>
          <w:bCs/>
          <w:spacing w:val="-4"/>
          <w:sz w:val="26"/>
          <w:szCs w:val="26"/>
        </w:rPr>
        <w:t xml:space="preserve"> марганца (В, Г) и сопутствующими анионами в градиенте концентраций</w:t>
      </w:r>
    </w:p>
    <w:p w14:paraId="2BB047D4" w14:textId="058DF4D9" w:rsidR="00513113" w:rsidRPr="001E4F45" w:rsidRDefault="00513113" w:rsidP="003C3BDC">
      <w:pPr>
        <w:spacing w:line="264" w:lineRule="auto"/>
        <w:ind w:firstLine="851"/>
        <w:jc w:val="both"/>
        <w:rPr>
          <w:sz w:val="16"/>
          <w:szCs w:val="16"/>
        </w:rPr>
      </w:pPr>
    </w:p>
    <w:p w14:paraId="2D3645FC" w14:textId="63F5D94F" w:rsidR="00B7567E" w:rsidRPr="000C13FA" w:rsidRDefault="00B7567E" w:rsidP="00B7567E">
      <w:pPr>
        <w:spacing w:line="264" w:lineRule="auto"/>
        <w:ind w:firstLine="709"/>
        <w:jc w:val="both"/>
        <w:rPr>
          <w:sz w:val="30"/>
          <w:szCs w:val="30"/>
        </w:rPr>
      </w:pPr>
      <w:proofErr w:type="spellStart"/>
      <w:r w:rsidRPr="000C13FA">
        <w:rPr>
          <w:sz w:val="30"/>
          <w:szCs w:val="30"/>
        </w:rPr>
        <w:t>Фитотоксичность</w:t>
      </w:r>
      <w:proofErr w:type="spellEnd"/>
      <w:r w:rsidRPr="000C13FA">
        <w:rPr>
          <w:sz w:val="30"/>
          <w:szCs w:val="30"/>
        </w:rPr>
        <w:t xml:space="preserve"> ионов марганца в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культуре в 10 раз ниже, по сравнению с кадмием. Кроме того, в отличие от кадмия, </w:t>
      </w:r>
      <w:r w:rsidR="001E4F45">
        <w:rPr>
          <w:sz w:val="30"/>
          <w:szCs w:val="30"/>
        </w:rPr>
        <w:br/>
      </w:r>
      <w:r w:rsidRPr="00847969">
        <w:rPr>
          <w:spacing w:val="6"/>
          <w:sz w:val="30"/>
          <w:szCs w:val="30"/>
        </w:rPr>
        <w:t>токсический эффект ионов марганца при рН 6,5 отсутствует как</w:t>
      </w:r>
      <w:r w:rsidR="001E4F45" w:rsidRPr="00847969">
        <w:rPr>
          <w:spacing w:val="6"/>
          <w:sz w:val="30"/>
          <w:szCs w:val="30"/>
        </w:rPr>
        <w:br/>
      </w:r>
      <w:r w:rsidRPr="000C13FA">
        <w:rPr>
          <w:sz w:val="30"/>
          <w:szCs w:val="30"/>
        </w:rPr>
        <w:lastRenderedPageBreak/>
        <w:t>в составе сульфатной, так и хлоридной соли. Токсическое действие</w:t>
      </w:r>
      <w:r w:rsidR="001E4F45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ионы </w:t>
      </w:r>
      <w:r w:rsidRPr="000C13FA">
        <w:rPr>
          <w:sz w:val="30"/>
          <w:szCs w:val="30"/>
          <w:lang w:val="en-US"/>
        </w:rPr>
        <w:t>Mn</w:t>
      </w:r>
      <w:r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 xml:space="preserve"> оказывают в концентрации более 100 мг/л на фоне рН 4,5 (рис</w:t>
      </w:r>
      <w:r>
        <w:rPr>
          <w:sz w:val="30"/>
          <w:szCs w:val="30"/>
        </w:rPr>
        <w:t>.</w:t>
      </w:r>
      <w:r w:rsidRPr="000C13FA">
        <w:rPr>
          <w:sz w:val="30"/>
          <w:szCs w:val="30"/>
        </w:rPr>
        <w:t xml:space="preserve"> </w:t>
      </w:r>
      <w:r>
        <w:rPr>
          <w:sz w:val="30"/>
          <w:szCs w:val="30"/>
        </w:rPr>
        <w:t>7,</w:t>
      </w:r>
      <w:r w:rsidRPr="000C13FA">
        <w:rPr>
          <w:sz w:val="30"/>
          <w:szCs w:val="30"/>
        </w:rPr>
        <w:t xml:space="preserve"> В, Г). Значимость факторов влияния на токсичность марганца</w:t>
      </w:r>
      <w:r w:rsidR="001E4F45">
        <w:rPr>
          <w:sz w:val="30"/>
          <w:szCs w:val="30"/>
        </w:rPr>
        <w:br/>
      </w:r>
      <w:r w:rsidRPr="001E4F45">
        <w:rPr>
          <w:spacing w:val="-4"/>
          <w:sz w:val="30"/>
          <w:szCs w:val="30"/>
        </w:rPr>
        <w:t>в селективной среде возрастает в ряду ‒ сопутствующий анион (r = 0,024)</w:t>
      </w:r>
      <w:r w:rsidRPr="000C13FA">
        <w:rPr>
          <w:sz w:val="30"/>
          <w:szCs w:val="30"/>
          <w:vertAlign w:val="superscript"/>
        </w:rPr>
        <w:t xml:space="preserve"> </w:t>
      </w:r>
      <w:proofErr w:type="gramStart"/>
      <w:r w:rsidRPr="000C13FA">
        <w:rPr>
          <w:sz w:val="30"/>
          <w:szCs w:val="30"/>
        </w:rPr>
        <w:t>&lt; концентрация</w:t>
      </w:r>
      <w:proofErr w:type="gramEnd"/>
      <w:r w:rsidRPr="000C13FA">
        <w:rPr>
          <w:sz w:val="30"/>
          <w:szCs w:val="30"/>
        </w:rPr>
        <w:t xml:space="preserve"> металла (r</w:t>
      </w:r>
      <w:r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0,84</w:t>
      </w:r>
      <w:r w:rsidR="00841DF3">
        <w:rPr>
          <w:sz w:val="30"/>
          <w:szCs w:val="30"/>
        </w:rPr>
        <w:t>1</w:t>
      </w:r>
      <w:r w:rsidRPr="000C13FA">
        <w:rPr>
          <w:sz w:val="30"/>
          <w:szCs w:val="30"/>
        </w:rPr>
        <w:t>) &lt; уровень кислотности (r</w:t>
      </w:r>
      <w:r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0,98</w:t>
      </w:r>
      <w:r w:rsidR="00841DF3">
        <w:rPr>
          <w:sz w:val="30"/>
          <w:szCs w:val="30"/>
        </w:rPr>
        <w:t>2</w:t>
      </w:r>
      <w:r w:rsidRPr="000C13FA">
        <w:rPr>
          <w:sz w:val="30"/>
          <w:szCs w:val="30"/>
        </w:rPr>
        <w:t>).</w:t>
      </w:r>
    </w:p>
    <w:p w14:paraId="5B746073" w14:textId="0683CEE9" w:rsidR="007D746F" w:rsidRPr="000C13FA" w:rsidRDefault="000C4BA0" w:rsidP="00215307">
      <w:pPr>
        <w:spacing w:line="271" w:lineRule="auto"/>
        <w:ind w:firstLine="851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Таким образом, рекомендуем использовать </w:t>
      </w:r>
      <w:r w:rsidR="007D746F" w:rsidRPr="000C13FA">
        <w:rPr>
          <w:sz w:val="30"/>
          <w:szCs w:val="30"/>
        </w:rPr>
        <w:t>в качестве селективных агентов ионы кадмия/марганца в составе сульфатов при рН 4,5.</w:t>
      </w:r>
    </w:p>
    <w:p w14:paraId="1AA4FC36" w14:textId="09E4E52E" w:rsidR="007B1CCD" w:rsidRPr="000C13FA" w:rsidRDefault="00285CB5" w:rsidP="00215307">
      <w:pPr>
        <w:spacing w:before="240" w:after="240" w:line="271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rFonts w:eastAsia="Calibri"/>
          <w:sz w:val="30"/>
          <w:szCs w:val="30"/>
        </w:rPr>
        <w:t>Д</w:t>
      </w:r>
      <w:r w:rsidRPr="000C13FA">
        <w:rPr>
          <w:sz w:val="30"/>
          <w:szCs w:val="30"/>
        </w:rPr>
        <w:t xml:space="preserve">ля получения форм, устойчивых к высокотоксичным ионам </w:t>
      </w:r>
      <w:r w:rsidRPr="000C13FA">
        <w:rPr>
          <w:sz w:val="30"/>
          <w:szCs w:val="30"/>
          <w:lang w:val="en-US"/>
        </w:rPr>
        <w:t>Cd</w:t>
      </w:r>
      <w:r w:rsidRPr="000C13FA">
        <w:rPr>
          <w:sz w:val="30"/>
          <w:szCs w:val="30"/>
          <w:vertAlign w:val="superscript"/>
        </w:rPr>
        <w:t>2+</w:t>
      </w:r>
      <w:r w:rsidR="001E4F45">
        <w:rPr>
          <w:sz w:val="30"/>
          <w:szCs w:val="30"/>
        </w:rPr>
        <w:t>,</w:t>
      </w:r>
      <w:r w:rsidR="007D746F" w:rsidRPr="000C13FA">
        <w:rPr>
          <w:sz w:val="30"/>
          <w:szCs w:val="30"/>
        </w:rPr>
        <w:t xml:space="preserve"> эффективно примен</w:t>
      </w:r>
      <w:r w:rsidRPr="000C13FA">
        <w:rPr>
          <w:sz w:val="30"/>
          <w:szCs w:val="30"/>
        </w:rPr>
        <w:t>ять</w:t>
      </w:r>
      <w:r w:rsidR="007D746F" w:rsidRPr="000C13FA">
        <w:rPr>
          <w:sz w:val="30"/>
          <w:szCs w:val="30"/>
        </w:rPr>
        <w:t xml:space="preserve"> ступенчатую схему селекции – на этапе пролиферации </w:t>
      </w:r>
      <w:r w:rsidR="007A1207" w:rsidRPr="000C13FA">
        <w:rPr>
          <w:sz w:val="30"/>
          <w:szCs w:val="30"/>
        </w:rPr>
        <w:t>(</w:t>
      </w:r>
      <w:r w:rsidR="007A1207" w:rsidRPr="000C13FA">
        <w:rPr>
          <w:sz w:val="30"/>
          <w:szCs w:val="30"/>
          <w:lang w:val="en-US"/>
        </w:rPr>
        <w:t>MS</w:t>
      </w:r>
      <w:r w:rsidR="007A1207" w:rsidRPr="000C13FA">
        <w:rPr>
          <w:sz w:val="30"/>
          <w:szCs w:val="30"/>
        </w:rPr>
        <w:t xml:space="preserve"> 2) </w:t>
      </w:r>
      <w:r w:rsidR="007D746F" w:rsidRPr="000C13FA">
        <w:rPr>
          <w:sz w:val="30"/>
          <w:szCs w:val="30"/>
        </w:rPr>
        <w:t>вносить адаптивные концентрации (10-15 мг/л)</w:t>
      </w:r>
      <w:r w:rsidR="00B1104C" w:rsidRPr="000C13FA">
        <w:rPr>
          <w:sz w:val="30"/>
          <w:szCs w:val="30"/>
        </w:rPr>
        <w:t xml:space="preserve"> токсиканта</w:t>
      </w:r>
      <w:r w:rsidR="007D746F" w:rsidRPr="000C13FA">
        <w:rPr>
          <w:sz w:val="30"/>
          <w:szCs w:val="30"/>
        </w:rPr>
        <w:t xml:space="preserve">, а после обогащения популяции резистентными клетками ужесточить условия селекции, используя более высокие </w:t>
      </w:r>
      <w:r w:rsidR="00B1104C" w:rsidRPr="000C13FA">
        <w:rPr>
          <w:sz w:val="30"/>
          <w:szCs w:val="30"/>
        </w:rPr>
        <w:t xml:space="preserve">его </w:t>
      </w:r>
      <w:r w:rsidR="007D746F" w:rsidRPr="000C13FA">
        <w:rPr>
          <w:sz w:val="30"/>
          <w:szCs w:val="30"/>
        </w:rPr>
        <w:t>концентрации (20-25 мг/л) на этапе морфогенеза</w:t>
      </w:r>
      <w:r w:rsidR="007A1207" w:rsidRPr="000C13FA">
        <w:rPr>
          <w:sz w:val="30"/>
          <w:szCs w:val="30"/>
        </w:rPr>
        <w:t xml:space="preserve"> (</w:t>
      </w:r>
      <w:r w:rsidR="007A1207" w:rsidRPr="000C13FA">
        <w:rPr>
          <w:sz w:val="30"/>
          <w:szCs w:val="30"/>
          <w:lang w:val="en-US"/>
        </w:rPr>
        <w:t>MS</w:t>
      </w:r>
      <w:r w:rsidR="007A1207" w:rsidRPr="000C13FA">
        <w:rPr>
          <w:sz w:val="30"/>
          <w:szCs w:val="30"/>
        </w:rPr>
        <w:t xml:space="preserve"> 3)</w:t>
      </w:r>
      <w:r w:rsidR="007D746F" w:rsidRPr="000C13FA">
        <w:rPr>
          <w:sz w:val="30"/>
          <w:szCs w:val="30"/>
        </w:rPr>
        <w:t>.</w:t>
      </w:r>
      <w:r w:rsidR="003F30A8" w:rsidRPr="000C13FA">
        <w:rPr>
          <w:sz w:val="30"/>
          <w:szCs w:val="30"/>
        </w:rPr>
        <w:t xml:space="preserve"> </w:t>
      </w:r>
      <w:r w:rsidR="007B1CCD" w:rsidRPr="000C13FA">
        <w:rPr>
          <w:sz w:val="30"/>
          <w:szCs w:val="30"/>
        </w:rPr>
        <w:t>Применение схем</w:t>
      </w:r>
      <w:r w:rsidR="001E4F45">
        <w:rPr>
          <w:sz w:val="30"/>
          <w:szCs w:val="30"/>
        </w:rPr>
        <w:br/>
      </w:r>
      <w:r w:rsidR="007B1CCD" w:rsidRPr="000C13FA">
        <w:rPr>
          <w:sz w:val="30"/>
          <w:szCs w:val="30"/>
        </w:rPr>
        <w:t>с однократным отбором или ступенчатым понижением селективной нагрузки неэффективн</w:t>
      </w:r>
      <w:r w:rsidRPr="000C13FA">
        <w:rPr>
          <w:sz w:val="30"/>
          <w:szCs w:val="30"/>
        </w:rPr>
        <w:t>о</w:t>
      </w:r>
      <w:r w:rsidR="007B1CCD" w:rsidRPr="000C13FA">
        <w:rPr>
          <w:sz w:val="30"/>
          <w:szCs w:val="30"/>
        </w:rPr>
        <w:t>, т.</w:t>
      </w:r>
      <w:r w:rsidR="00652AD3">
        <w:rPr>
          <w:sz w:val="30"/>
          <w:szCs w:val="30"/>
        </w:rPr>
        <w:t xml:space="preserve"> </w:t>
      </w:r>
      <w:r w:rsidR="007B1CCD" w:rsidRPr="000C13FA">
        <w:rPr>
          <w:sz w:val="30"/>
          <w:szCs w:val="30"/>
        </w:rPr>
        <w:t xml:space="preserve">к. в этих условиях </w:t>
      </w:r>
      <w:r w:rsidR="007015E0" w:rsidRPr="000C13FA">
        <w:rPr>
          <w:sz w:val="30"/>
          <w:szCs w:val="30"/>
        </w:rPr>
        <w:t xml:space="preserve">полученные </w:t>
      </w:r>
      <w:r w:rsidR="007B1CCD" w:rsidRPr="000C13FA">
        <w:rPr>
          <w:sz w:val="30"/>
          <w:szCs w:val="30"/>
        </w:rPr>
        <w:t>растения-</w:t>
      </w:r>
      <w:proofErr w:type="spellStart"/>
      <w:r w:rsidR="007B1CCD" w:rsidRPr="000C13FA">
        <w:rPr>
          <w:sz w:val="30"/>
          <w:szCs w:val="30"/>
        </w:rPr>
        <w:t>регенеранты</w:t>
      </w:r>
      <w:proofErr w:type="spellEnd"/>
      <w:r w:rsidR="007B1CCD" w:rsidRPr="000C13FA">
        <w:rPr>
          <w:sz w:val="30"/>
          <w:szCs w:val="30"/>
        </w:rPr>
        <w:t xml:space="preserve"> </w:t>
      </w:r>
      <w:r w:rsidR="007015E0" w:rsidRPr="000C13FA">
        <w:rPr>
          <w:sz w:val="30"/>
          <w:szCs w:val="30"/>
        </w:rPr>
        <w:t>нежизнеспособны</w:t>
      </w:r>
      <w:r w:rsidR="007B1CCD" w:rsidRPr="000C13FA">
        <w:rPr>
          <w:sz w:val="30"/>
          <w:szCs w:val="30"/>
        </w:rPr>
        <w:t>.</w:t>
      </w:r>
    </w:p>
    <w:p w14:paraId="466C74B1" w14:textId="2A2F055D" w:rsidR="00687478" w:rsidRPr="000C13FA" w:rsidRDefault="007D746F" w:rsidP="00215307">
      <w:pPr>
        <w:spacing w:before="280" w:line="271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Для создания форм, толерантных к ионам марганца, не обладаю</w:t>
      </w:r>
      <w:r w:rsidRPr="001E4F45">
        <w:rPr>
          <w:spacing w:val="4"/>
          <w:sz w:val="30"/>
          <w:szCs w:val="30"/>
        </w:rPr>
        <w:t xml:space="preserve">щим выраженной токсичностью, </w:t>
      </w:r>
      <w:r w:rsidR="007015E0" w:rsidRPr="001E4F45">
        <w:rPr>
          <w:spacing w:val="4"/>
          <w:sz w:val="30"/>
          <w:szCs w:val="30"/>
        </w:rPr>
        <w:t xml:space="preserve">возможно </w:t>
      </w:r>
      <w:r w:rsidRPr="001E4F45">
        <w:rPr>
          <w:spacing w:val="4"/>
          <w:sz w:val="30"/>
          <w:szCs w:val="30"/>
        </w:rPr>
        <w:t>использова</w:t>
      </w:r>
      <w:r w:rsidR="007015E0" w:rsidRPr="001E4F45">
        <w:rPr>
          <w:spacing w:val="4"/>
          <w:sz w:val="30"/>
          <w:szCs w:val="30"/>
        </w:rPr>
        <w:t>ть</w:t>
      </w:r>
      <w:r w:rsidRPr="001E4F45">
        <w:rPr>
          <w:spacing w:val="4"/>
          <w:sz w:val="30"/>
          <w:szCs w:val="30"/>
        </w:rPr>
        <w:t xml:space="preserve"> прямой</w:t>
      </w:r>
      <w:r w:rsidR="001E4F45" w:rsidRPr="001E4F45">
        <w:rPr>
          <w:spacing w:val="4"/>
          <w:sz w:val="30"/>
          <w:szCs w:val="30"/>
        </w:rPr>
        <w:br/>
      </w:r>
      <w:r w:rsidRPr="000C13FA">
        <w:rPr>
          <w:sz w:val="30"/>
          <w:szCs w:val="30"/>
        </w:rPr>
        <w:t>жесткий отбор, при котором выживает только определенный искомый мутантный тип клеток</w:t>
      </w:r>
      <w:r w:rsidR="007015E0" w:rsidRPr="000C13FA">
        <w:rPr>
          <w:sz w:val="30"/>
          <w:szCs w:val="30"/>
        </w:rPr>
        <w:t>, а в</w:t>
      </w:r>
      <w:r w:rsidR="000B7579" w:rsidRPr="000C13FA">
        <w:rPr>
          <w:sz w:val="30"/>
          <w:szCs w:val="30"/>
        </w:rPr>
        <w:t xml:space="preserve"> качестве рабочих концентраций применя</w:t>
      </w:r>
      <w:r w:rsidR="007015E0" w:rsidRPr="000C13FA">
        <w:rPr>
          <w:sz w:val="30"/>
          <w:szCs w:val="30"/>
        </w:rPr>
        <w:t>ть</w:t>
      </w:r>
      <w:r w:rsidR="000B7579" w:rsidRPr="000C13FA">
        <w:rPr>
          <w:sz w:val="30"/>
          <w:szCs w:val="30"/>
        </w:rPr>
        <w:t xml:space="preserve"> выяв</w:t>
      </w:r>
      <w:r w:rsidRPr="000C13FA">
        <w:rPr>
          <w:sz w:val="30"/>
          <w:szCs w:val="30"/>
        </w:rPr>
        <w:t>ленны</w:t>
      </w:r>
      <w:r w:rsidR="00652AD3">
        <w:rPr>
          <w:sz w:val="30"/>
          <w:szCs w:val="30"/>
        </w:rPr>
        <w:t>е</w:t>
      </w:r>
      <w:r w:rsidRPr="000C13FA">
        <w:rPr>
          <w:sz w:val="30"/>
          <w:szCs w:val="30"/>
        </w:rPr>
        <w:t xml:space="preserve"> ранее </w:t>
      </w:r>
      <w:r w:rsidR="000B7579" w:rsidRPr="000C13FA">
        <w:rPr>
          <w:sz w:val="30"/>
          <w:szCs w:val="30"/>
        </w:rPr>
        <w:t xml:space="preserve">дозы </w:t>
      </w:r>
      <w:r w:rsidR="000B7579" w:rsidRPr="000C13FA">
        <w:rPr>
          <w:sz w:val="30"/>
          <w:szCs w:val="30"/>
          <w:lang w:val="en-US"/>
        </w:rPr>
        <w:t>Mn</w:t>
      </w:r>
      <w:r w:rsidR="000B7579" w:rsidRPr="000C13FA">
        <w:rPr>
          <w:sz w:val="30"/>
          <w:szCs w:val="30"/>
          <w:vertAlign w:val="superscript"/>
        </w:rPr>
        <w:t>2+</w:t>
      </w:r>
      <w:r w:rsidR="000B7579" w:rsidRPr="000C13FA">
        <w:rPr>
          <w:sz w:val="30"/>
          <w:szCs w:val="30"/>
        </w:rPr>
        <w:t xml:space="preserve"> 1</w:t>
      </w:r>
      <w:r w:rsidR="007A1207" w:rsidRPr="000C13FA">
        <w:rPr>
          <w:sz w:val="30"/>
          <w:szCs w:val="30"/>
        </w:rPr>
        <w:t>5</w:t>
      </w:r>
      <w:r w:rsidR="000B7579" w:rsidRPr="000C13FA">
        <w:rPr>
          <w:sz w:val="30"/>
          <w:szCs w:val="30"/>
        </w:rPr>
        <w:t>0-</w:t>
      </w:r>
      <w:r w:rsidRPr="000C13FA">
        <w:rPr>
          <w:sz w:val="30"/>
          <w:szCs w:val="30"/>
        </w:rPr>
        <w:t>250 мг/л.</w:t>
      </w:r>
      <w:r w:rsidR="007015E0" w:rsidRPr="000C13FA">
        <w:rPr>
          <w:sz w:val="30"/>
          <w:szCs w:val="30"/>
        </w:rPr>
        <w:t xml:space="preserve"> О</w:t>
      </w:r>
      <w:r w:rsidR="00AF6594" w:rsidRPr="000C13FA">
        <w:rPr>
          <w:sz w:val="30"/>
          <w:szCs w:val="30"/>
        </w:rPr>
        <w:t xml:space="preserve">птимальные условия для отбора </w:t>
      </w:r>
      <w:r w:rsidR="00056649" w:rsidRPr="000C13FA">
        <w:rPr>
          <w:sz w:val="30"/>
          <w:szCs w:val="30"/>
        </w:rPr>
        <w:t xml:space="preserve">устойчивых </w:t>
      </w:r>
      <w:proofErr w:type="spellStart"/>
      <w:r w:rsidR="00056649" w:rsidRPr="000C13FA">
        <w:rPr>
          <w:sz w:val="30"/>
          <w:szCs w:val="30"/>
        </w:rPr>
        <w:t>каллусных</w:t>
      </w:r>
      <w:proofErr w:type="spellEnd"/>
      <w:r w:rsidR="00056649" w:rsidRPr="000C13FA">
        <w:rPr>
          <w:sz w:val="30"/>
          <w:szCs w:val="30"/>
        </w:rPr>
        <w:t xml:space="preserve"> линий </w:t>
      </w:r>
      <w:r w:rsidR="00AF6594" w:rsidRPr="000C13FA">
        <w:rPr>
          <w:sz w:val="30"/>
          <w:szCs w:val="30"/>
        </w:rPr>
        <w:t xml:space="preserve">с </w:t>
      </w:r>
      <w:r w:rsidR="00056649" w:rsidRPr="000C13FA">
        <w:rPr>
          <w:sz w:val="30"/>
          <w:szCs w:val="30"/>
        </w:rPr>
        <w:t xml:space="preserve">достаточным уровнем </w:t>
      </w:r>
      <w:r w:rsidR="00AF6594" w:rsidRPr="000C13FA">
        <w:rPr>
          <w:sz w:val="30"/>
          <w:szCs w:val="30"/>
        </w:rPr>
        <w:t>выживаемост</w:t>
      </w:r>
      <w:r w:rsidR="00056649" w:rsidRPr="000C13FA">
        <w:rPr>
          <w:sz w:val="30"/>
          <w:szCs w:val="30"/>
        </w:rPr>
        <w:t>и</w:t>
      </w:r>
      <w:r w:rsidR="00AF6594" w:rsidRPr="000C13FA">
        <w:rPr>
          <w:sz w:val="30"/>
          <w:szCs w:val="30"/>
        </w:rPr>
        <w:t xml:space="preserve"> </w:t>
      </w:r>
      <w:r w:rsidR="00056649" w:rsidRPr="000C13FA">
        <w:rPr>
          <w:sz w:val="30"/>
          <w:szCs w:val="30"/>
        </w:rPr>
        <w:t>(</w:t>
      </w:r>
      <w:r w:rsidR="00AF6594" w:rsidRPr="000C13FA">
        <w:rPr>
          <w:sz w:val="30"/>
          <w:szCs w:val="30"/>
        </w:rPr>
        <w:t>56,6-66,3</w:t>
      </w:r>
      <w:r w:rsidR="008D22FB">
        <w:rPr>
          <w:sz w:val="30"/>
          <w:szCs w:val="30"/>
        </w:rPr>
        <w:t xml:space="preserve"> %</w:t>
      </w:r>
      <w:r w:rsidR="00056649" w:rsidRPr="000C13FA">
        <w:rPr>
          <w:sz w:val="30"/>
          <w:szCs w:val="30"/>
        </w:rPr>
        <w:t>)</w:t>
      </w:r>
      <w:r w:rsidR="00AF6594" w:rsidRPr="000C13FA">
        <w:rPr>
          <w:sz w:val="30"/>
          <w:szCs w:val="30"/>
        </w:rPr>
        <w:t xml:space="preserve"> и </w:t>
      </w:r>
      <w:r w:rsidR="00056649" w:rsidRPr="000C13FA">
        <w:rPr>
          <w:sz w:val="30"/>
          <w:szCs w:val="30"/>
        </w:rPr>
        <w:t xml:space="preserve">регенерационной </w:t>
      </w:r>
      <w:r w:rsidR="00AF6594" w:rsidRPr="000C13FA">
        <w:rPr>
          <w:sz w:val="30"/>
          <w:szCs w:val="30"/>
        </w:rPr>
        <w:t>с</w:t>
      </w:r>
      <w:r w:rsidR="00056649" w:rsidRPr="000C13FA">
        <w:rPr>
          <w:sz w:val="30"/>
          <w:szCs w:val="30"/>
        </w:rPr>
        <w:t>пособности</w:t>
      </w:r>
      <w:r w:rsidR="00AF6594" w:rsidRPr="000C13FA">
        <w:rPr>
          <w:sz w:val="30"/>
          <w:szCs w:val="30"/>
        </w:rPr>
        <w:t xml:space="preserve"> (15,1-29,6</w:t>
      </w:r>
      <w:r w:rsidR="00215307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="00AF6594" w:rsidRPr="000C13FA">
        <w:rPr>
          <w:sz w:val="30"/>
          <w:szCs w:val="30"/>
        </w:rPr>
        <w:t xml:space="preserve">) складывались при однократном введении 250 мг/л </w:t>
      </w:r>
      <w:r w:rsidR="00AF6594" w:rsidRPr="000C13FA">
        <w:rPr>
          <w:sz w:val="30"/>
          <w:szCs w:val="30"/>
          <w:lang w:val="en-US"/>
        </w:rPr>
        <w:t>Mn</w:t>
      </w:r>
      <w:r w:rsidR="00AF6594" w:rsidRPr="000C13FA">
        <w:rPr>
          <w:sz w:val="30"/>
          <w:szCs w:val="30"/>
          <w:vertAlign w:val="superscript"/>
        </w:rPr>
        <w:t>2+</w:t>
      </w:r>
      <w:r w:rsidR="00AF6594" w:rsidRPr="000C13FA">
        <w:rPr>
          <w:sz w:val="30"/>
          <w:szCs w:val="30"/>
        </w:rPr>
        <w:t xml:space="preserve"> на этапе пролиферации или, с </w:t>
      </w:r>
      <w:r w:rsidR="00056649" w:rsidRPr="000C13FA">
        <w:rPr>
          <w:sz w:val="30"/>
          <w:szCs w:val="30"/>
        </w:rPr>
        <w:t xml:space="preserve">двукратным </w:t>
      </w:r>
      <w:r w:rsidR="00AF6594" w:rsidRPr="000C13FA">
        <w:rPr>
          <w:sz w:val="30"/>
          <w:szCs w:val="30"/>
        </w:rPr>
        <w:t xml:space="preserve">преимуществом по частоте регенерации, двукратном отборе – 250 и 150 ионов мг/л </w:t>
      </w:r>
      <w:r w:rsidR="00AF6594" w:rsidRPr="000C13FA">
        <w:rPr>
          <w:sz w:val="30"/>
          <w:szCs w:val="30"/>
          <w:lang w:val="en-US"/>
        </w:rPr>
        <w:t>Mn</w:t>
      </w:r>
      <w:r w:rsidR="00AF6594" w:rsidRPr="000C13FA">
        <w:rPr>
          <w:sz w:val="30"/>
          <w:szCs w:val="30"/>
          <w:vertAlign w:val="superscript"/>
        </w:rPr>
        <w:t>2+</w:t>
      </w:r>
      <w:r w:rsidR="00AF6594" w:rsidRPr="000C13FA">
        <w:rPr>
          <w:sz w:val="30"/>
          <w:szCs w:val="30"/>
        </w:rPr>
        <w:t xml:space="preserve"> на этапе пролиферации и морфогенеза соответственно.</w:t>
      </w:r>
    </w:p>
    <w:p w14:paraId="49C5724E" w14:textId="77777777" w:rsidR="00AF6594" w:rsidRPr="000C13FA" w:rsidRDefault="00AF6594" w:rsidP="003C3BDC">
      <w:pPr>
        <w:spacing w:line="264" w:lineRule="auto"/>
        <w:ind w:firstLine="851"/>
        <w:jc w:val="both"/>
        <w:rPr>
          <w:sz w:val="30"/>
          <w:szCs w:val="30"/>
        </w:rPr>
      </w:pPr>
    </w:p>
    <w:p w14:paraId="51466629" w14:textId="25193EC3" w:rsidR="002F2D4E" w:rsidRPr="00652AD3" w:rsidRDefault="00652AD3" w:rsidP="003C3BDC">
      <w:pPr>
        <w:spacing w:line="264" w:lineRule="auto"/>
        <w:jc w:val="center"/>
        <w:rPr>
          <w:rFonts w:ascii="Bookman Old Style" w:hAnsi="Bookman Old Style"/>
          <w:b/>
          <w:bCs/>
          <w:szCs w:val="28"/>
        </w:rPr>
      </w:pPr>
      <w:r w:rsidRPr="00652AD3">
        <w:rPr>
          <w:rFonts w:ascii="Bookman Old Style" w:hAnsi="Bookman Old Style"/>
          <w:b/>
          <w:bCs/>
          <w:szCs w:val="28"/>
        </w:rPr>
        <w:t>4</w:t>
      </w:r>
      <w:r w:rsidR="00436DA8" w:rsidRPr="00652AD3">
        <w:rPr>
          <w:rFonts w:ascii="Bookman Old Style" w:hAnsi="Bookman Old Style"/>
          <w:b/>
          <w:bCs/>
          <w:szCs w:val="28"/>
        </w:rPr>
        <w:t>.3 Селекция каллуса на устойчивость</w:t>
      </w:r>
    </w:p>
    <w:p w14:paraId="6FD43202" w14:textId="09088305" w:rsidR="002F2D4E" w:rsidRPr="00652AD3" w:rsidRDefault="00436DA8" w:rsidP="003C3BDC">
      <w:pPr>
        <w:spacing w:line="264" w:lineRule="auto"/>
        <w:jc w:val="center"/>
        <w:rPr>
          <w:rFonts w:ascii="Bookman Old Style" w:hAnsi="Bookman Old Style"/>
          <w:b/>
          <w:bCs/>
          <w:szCs w:val="28"/>
        </w:rPr>
      </w:pPr>
      <w:r w:rsidRPr="00652AD3">
        <w:rPr>
          <w:rFonts w:ascii="Bookman Old Style" w:hAnsi="Bookman Old Style"/>
          <w:b/>
          <w:bCs/>
          <w:szCs w:val="28"/>
        </w:rPr>
        <w:t>к комплексному действию ионов алюминия,</w:t>
      </w:r>
      <w:r w:rsidR="00652AD3">
        <w:rPr>
          <w:rFonts w:ascii="Bookman Old Style" w:hAnsi="Bookman Old Style"/>
          <w:b/>
          <w:bCs/>
          <w:szCs w:val="28"/>
        </w:rPr>
        <w:t xml:space="preserve"> </w:t>
      </w:r>
    </w:p>
    <w:p w14:paraId="36BF0988" w14:textId="61D8AA28" w:rsidR="007D746F" w:rsidRPr="00652AD3" w:rsidRDefault="00436DA8" w:rsidP="003C3BDC">
      <w:pPr>
        <w:spacing w:line="264" w:lineRule="auto"/>
        <w:jc w:val="center"/>
        <w:rPr>
          <w:rFonts w:ascii="Bookman Old Style" w:hAnsi="Bookman Old Style"/>
          <w:b/>
          <w:bCs/>
          <w:szCs w:val="28"/>
        </w:rPr>
      </w:pPr>
      <w:r w:rsidRPr="00652AD3">
        <w:rPr>
          <w:rFonts w:ascii="Bookman Old Style" w:hAnsi="Bookman Old Style"/>
          <w:b/>
          <w:bCs/>
          <w:szCs w:val="28"/>
        </w:rPr>
        <w:t xml:space="preserve">кадмия и марганца </w:t>
      </w:r>
    </w:p>
    <w:p w14:paraId="50049F64" w14:textId="77777777" w:rsidR="002F2D4E" w:rsidRPr="002F2D4E" w:rsidRDefault="002F2D4E" w:rsidP="003C3BDC">
      <w:pPr>
        <w:spacing w:line="264" w:lineRule="auto"/>
        <w:jc w:val="center"/>
        <w:rPr>
          <w:rFonts w:ascii="Bookman Old Style" w:hAnsi="Bookman Old Style"/>
          <w:b/>
          <w:bCs/>
          <w:sz w:val="10"/>
          <w:szCs w:val="10"/>
        </w:rPr>
      </w:pPr>
    </w:p>
    <w:p w14:paraId="59DD6F29" w14:textId="62FCE7CC" w:rsidR="00BA3750" w:rsidRPr="00215307" w:rsidRDefault="00655797" w:rsidP="003C3BDC">
      <w:pPr>
        <w:spacing w:line="264" w:lineRule="auto"/>
        <w:ind w:firstLine="709"/>
        <w:contextualSpacing/>
        <w:jc w:val="both"/>
        <w:rPr>
          <w:spacing w:val="-2"/>
          <w:sz w:val="30"/>
          <w:szCs w:val="30"/>
        </w:rPr>
      </w:pPr>
      <w:r w:rsidRPr="000C13FA">
        <w:rPr>
          <w:b/>
          <w:i/>
          <w:sz w:val="30"/>
          <w:szCs w:val="30"/>
        </w:rPr>
        <w:t>Э</w:t>
      </w:r>
      <w:r w:rsidR="007D746F" w:rsidRPr="000C13FA">
        <w:rPr>
          <w:b/>
          <w:i/>
          <w:sz w:val="30"/>
          <w:szCs w:val="30"/>
        </w:rPr>
        <w:t xml:space="preserve">ффекты сочетания </w:t>
      </w:r>
      <w:r w:rsidR="00FB5B44" w:rsidRPr="000C13FA">
        <w:rPr>
          <w:b/>
          <w:i/>
          <w:sz w:val="30"/>
          <w:szCs w:val="30"/>
        </w:rPr>
        <w:t>токсичных</w:t>
      </w:r>
      <w:r w:rsidR="00AF6594" w:rsidRPr="000C13FA">
        <w:rPr>
          <w:b/>
          <w:i/>
          <w:sz w:val="30"/>
          <w:szCs w:val="30"/>
        </w:rPr>
        <w:t xml:space="preserve"> </w:t>
      </w:r>
      <w:r w:rsidR="00F87A55" w:rsidRPr="000C13FA">
        <w:rPr>
          <w:b/>
          <w:i/>
          <w:sz w:val="30"/>
          <w:szCs w:val="30"/>
        </w:rPr>
        <w:t xml:space="preserve">металлов </w:t>
      </w:r>
      <w:r w:rsidR="007D746F" w:rsidRPr="000C13FA">
        <w:rPr>
          <w:b/>
          <w:i/>
          <w:sz w:val="30"/>
          <w:szCs w:val="30"/>
        </w:rPr>
        <w:t>в селективной</w:t>
      </w:r>
      <w:r w:rsidR="001E4F45">
        <w:rPr>
          <w:b/>
          <w:i/>
          <w:sz w:val="30"/>
          <w:szCs w:val="30"/>
        </w:rPr>
        <w:br/>
      </w:r>
      <w:r w:rsidR="007D746F" w:rsidRPr="000C13FA">
        <w:rPr>
          <w:b/>
          <w:i/>
          <w:sz w:val="30"/>
          <w:szCs w:val="30"/>
        </w:rPr>
        <w:t xml:space="preserve">системе </w:t>
      </w:r>
      <w:r w:rsidR="007D746F" w:rsidRPr="000C13FA">
        <w:rPr>
          <w:b/>
          <w:i/>
          <w:sz w:val="30"/>
          <w:szCs w:val="30"/>
          <w:lang w:val="en-US"/>
        </w:rPr>
        <w:t>in</w:t>
      </w:r>
      <w:r w:rsidR="007D746F" w:rsidRPr="000C13FA">
        <w:rPr>
          <w:b/>
          <w:i/>
          <w:sz w:val="30"/>
          <w:szCs w:val="30"/>
        </w:rPr>
        <w:t xml:space="preserve"> </w:t>
      </w:r>
      <w:r w:rsidR="007D746F" w:rsidRPr="000C13FA">
        <w:rPr>
          <w:b/>
          <w:i/>
          <w:sz w:val="30"/>
          <w:szCs w:val="30"/>
          <w:lang w:val="en-US"/>
        </w:rPr>
        <w:t>vitro</w:t>
      </w:r>
      <w:r w:rsidR="00436DA8" w:rsidRPr="000C13FA">
        <w:rPr>
          <w:b/>
          <w:i/>
          <w:sz w:val="30"/>
          <w:szCs w:val="30"/>
        </w:rPr>
        <w:t xml:space="preserve">. </w:t>
      </w:r>
      <w:r w:rsidR="00F87A55" w:rsidRPr="000C13FA">
        <w:rPr>
          <w:sz w:val="30"/>
          <w:szCs w:val="30"/>
        </w:rPr>
        <w:t>В селективн</w:t>
      </w:r>
      <w:r w:rsidR="00925CDC" w:rsidRPr="000C13FA">
        <w:rPr>
          <w:sz w:val="30"/>
          <w:szCs w:val="30"/>
        </w:rPr>
        <w:t>ых</w:t>
      </w:r>
      <w:r w:rsidR="00F87A55" w:rsidRPr="000C13FA">
        <w:rPr>
          <w:sz w:val="30"/>
          <w:szCs w:val="30"/>
        </w:rPr>
        <w:t xml:space="preserve"> систем</w:t>
      </w:r>
      <w:r w:rsidR="00925CDC" w:rsidRPr="000C13FA">
        <w:rPr>
          <w:sz w:val="30"/>
          <w:szCs w:val="30"/>
        </w:rPr>
        <w:t>ах</w:t>
      </w:r>
      <w:r w:rsidR="00F87A55" w:rsidRPr="000C13FA">
        <w:rPr>
          <w:sz w:val="30"/>
          <w:szCs w:val="30"/>
        </w:rPr>
        <w:t xml:space="preserve"> </w:t>
      </w:r>
      <w:r w:rsidR="00F87A55" w:rsidRPr="000C13FA">
        <w:rPr>
          <w:i/>
          <w:sz w:val="30"/>
          <w:szCs w:val="30"/>
          <w:lang w:val="en-US"/>
        </w:rPr>
        <w:t>in</w:t>
      </w:r>
      <w:r w:rsidR="00F87A55" w:rsidRPr="000C13FA">
        <w:rPr>
          <w:i/>
          <w:sz w:val="30"/>
          <w:szCs w:val="30"/>
        </w:rPr>
        <w:t xml:space="preserve"> </w:t>
      </w:r>
      <w:r w:rsidR="00F87A55" w:rsidRPr="000C13FA">
        <w:rPr>
          <w:i/>
          <w:sz w:val="30"/>
          <w:szCs w:val="30"/>
          <w:lang w:val="en-US"/>
        </w:rPr>
        <w:t>vitro</w:t>
      </w:r>
      <w:r w:rsidR="00925CDC" w:rsidRPr="000C13FA">
        <w:rPr>
          <w:sz w:val="30"/>
          <w:szCs w:val="30"/>
        </w:rPr>
        <w:t xml:space="preserve"> с комплексом стрессовых факторов возможно проявление эффектов синергизма и антагонизма между ними.</w:t>
      </w:r>
      <w:r w:rsidR="004272F5" w:rsidRPr="000C13FA">
        <w:rPr>
          <w:sz w:val="30"/>
          <w:szCs w:val="30"/>
        </w:rPr>
        <w:t xml:space="preserve"> Однако присутствие в среде трех токсичных металлов ведет к нестабильности системы, а в условиях кислотности среды ниже 4,5 ед. рН</w:t>
      </w:r>
      <w:r w:rsidR="003F4C76" w:rsidRPr="000C13FA">
        <w:rPr>
          <w:sz w:val="30"/>
          <w:szCs w:val="30"/>
        </w:rPr>
        <w:t xml:space="preserve"> </w:t>
      </w:r>
      <w:r w:rsidR="004272F5" w:rsidRPr="000C13FA">
        <w:rPr>
          <w:sz w:val="30"/>
          <w:szCs w:val="30"/>
        </w:rPr>
        <w:t>сниж</w:t>
      </w:r>
      <w:r w:rsidR="00652AD3">
        <w:rPr>
          <w:sz w:val="30"/>
          <w:szCs w:val="30"/>
        </w:rPr>
        <w:t>ению</w:t>
      </w:r>
      <w:r w:rsidR="004272F5" w:rsidRPr="000C13FA">
        <w:rPr>
          <w:sz w:val="30"/>
          <w:szCs w:val="30"/>
        </w:rPr>
        <w:t xml:space="preserve"> активност</w:t>
      </w:r>
      <w:r w:rsidR="00652AD3">
        <w:rPr>
          <w:sz w:val="30"/>
          <w:szCs w:val="30"/>
        </w:rPr>
        <w:t>и</w:t>
      </w:r>
      <w:r w:rsidR="004272F5" w:rsidRPr="000C13FA">
        <w:rPr>
          <w:sz w:val="30"/>
          <w:szCs w:val="30"/>
        </w:rPr>
        <w:t xml:space="preserve"> морфогенеза</w:t>
      </w:r>
      <w:r w:rsidR="003F4C76" w:rsidRPr="000C13FA">
        <w:rPr>
          <w:sz w:val="30"/>
          <w:szCs w:val="30"/>
        </w:rPr>
        <w:t>. Поэтому д</w:t>
      </w:r>
      <w:r w:rsidR="004272F5" w:rsidRPr="000C13FA">
        <w:rPr>
          <w:sz w:val="30"/>
          <w:szCs w:val="30"/>
        </w:rPr>
        <w:t>ля и</w:t>
      </w:r>
      <w:r w:rsidR="007D746F" w:rsidRPr="000C13FA">
        <w:rPr>
          <w:sz w:val="30"/>
          <w:szCs w:val="30"/>
        </w:rPr>
        <w:t>зу</w:t>
      </w:r>
      <w:r w:rsidR="007D746F" w:rsidRPr="000C13FA">
        <w:rPr>
          <w:sz w:val="30"/>
          <w:szCs w:val="30"/>
        </w:rPr>
        <w:lastRenderedPageBreak/>
        <w:t>ч</w:t>
      </w:r>
      <w:r w:rsidR="004272F5" w:rsidRPr="000C13FA">
        <w:rPr>
          <w:sz w:val="30"/>
          <w:szCs w:val="30"/>
        </w:rPr>
        <w:t>ения</w:t>
      </w:r>
      <w:r w:rsidR="007D746F" w:rsidRPr="000C13FA">
        <w:rPr>
          <w:sz w:val="30"/>
          <w:szCs w:val="30"/>
        </w:rPr>
        <w:t xml:space="preserve"> взаимовлияни</w:t>
      </w:r>
      <w:r w:rsidR="004272F5" w:rsidRPr="000C13FA">
        <w:rPr>
          <w:sz w:val="30"/>
          <w:szCs w:val="30"/>
        </w:rPr>
        <w:t>я</w:t>
      </w:r>
      <w:r w:rsidR="007D746F" w:rsidRPr="000C13FA">
        <w:rPr>
          <w:sz w:val="30"/>
          <w:szCs w:val="30"/>
        </w:rPr>
        <w:t xml:space="preserve"> </w:t>
      </w:r>
      <w:r w:rsidR="00FB5B44" w:rsidRPr="000C13FA">
        <w:rPr>
          <w:sz w:val="30"/>
          <w:szCs w:val="30"/>
        </w:rPr>
        <w:t>и суммарно</w:t>
      </w:r>
      <w:r w:rsidR="004272F5" w:rsidRPr="000C13FA">
        <w:rPr>
          <w:sz w:val="30"/>
          <w:szCs w:val="30"/>
        </w:rPr>
        <w:t>го</w:t>
      </w:r>
      <w:r w:rsidR="00FB5B44" w:rsidRPr="000C13FA">
        <w:rPr>
          <w:sz w:val="30"/>
          <w:szCs w:val="30"/>
        </w:rPr>
        <w:t xml:space="preserve"> воздействи</w:t>
      </w:r>
      <w:r w:rsidR="004272F5" w:rsidRPr="000C13FA">
        <w:rPr>
          <w:sz w:val="30"/>
          <w:szCs w:val="30"/>
        </w:rPr>
        <w:t>я</w:t>
      </w:r>
      <w:r w:rsidR="00FB5B44" w:rsidRPr="000C13FA">
        <w:rPr>
          <w:sz w:val="30"/>
          <w:szCs w:val="30"/>
        </w:rPr>
        <w:t xml:space="preserve"> на каллус ячменя </w:t>
      </w:r>
      <w:r w:rsidR="007D746F" w:rsidRPr="00215307">
        <w:rPr>
          <w:sz w:val="30"/>
          <w:szCs w:val="30"/>
        </w:rPr>
        <w:t xml:space="preserve">ионов </w:t>
      </w:r>
      <w:r w:rsidR="007D746F" w:rsidRPr="00215307">
        <w:rPr>
          <w:sz w:val="30"/>
          <w:szCs w:val="30"/>
          <w:lang w:val="en-US"/>
        </w:rPr>
        <w:t>Cd</w:t>
      </w:r>
      <w:r w:rsidR="007D746F" w:rsidRPr="00215307">
        <w:rPr>
          <w:sz w:val="30"/>
          <w:szCs w:val="30"/>
          <w:vertAlign w:val="superscript"/>
        </w:rPr>
        <w:t>2+</w:t>
      </w:r>
      <w:r w:rsidR="007D746F" w:rsidRPr="00215307">
        <w:rPr>
          <w:sz w:val="30"/>
          <w:szCs w:val="30"/>
        </w:rPr>
        <w:t xml:space="preserve">, </w:t>
      </w:r>
      <w:r w:rsidR="007D746F" w:rsidRPr="00215307">
        <w:rPr>
          <w:sz w:val="30"/>
          <w:szCs w:val="30"/>
          <w:lang w:val="en-US"/>
        </w:rPr>
        <w:t>Mn</w:t>
      </w:r>
      <w:r w:rsidR="007D746F" w:rsidRPr="00215307">
        <w:rPr>
          <w:sz w:val="30"/>
          <w:szCs w:val="30"/>
          <w:vertAlign w:val="superscript"/>
        </w:rPr>
        <w:t>2+</w:t>
      </w:r>
      <w:r w:rsidR="007D746F" w:rsidRPr="00215307">
        <w:rPr>
          <w:sz w:val="30"/>
          <w:szCs w:val="30"/>
        </w:rPr>
        <w:t xml:space="preserve">и </w:t>
      </w:r>
      <w:r w:rsidR="007D746F" w:rsidRPr="00215307">
        <w:rPr>
          <w:sz w:val="30"/>
          <w:szCs w:val="30"/>
          <w:lang w:val="en-US"/>
        </w:rPr>
        <w:t>Al</w:t>
      </w:r>
      <w:r w:rsidR="007D746F" w:rsidRPr="00215307">
        <w:rPr>
          <w:sz w:val="30"/>
          <w:szCs w:val="30"/>
          <w:vertAlign w:val="superscript"/>
        </w:rPr>
        <w:t>3+</w:t>
      </w:r>
      <w:r w:rsidR="007D746F" w:rsidRPr="00215307">
        <w:rPr>
          <w:sz w:val="30"/>
          <w:szCs w:val="30"/>
        </w:rPr>
        <w:t xml:space="preserve"> вн</w:t>
      </w:r>
      <w:r w:rsidR="004272F5" w:rsidRPr="00215307">
        <w:rPr>
          <w:sz w:val="30"/>
          <w:szCs w:val="30"/>
        </w:rPr>
        <w:t>осили</w:t>
      </w:r>
      <w:r w:rsidR="007D746F" w:rsidRPr="00215307">
        <w:rPr>
          <w:sz w:val="30"/>
          <w:szCs w:val="30"/>
        </w:rPr>
        <w:t xml:space="preserve"> </w:t>
      </w:r>
      <w:r w:rsidR="00FB5B44" w:rsidRPr="00215307">
        <w:rPr>
          <w:sz w:val="30"/>
          <w:szCs w:val="30"/>
        </w:rPr>
        <w:t xml:space="preserve">их </w:t>
      </w:r>
      <w:r w:rsidR="007D746F" w:rsidRPr="00215307">
        <w:rPr>
          <w:sz w:val="30"/>
          <w:szCs w:val="30"/>
        </w:rPr>
        <w:t xml:space="preserve">в селективные среды </w:t>
      </w:r>
      <w:r w:rsidR="00925CDC" w:rsidRPr="00215307">
        <w:rPr>
          <w:sz w:val="30"/>
          <w:szCs w:val="30"/>
        </w:rPr>
        <w:t>в различных комбинациях</w:t>
      </w:r>
      <w:r w:rsidR="003F4C76" w:rsidRPr="00215307">
        <w:rPr>
          <w:sz w:val="30"/>
          <w:szCs w:val="30"/>
        </w:rPr>
        <w:t>, но с одновременным внесением только двух токсичных металлов</w:t>
      </w:r>
      <w:r w:rsidR="007D746F" w:rsidRPr="00215307">
        <w:rPr>
          <w:sz w:val="30"/>
          <w:szCs w:val="30"/>
        </w:rPr>
        <w:t>.</w:t>
      </w:r>
      <w:r w:rsidR="004272F5" w:rsidRPr="00215307">
        <w:rPr>
          <w:sz w:val="30"/>
          <w:szCs w:val="30"/>
        </w:rPr>
        <w:t xml:space="preserve"> </w:t>
      </w:r>
      <w:r w:rsidR="003F4C76" w:rsidRPr="00215307">
        <w:rPr>
          <w:color w:val="000000"/>
          <w:sz w:val="30"/>
          <w:szCs w:val="30"/>
        </w:rPr>
        <w:t>В результате о</w:t>
      </w:r>
      <w:r w:rsidR="00925CDC" w:rsidRPr="00215307">
        <w:rPr>
          <w:sz w:val="30"/>
          <w:szCs w:val="30"/>
        </w:rPr>
        <w:t>цен</w:t>
      </w:r>
      <w:r w:rsidR="003F4C76" w:rsidRPr="00215307">
        <w:rPr>
          <w:sz w:val="30"/>
          <w:szCs w:val="30"/>
        </w:rPr>
        <w:t>ки</w:t>
      </w:r>
      <w:r w:rsidR="007D746F" w:rsidRPr="00215307">
        <w:rPr>
          <w:sz w:val="30"/>
          <w:szCs w:val="30"/>
        </w:rPr>
        <w:t xml:space="preserve"> </w:t>
      </w:r>
      <w:r w:rsidR="003F4C76" w:rsidRPr="00215307">
        <w:rPr>
          <w:sz w:val="30"/>
          <w:szCs w:val="30"/>
        </w:rPr>
        <w:t xml:space="preserve">средних значений </w:t>
      </w:r>
      <w:r w:rsidR="007D746F" w:rsidRPr="00215307">
        <w:rPr>
          <w:sz w:val="30"/>
          <w:szCs w:val="30"/>
        </w:rPr>
        <w:t>выживаемост</w:t>
      </w:r>
      <w:r w:rsidR="003F4C76" w:rsidRPr="00215307">
        <w:rPr>
          <w:sz w:val="30"/>
          <w:szCs w:val="30"/>
        </w:rPr>
        <w:t>и</w:t>
      </w:r>
      <w:r w:rsidR="007D746F" w:rsidRPr="00215307">
        <w:rPr>
          <w:sz w:val="30"/>
          <w:szCs w:val="30"/>
        </w:rPr>
        <w:t xml:space="preserve"> и</w:t>
      </w:r>
      <w:r w:rsidR="00215307" w:rsidRPr="00215307">
        <w:rPr>
          <w:sz w:val="30"/>
          <w:szCs w:val="30"/>
        </w:rPr>
        <w:br/>
      </w:r>
      <w:r w:rsidR="007D746F" w:rsidRPr="00215307">
        <w:rPr>
          <w:spacing w:val="-2"/>
          <w:sz w:val="30"/>
          <w:szCs w:val="30"/>
        </w:rPr>
        <w:t>частот</w:t>
      </w:r>
      <w:r w:rsidR="003F4C76" w:rsidRPr="00215307">
        <w:rPr>
          <w:spacing w:val="-2"/>
          <w:sz w:val="30"/>
          <w:szCs w:val="30"/>
        </w:rPr>
        <w:t>ы</w:t>
      </w:r>
      <w:r w:rsidR="007D746F" w:rsidRPr="00215307">
        <w:rPr>
          <w:spacing w:val="-2"/>
          <w:sz w:val="30"/>
          <w:szCs w:val="30"/>
        </w:rPr>
        <w:t xml:space="preserve"> регенерации </w:t>
      </w:r>
      <w:proofErr w:type="spellStart"/>
      <w:r w:rsidR="007D746F" w:rsidRPr="00215307">
        <w:rPr>
          <w:spacing w:val="-2"/>
          <w:sz w:val="30"/>
          <w:szCs w:val="30"/>
        </w:rPr>
        <w:t>каллусных</w:t>
      </w:r>
      <w:proofErr w:type="spellEnd"/>
      <w:r w:rsidR="007D746F" w:rsidRPr="00215307">
        <w:rPr>
          <w:spacing w:val="-2"/>
          <w:sz w:val="30"/>
          <w:szCs w:val="30"/>
        </w:rPr>
        <w:t xml:space="preserve"> культур </w:t>
      </w:r>
      <w:r w:rsidR="00652AD3" w:rsidRPr="00215307">
        <w:rPr>
          <w:spacing w:val="-2"/>
          <w:sz w:val="30"/>
          <w:szCs w:val="30"/>
        </w:rPr>
        <w:t>пяти</w:t>
      </w:r>
      <w:r w:rsidR="003F4C76" w:rsidRPr="00215307">
        <w:rPr>
          <w:spacing w:val="-2"/>
          <w:sz w:val="30"/>
          <w:szCs w:val="30"/>
        </w:rPr>
        <w:t xml:space="preserve"> генотипов ячменя (</w:t>
      </w:r>
      <w:r w:rsidR="00436DA8" w:rsidRPr="00215307">
        <w:rPr>
          <w:spacing w:val="-2"/>
          <w:sz w:val="30"/>
          <w:szCs w:val="30"/>
        </w:rPr>
        <w:t xml:space="preserve">Белгородский 100, </w:t>
      </w:r>
      <w:r w:rsidR="007D746F" w:rsidRPr="00215307">
        <w:rPr>
          <w:spacing w:val="-2"/>
          <w:sz w:val="30"/>
          <w:szCs w:val="30"/>
        </w:rPr>
        <w:t>448-04, 499-03, 465-08</w:t>
      </w:r>
      <w:r w:rsidR="00436DA8" w:rsidRPr="00215307">
        <w:rPr>
          <w:spacing w:val="-2"/>
          <w:sz w:val="30"/>
          <w:szCs w:val="30"/>
        </w:rPr>
        <w:t>, 999-93</w:t>
      </w:r>
      <w:r w:rsidR="007D746F" w:rsidRPr="00215307">
        <w:rPr>
          <w:spacing w:val="-2"/>
          <w:sz w:val="30"/>
          <w:szCs w:val="30"/>
        </w:rPr>
        <w:t>)</w:t>
      </w:r>
      <w:r w:rsidR="003F4C76" w:rsidRPr="00215307">
        <w:rPr>
          <w:spacing w:val="-2"/>
          <w:sz w:val="30"/>
          <w:szCs w:val="30"/>
        </w:rPr>
        <w:t xml:space="preserve"> </w:t>
      </w:r>
      <w:r w:rsidR="00BA3750" w:rsidRPr="00215307">
        <w:rPr>
          <w:spacing w:val="-2"/>
          <w:sz w:val="30"/>
          <w:szCs w:val="30"/>
        </w:rPr>
        <w:t xml:space="preserve">выявлена </w:t>
      </w:r>
      <w:proofErr w:type="spellStart"/>
      <w:proofErr w:type="gramStart"/>
      <w:r w:rsidR="00BA3750" w:rsidRPr="00215307">
        <w:rPr>
          <w:spacing w:val="-2"/>
          <w:sz w:val="30"/>
          <w:szCs w:val="30"/>
        </w:rPr>
        <w:t>целесооб</w:t>
      </w:r>
      <w:proofErr w:type="spellEnd"/>
      <w:r w:rsidR="00215307" w:rsidRPr="00215307">
        <w:rPr>
          <w:spacing w:val="-2"/>
          <w:sz w:val="30"/>
          <w:szCs w:val="30"/>
        </w:rPr>
        <w:t>-</w:t>
      </w:r>
      <w:r w:rsidR="00BA3750" w:rsidRPr="00215307">
        <w:rPr>
          <w:spacing w:val="-2"/>
          <w:sz w:val="30"/>
          <w:szCs w:val="30"/>
        </w:rPr>
        <w:t>разность</w:t>
      </w:r>
      <w:proofErr w:type="gramEnd"/>
      <w:r w:rsidR="00BA3750" w:rsidRPr="00215307">
        <w:rPr>
          <w:spacing w:val="-2"/>
          <w:sz w:val="30"/>
          <w:szCs w:val="30"/>
        </w:rPr>
        <w:t xml:space="preserve"> для отбора устойчивых </w:t>
      </w:r>
      <w:proofErr w:type="spellStart"/>
      <w:r w:rsidR="00BA3750" w:rsidRPr="00215307">
        <w:rPr>
          <w:spacing w:val="-2"/>
          <w:sz w:val="30"/>
          <w:szCs w:val="30"/>
        </w:rPr>
        <w:t>каллусных</w:t>
      </w:r>
      <w:proofErr w:type="spellEnd"/>
      <w:r w:rsidR="00BA3750" w:rsidRPr="00215307">
        <w:rPr>
          <w:spacing w:val="-2"/>
          <w:sz w:val="30"/>
          <w:szCs w:val="30"/>
        </w:rPr>
        <w:t xml:space="preserve"> линий ячменя</w:t>
      </w:r>
      <w:r w:rsidR="00BA3750" w:rsidRPr="00215307">
        <w:rPr>
          <w:color w:val="000000"/>
          <w:spacing w:val="-2"/>
          <w:sz w:val="30"/>
          <w:szCs w:val="30"/>
        </w:rPr>
        <w:t xml:space="preserve"> одновременного введения в селективные среды токсичных ионов</w:t>
      </w:r>
      <w:r w:rsidR="00652AD3" w:rsidRPr="00215307">
        <w:rPr>
          <w:color w:val="000000"/>
          <w:spacing w:val="-2"/>
          <w:sz w:val="30"/>
          <w:szCs w:val="30"/>
        </w:rPr>
        <w:t xml:space="preserve"> в</w:t>
      </w:r>
      <w:r w:rsidR="00BA3750" w:rsidRPr="00215307">
        <w:rPr>
          <w:color w:val="000000"/>
          <w:spacing w:val="-2"/>
          <w:sz w:val="30"/>
          <w:szCs w:val="30"/>
        </w:rPr>
        <w:t xml:space="preserve"> комбинациях: </w:t>
      </w:r>
      <w:r w:rsidR="00BA3750" w:rsidRPr="00215307">
        <w:rPr>
          <w:spacing w:val="-4"/>
          <w:sz w:val="30"/>
          <w:szCs w:val="30"/>
          <w:lang w:val="en-US"/>
        </w:rPr>
        <w:t>Al</w:t>
      </w:r>
      <w:r w:rsidR="00BA3750" w:rsidRPr="00215307">
        <w:rPr>
          <w:spacing w:val="-4"/>
          <w:sz w:val="30"/>
          <w:szCs w:val="30"/>
          <w:vertAlign w:val="superscript"/>
        </w:rPr>
        <w:t>3+</w:t>
      </w:r>
      <w:r w:rsidR="00BA3750" w:rsidRPr="00215307">
        <w:rPr>
          <w:color w:val="000000"/>
          <w:spacing w:val="-4"/>
          <w:sz w:val="30"/>
          <w:szCs w:val="30"/>
        </w:rPr>
        <w:t xml:space="preserve"> + </w:t>
      </w:r>
      <w:r w:rsidR="00BA3750" w:rsidRPr="00215307">
        <w:rPr>
          <w:spacing w:val="-4"/>
          <w:sz w:val="30"/>
          <w:szCs w:val="30"/>
          <w:lang w:val="en-US"/>
        </w:rPr>
        <w:t>Mn</w:t>
      </w:r>
      <w:r w:rsidR="00BA3750" w:rsidRPr="00215307">
        <w:rPr>
          <w:spacing w:val="-4"/>
          <w:sz w:val="30"/>
          <w:szCs w:val="30"/>
          <w:vertAlign w:val="superscript"/>
        </w:rPr>
        <w:t>2+</w:t>
      </w:r>
      <w:r w:rsidR="00BA3750" w:rsidRPr="00215307">
        <w:rPr>
          <w:spacing w:val="-4"/>
          <w:sz w:val="30"/>
          <w:szCs w:val="30"/>
        </w:rPr>
        <w:t xml:space="preserve"> и</w:t>
      </w:r>
      <w:r w:rsidR="00BA3750" w:rsidRPr="00215307">
        <w:rPr>
          <w:color w:val="000000"/>
          <w:spacing w:val="-4"/>
          <w:sz w:val="30"/>
          <w:szCs w:val="30"/>
        </w:rPr>
        <w:t xml:space="preserve"> </w:t>
      </w:r>
      <w:r w:rsidR="00BA3750" w:rsidRPr="00215307">
        <w:rPr>
          <w:spacing w:val="-4"/>
          <w:sz w:val="30"/>
          <w:szCs w:val="30"/>
          <w:lang w:val="en-US"/>
        </w:rPr>
        <w:t>Al</w:t>
      </w:r>
      <w:r w:rsidR="00BA3750" w:rsidRPr="00215307">
        <w:rPr>
          <w:spacing w:val="-4"/>
          <w:sz w:val="30"/>
          <w:szCs w:val="30"/>
          <w:vertAlign w:val="superscript"/>
        </w:rPr>
        <w:t>3+</w:t>
      </w:r>
      <w:r w:rsidR="00BA3750" w:rsidRPr="00215307">
        <w:rPr>
          <w:color w:val="000000"/>
          <w:spacing w:val="-4"/>
          <w:sz w:val="30"/>
          <w:szCs w:val="30"/>
        </w:rPr>
        <w:t xml:space="preserve"> + </w:t>
      </w:r>
      <w:r w:rsidR="00BA3750" w:rsidRPr="00215307">
        <w:rPr>
          <w:spacing w:val="-4"/>
          <w:sz w:val="30"/>
          <w:szCs w:val="30"/>
          <w:lang w:val="en-US"/>
        </w:rPr>
        <w:t>Cd</w:t>
      </w:r>
      <w:r w:rsidR="00BA3750" w:rsidRPr="00215307">
        <w:rPr>
          <w:spacing w:val="-4"/>
          <w:sz w:val="30"/>
          <w:szCs w:val="30"/>
          <w:vertAlign w:val="superscript"/>
        </w:rPr>
        <w:t>2+</w:t>
      </w:r>
      <w:r w:rsidR="00BA3750" w:rsidRPr="00215307">
        <w:rPr>
          <w:color w:val="000000"/>
          <w:spacing w:val="-4"/>
          <w:sz w:val="30"/>
          <w:szCs w:val="30"/>
        </w:rPr>
        <w:t>. Тогда как одновременное присутствие в</w:t>
      </w:r>
      <w:r w:rsidR="00215307" w:rsidRPr="00215307">
        <w:rPr>
          <w:color w:val="000000"/>
          <w:spacing w:val="-4"/>
          <w:sz w:val="30"/>
          <w:szCs w:val="30"/>
        </w:rPr>
        <w:t xml:space="preserve"> </w:t>
      </w:r>
      <w:r w:rsidR="00BA3750" w:rsidRPr="00215307">
        <w:rPr>
          <w:color w:val="000000"/>
          <w:spacing w:val="-4"/>
          <w:sz w:val="30"/>
          <w:szCs w:val="30"/>
        </w:rPr>
        <w:t>соста</w:t>
      </w:r>
      <w:r w:rsidR="00BA3750" w:rsidRPr="00215307">
        <w:rPr>
          <w:color w:val="000000"/>
          <w:spacing w:val="-2"/>
          <w:sz w:val="30"/>
          <w:szCs w:val="30"/>
        </w:rPr>
        <w:t xml:space="preserve">ве </w:t>
      </w:r>
      <w:r w:rsidR="00BA3750" w:rsidRPr="00215307">
        <w:rPr>
          <w:color w:val="000000"/>
          <w:sz w:val="30"/>
          <w:szCs w:val="30"/>
        </w:rPr>
        <w:t xml:space="preserve">селективных сред ионов </w:t>
      </w:r>
      <w:r w:rsidR="00BA3750" w:rsidRPr="00215307">
        <w:rPr>
          <w:color w:val="000000"/>
          <w:sz w:val="30"/>
          <w:szCs w:val="30"/>
          <w:lang w:val="en-US"/>
        </w:rPr>
        <w:t>Mn</w:t>
      </w:r>
      <w:r w:rsidR="00BA3750" w:rsidRPr="00215307">
        <w:rPr>
          <w:sz w:val="30"/>
          <w:szCs w:val="30"/>
          <w:vertAlign w:val="superscript"/>
        </w:rPr>
        <w:t>3+</w:t>
      </w:r>
      <w:r w:rsidR="00BA3750" w:rsidRPr="00215307">
        <w:rPr>
          <w:sz w:val="30"/>
          <w:szCs w:val="30"/>
        </w:rPr>
        <w:t>и Cd</w:t>
      </w:r>
      <w:r w:rsidR="00BA3750" w:rsidRPr="00215307">
        <w:rPr>
          <w:sz w:val="30"/>
          <w:szCs w:val="30"/>
          <w:vertAlign w:val="superscript"/>
        </w:rPr>
        <w:t>2+</w:t>
      </w:r>
      <w:r w:rsidR="00BA3750" w:rsidRPr="00215307">
        <w:rPr>
          <w:sz w:val="30"/>
          <w:szCs w:val="30"/>
        </w:rPr>
        <w:t xml:space="preserve"> усилива</w:t>
      </w:r>
      <w:r w:rsidR="003F4C76" w:rsidRPr="00215307">
        <w:rPr>
          <w:sz w:val="30"/>
          <w:szCs w:val="30"/>
        </w:rPr>
        <w:t>ет</w:t>
      </w:r>
      <w:r w:rsidR="00BA3750" w:rsidRPr="00215307">
        <w:rPr>
          <w:sz w:val="30"/>
          <w:szCs w:val="30"/>
        </w:rPr>
        <w:t xml:space="preserve"> токсический эффект по</w:t>
      </w:r>
      <w:r w:rsidR="00BA3750" w:rsidRPr="00215307">
        <w:rPr>
          <w:spacing w:val="-2"/>
          <w:sz w:val="30"/>
          <w:szCs w:val="30"/>
        </w:rPr>
        <w:t xml:space="preserve"> сравнени</w:t>
      </w:r>
      <w:r w:rsidR="00652AD3" w:rsidRPr="00215307">
        <w:rPr>
          <w:spacing w:val="-2"/>
          <w:sz w:val="30"/>
          <w:szCs w:val="30"/>
        </w:rPr>
        <w:t>ю</w:t>
      </w:r>
      <w:r w:rsidR="00BA3750" w:rsidRPr="00215307">
        <w:rPr>
          <w:spacing w:val="-2"/>
          <w:sz w:val="30"/>
          <w:szCs w:val="30"/>
        </w:rPr>
        <w:t xml:space="preserve"> с их раздельным применением, что говорит</w:t>
      </w:r>
      <w:r w:rsidR="00215307" w:rsidRPr="00215307">
        <w:rPr>
          <w:spacing w:val="-2"/>
          <w:sz w:val="30"/>
          <w:szCs w:val="30"/>
        </w:rPr>
        <w:t xml:space="preserve"> </w:t>
      </w:r>
      <w:r w:rsidR="00BA3750" w:rsidRPr="00215307">
        <w:rPr>
          <w:spacing w:val="-2"/>
          <w:sz w:val="30"/>
          <w:szCs w:val="30"/>
        </w:rPr>
        <w:t>об антагонистическом эффекте действия этих металлов в составе</w:t>
      </w:r>
      <w:r w:rsidR="00215307" w:rsidRPr="00215307">
        <w:rPr>
          <w:spacing w:val="-2"/>
          <w:sz w:val="30"/>
          <w:szCs w:val="30"/>
        </w:rPr>
        <w:t xml:space="preserve"> </w:t>
      </w:r>
      <w:r w:rsidR="00BA3750" w:rsidRPr="00215307">
        <w:rPr>
          <w:spacing w:val="-2"/>
          <w:sz w:val="30"/>
          <w:szCs w:val="30"/>
        </w:rPr>
        <w:t>селективных сред.</w:t>
      </w:r>
    </w:p>
    <w:p w14:paraId="1EFE600C" w14:textId="7A652C19" w:rsidR="007D746F" w:rsidRPr="000C13FA" w:rsidRDefault="00014102" w:rsidP="00215307">
      <w:pPr>
        <w:spacing w:line="276" w:lineRule="auto"/>
        <w:ind w:firstLine="709"/>
        <w:contextualSpacing/>
        <w:jc w:val="both"/>
        <w:rPr>
          <w:sz w:val="30"/>
          <w:szCs w:val="30"/>
        </w:rPr>
      </w:pPr>
      <w:r w:rsidRPr="000C13FA">
        <w:rPr>
          <w:sz w:val="30"/>
          <w:szCs w:val="30"/>
        </w:rPr>
        <w:t>В рамках р</w:t>
      </w:r>
      <w:r w:rsidR="007D746F" w:rsidRPr="000C13FA">
        <w:rPr>
          <w:sz w:val="30"/>
          <w:szCs w:val="30"/>
        </w:rPr>
        <w:t>азработк</w:t>
      </w:r>
      <w:r w:rsidRPr="000C13FA">
        <w:rPr>
          <w:sz w:val="30"/>
          <w:szCs w:val="30"/>
        </w:rPr>
        <w:t>и</w:t>
      </w:r>
      <w:r w:rsidR="007D746F" w:rsidRPr="000C13FA">
        <w:rPr>
          <w:sz w:val="30"/>
          <w:szCs w:val="30"/>
        </w:rPr>
        <w:t xml:space="preserve"> схем отбора </w:t>
      </w:r>
      <w:r w:rsidR="007D746F" w:rsidRPr="000C13FA">
        <w:rPr>
          <w:i/>
          <w:iCs/>
          <w:sz w:val="30"/>
          <w:szCs w:val="30"/>
          <w:lang w:val="en-US"/>
        </w:rPr>
        <w:t>in</w:t>
      </w:r>
      <w:r w:rsidR="007D746F" w:rsidRPr="000C13FA">
        <w:rPr>
          <w:i/>
          <w:iCs/>
          <w:sz w:val="30"/>
          <w:szCs w:val="30"/>
        </w:rPr>
        <w:t xml:space="preserve"> </w:t>
      </w:r>
      <w:r w:rsidR="007D746F" w:rsidRPr="000C13FA">
        <w:rPr>
          <w:i/>
          <w:iCs/>
          <w:sz w:val="30"/>
          <w:szCs w:val="30"/>
          <w:lang w:val="en-US"/>
        </w:rPr>
        <w:t>vitro</w:t>
      </w:r>
      <w:r w:rsidR="007D746F" w:rsidRPr="000C13FA">
        <w:rPr>
          <w:sz w:val="30"/>
          <w:szCs w:val="30"/>
        </w:rPr>
        <w:t xml:space="preserve"> с </w:t>
      </w:r>
      <w:r w:rsidR="00C915E8" w:rsidRPr="000C13FA">
        <w:rPr>
          <w:sz w:val="30"/>
          <w:szCs w:val="30"/>
        </w:rPr>
        <w:t xml:space="preserve">комплексным стрессом токсичности </w:t>
      </w:r>
      <w:r w:rsidR="007D746F" w:rsidRPr="000C13FA">
        <w:rPr>
          <w:sz w:val="30"/>
          <w:szCs w:val="30"/>
        </w:rPr>
        <w:t xml:space="preserve">ионов </w:t>
      </w:r>
      <w:r w:rsidR="007D746F" w:rsidRPr="000C13FA">
        <w:rPr>
          <w:sz w:val="30"/>
          <w:szCs w:val="30"/>
          <w:lang w:val="en-US"/>
        </w:rPr>
        <w:t>Al</w:t>
      </w:r>
      <w:r w:rsidR="007D746F" w:rsidRPr="000C13FA">
        <w:rPr>
          <w:sz w:val="30"/>
          <w:szCs w:val="30"/>
          <w:vertAlign w:val="superscript"/>
        </w:rPr>
        <w:t>3+</w:t>
      </w:r>
      <w:r w:rsidR="007D746F" w:rsidRPr="000C13FA">
        <w:rPr>
          <w:sz w:val="30"/>
          <w:szCs w:val="30"/>
        </w:rPr>
        <w:t>, Cd</w:t>
      </w:r>
      <w:r w:rsidR="007D746F" w:rsidRPr="000C13FA">
        <w:rPr>
          <w:sz w:val="30"/>
          <w:szCs w:val="30"/>
          <w:vertAlign w:val="superscript"/>
        </w:rPr>
        <w:t>2+</w:t>
      </w:r>
      <w:r w:rsidR="007D746F" w:rsidRPr="000C13FA">
        <w:rPr>
          <w:sz w:val="30"/>
          <w:szCs w:val="30"/>
        </w:rPr>
        <w:t xml:space="preserve"> и </w:t>
      </w:r>
      <w:r w:rsidR="007D746F" w:rsidRPr="000C13FA">
        <w:rPr>
          <w:sz w:val="30"/>
          <w:szCs w:val="30"/>
          <w:lang w:val="en-US"/>
        </w:rPr>
        <w:t>Mn</w:t>
      </w:r>
      <w:r w:rsidR="007D746F" w:rsidRPr="000C13FA">
        <w:rPr>
          <w:sz w:val="30"/>
          <w:szCs w:val="30"/>
          <w:vertAlign w:val="superscript"/>
        </w:rPr>
        <w:t>2+</w:t>
      </w:r>
      <w:r w:rsidRPr="000C13FA">
        <w:rPr>
          <w:sz w:val="30"/>
          <w:szCs w:val="30"/>
        </w:rPr>
        <w:t xml:space="preserve"> р</w:t>
      </w:r>
      <w:r w:rsidR="007D746F" w:rsidRPr="000C13FA">
        <w:rPr>
          <w:sz w:val="30"/>
          <w:szCs w:val="30"/>
        </w:rPr>
        <w:t>ассм</w:t>
      </w:r>
      <w:r w:rsidRPr="000C13FA">
        <w:rPr>
          <w:sz w:val="30"/>
          <w:szCs w:val="30"/>
        </w:rPr>
        <w:t>отр</w:t>
      </w:r>
      <w:r w:rsidR="0035423E">
        <w:rPr>
          <w:sz w:val="30"/>
          <w:szCs w:val="30"/>
        </w:rPr>
        <w:t>ены</w:t>
      </w:r>
      <w:r w:rsidR="007D746F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варианты</w:t>
      </w:r>
      <w:r w:rsidR="007D746F" w:rsidRPr="000C13FA">
        <w:rPr>
          <w:sz w:val="30"/>
          <w:szCs w:val="30"/>
        </w:rPr>
        <w:t>, скомпонованные в два блока, в зависимости от состава селективных агентов:</w:t>
      </w:r>
      <w:r w:rsidR="00215307">
        <w:rPr>
          <w:sz w:val="30"/>
          <w:szCs w:val="30"/>
        </w:rPr>
        <w:br/>
      </w:r>
      <w:r w:rsidR="007D746F" w:rsidRPr="000C13FA">
        <w:rPr>
          <w:sz w:val="30"/>
          <w:szCs w:val="30"/>
        </w:rPr>
        <w:t xml:space="preserve">А </w:t>
      </w:r>
      <w:r w:rsidR="00652AD3">
        <w:rPr>
          <w:sz w:val="30"/>
          <w:szCs w:val="30"/>
        </w:rPr>
        <w:t>‒</w:t>
      </w:r>
      <w:r w:rsidR="007D746F" w:rsidRPr="000C13FA">
        <w:rPr>
          <w:sz w:val="30"/>
          <w:szCs w:val="30"/>
        </w:rPr>
        <w:t xml:space="preserve"> сред</w:t>
      </w:r>
      <w:r w:rsidR="00652AD3">
        <w:rPr>
          <w:sz w:val="30"/>
          <w:szCs w:val="30"/>
        </w:rPr>
        <w:t>а</w:t>
      </w:r>
      <w:r w:rsidR="007D746F" w:rsidRPr="000C13FA">
        <w:rPr>
          <w:sz w:val="30"/>
          <w:szCs w:val="30"/>
        </w:rPr>
        <w:t xml:space="preserve"> с добавлением ионов </w:t>
      </w:r>
      <w:r w:rsidR="007D746F" w:rsidRPr="000C13FA">
        <w:rPr>
          <w:sz w:val="30"/>
          <w:szCs w:val="30"/>
          <w:lang w:val="en-US"/>
        </w:rPr>
        <w:t>Cd</w:t>
      </w:r>
      <w:r w:rsidR="007D746F" w:rsidRPr="000C13FA">
        <w:rPr>
          <w:sz w:val="30"/>
          <w:szCs w:val="30"/>
          <w:vertAlign w:val="superscript"/>
        </w:rPr>
        <w:t>2+</w:t>
      </w:r>
      <w:r w:rsidR="007D746F" w:rsidRPr="000C13FA">
        <w:rPr>
          <w:sz w:val="30"/>
          <w:szCs w:val="30"/>
        </w:rPr>
        <w:t xml:space="preserve"> и А1</w:t>
      </w:r>
      <w:r w:rsidR="007D746F" w:rsidRPr="000C13FA">
        <w:rPr>
          <w:sz w:val="30"/>
          <w:szCs w:val="30"/>
          <w:vertAlign w:val="superscript"/>
        </w:rPr>
        <w:t>3+</w:t>
      </w:r>
      <w:r w:rsidR="007D746F" w:rsidRPr="000C13FA">
        <w:rPr>
          <w:sz w:val="30"/>
          <w:szCs w:val="30"/>
        </w:rPr>
        <w:t xml:space="preserve">; Б </w:t>
      </w:r>
      <w:r w:rsidR="00652AD3">
        <w:rPr>
          <w:sz w:val="30"/>
          <w:szCs w:val="30"/>
        </w:rPr>
        <w:t>‒</w:t>
      </w:r>
      <w:r w:rsidR="007D746F" w:rsidRPr="000C13FA">
        <w:rPr>
          <w:sz w:val="30"/>
          <w:szCs w:val="30"/>
        </w:rPr>
        <w:t xml:space="preserve"> сред</w:t>
      </w:r>
      <w:r w:rsidR="00652AD3">
        <w:rPr>
          <w:sz w:val="30"/>
          <w:szCs w:val="30"/>
        </w:rPr>
        <w:t>а</w:t>
      </w:r>
      <w:r w:rsidR="007D746F" w:rsidRPr="000C13FA">
        <w:rPr>
          <w:sz w:val="30"/>
          <w:szCs w:val="30"/>
        </w:rPr>
        <w:t xml:space="preserve"> с добавлением ионов </w:t>
      </w:r>
      <w:r w:rsidR="007D746F" w:rsidRPr="000C13FA">
        <w:rPr>
          <w:sz w:val="30"/>
          <w:szCs w:val="30"/>
          <w:lang w:val="en-US"/>
        </w:rPr>
        <w:t>Mn</w:t>
      </w:r>
      <w:r w:rsidR="007D746F" w:rsidRPr="000C13FA">
        <w:rPr>
          <w:sz w:val="30"/>
          <w:szCs w:val="30"/>
          <w:vertAlign w:val="superscript"/>
        </w:rPr>
        <w:t>2+</w:t>
      </w:r>
      <w:r w:rsidR="007D746F" w:rsidRPr="000C13FA">
        <w:rPr>
          <w:sz w:val="30"/>
          <w:szCs w:val="30"/>
        </w:rPr>
        <w:t xml:space="preserve"> и А1</w:t>
      </w:r>
      <w:r w:rsidR="007D746F" w:rsidRPr="000C13FA">
        <w:rPr>
          <w:sz w:val="30"/>
          <w:szCs w:val="30"/>
          <w:vertAlign w:val="superscript"/>
        </w:rPr>
        <w:t>3+</w:t>
      </w:r>
      <w:r w:rsidR="007D746F" w:rsidRPr="000C13FA">
        <w:rPr>
          <w:sz w:val="30"/>
          <w:szCs w:val="30"/>
        </w:rPr>
        <w:t xml:space="preserve"> (</w:t>
      </w:r>
      <w:r w:rsidR="00E94439" w:rsidRPr="000C13FA">
        <w:rPr>
          <w:sz w:val="30"/>
          <w:szCs w:val="30"/>
        </w:rPr>
        <w:t>табл</w:t>
      </w:r>
      <w:r w:rsidR="00652AD3">
        <w:rPr>
          <w:sz w:val="30"/>
          <w:szCs w:val="30"/>
        </w:rPr>
        <w:t>.</w:t>
      </w:r>
      <w:r w:rsidR="00D03501" w:rsidRPr="000C13FA">
        <w:rPr>
          <w:sz w:val="30"/>
          <w:szCs w:val="30"/>
        </w:rPr>
        <w:t xml:space="preserve"> 3</w:t>
      </w:r>
      <w:r w:rsidR="007D746F" w:rsidRPr="000C13FA">
        <w:rPr>
          <w:sz w:val="30"/>
          <w:szCs w:val="30"/>
        </w:rPr>
        <w:t>).</w:t>
      </w:r>
    </w:p>
    <w:p w14:paraId="66879891" w14:textId="77777777" w:rsidR="000C13FA" w:rsidRPr="00652AD3" w:rsidRDefault="007D746F" w:rsidP="003C3BDC">
      <w:pPr>
        <w:pStyle w:val="ab"/>
        <w:spacing w:before="0" w:after="0"/>
        <w:ind w:firstLine="709"/>
        <w:jc w:val="right"/>
        <w:rPr>
          <w:i/>
          <w:iCs/>
          <w:sz w:val="27"/>
          <w:szCs w:val="27"/>
        </w:rPr>
      </w:pPr>
      <w:r w:rsidRPr="00652AD3">
        <w:rPr>
          <w:i/>
          <w:iCs/>
          <w:sz w:val="27"/>
          <w:szCs w:val="27"/>
        </w:rPr>
        <w:t xml:space="preserve">Таблица </w:t>
      </w:r>
      <w:r w:rsidR="00640BA2" w:rsidRPr="00652AD3">
        <w:rPr>
          <w:i/>
          <w:iCs/>
          <w:sz w:val="27"/>
          <w:szCs w:val="27"/>
        </w:rPr>
        <w:t>3</w:t>
      </w:r>
    </w:p>
    <w:p w14:paraId="74100A24" w14:textId="77777777" w:rsidR="000C13FA" w:rsidRPr="00652AD3" w:rsidRDefault="007D746F" w:rsidP="00652AD3">
      <w:pPr>
        <w:pStyle w:val="ab"/>
        <w:spacing w:before="0" w:after="0"/>
        <w:jc w:val="center"/>
        <w:rPr>
          <w:b/>
          <w:bCs/>
          <w:sz w:val="27"/>
          <w:szCs w:val="27"/>
        </w:rPr>
      </w:pPr>
      <w:r w:rsidRPr="00652AD3">
        <w:rPr>
          <w:b/>
          <w:bCs/>
          <w:sz w:val="27"/>
          <w:szCs w:val="27"/>
        </w:rPr>
        <w:t xml:space="preserve">Схемы отбора устойчивых </w:t>
      </w:r>
      <w:r w:rsidR="00110BC8" w:rsidRPr="00652AD3">
        <w:rPr>
          <w:b/>
          <w:bCs/>
          <w:sz w:val="27"/>
          <w:szCs w:val="27"/>
        </w:rPr>
        <w:t>к комплексному стрессу токсичности</w:t>
      </w:r>
    </w:p>
    <w:p w14:paraId="1FB77245" w14:textId="1A4540E7" w:rsidR="007D746F" w:rsidRPr="00652AD3" w:rsidRDefault="00110BC8" w:rsidP="00652AD3">
      <w:pPr>
        <w:pStyle w:val="ab"/>
        <w:spacing w:before="0" w:after="0"/>
        <w:jc w:val="center"/>
        <w:rPr>
          <w:b/>
          <w:bCs/>
          <w:sz w:val="27"/>
          <w:szCs w:val="27"/>
        </w:rPr>
      </w:pPr>
      <w:r w:rsidRPr="00652AD3">
        <w:rPr>
          <w:b/>
          <w:bCs/>
          <w:sz w:val="27"/>
          <w:szCs w:val="27"/>
        </w:rPr>
        <w:t xml:space="preserve">металлов </w:t>
      </w:r>
      <w:proofErr w:type="spellStart"/>
      <w:r w:rsidR="007D746F" w:rsidRPr="00652AD3">
        <w:rPr>
          <w:b/>
          <w:bCs/>
          <w:sz w:val="27"/>
          <w:szCs w:val="27"/>
        </w:rPr>
        <w:t>каллусных</w:t>
      </w:r>
      <w:proofErr w:type="spellEnd"/>
      <w:r w:rsidR="007D746F" w:rsidRPr="00652AD3">
        <w:rPr>
          <w:b/>
          <w:bCs/>
          <w:sz w:val="27"/>
          <w:szCs w:val="27"/>
        </w:rPr>
        <w:t xml:space="preserve"> линий ячменя</w:t>
      </w:r>
    </w:p>
    <w:p w14:paraId="6DD79D01" w14:textId="77777777" w:rsidR="000C13FA" w:rsidRPr="00652AD3" w:rsidRDefault="000C13FA" w:rsidP="003C3BDC">
      <w:pPr>
        <w:pStyle w:val="ab"/>
        <w:spacing w:before="0" w:after="0"/>
        <w:ind w:firstLine="709"/>
        <w:jc w:val="center"/>
        <w:rPr>
          <w:sz w:val="10"/>
          <w:szCs w:val="10"/>
        </w:rPr>
      </w:pPr>
    </w:p>
    <w:tbl>
      <w:tblPr>
        <w:tblW w:w="9072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1985"/>
        <w:gridCol w:w="3543"/>
        <w:gridCol w:w="3544"/>
      </w:tblGrid>
      <w:tr w:rsidR="00565846" w:rsidRPr="00652AD3" w14:paraId="20E79B2F" w14:textId="77777777" w:rsidTr="00215307">
        <w:trPr>
          <w:trHeight w:val="454"/>
        </w:trPr>
        <w:tc>
          <w:tcPr>
            <w:tcW w:w="1985" w:type="dxa"/>
            <w:tcBorders>
              <w:top w:val="single" w:sz="4" w:space="0" w:color="000000"/>
            </w:tcBorders>
            <w:vAlign w:val="center"/>
          </w:tcPr>
          <w:p w14:paraId="5BA78699" w14:textId="26CE5555" w:rsidR="00565846" w:rsidRPr="00652AD3" w:rsidRDefault="00652AD3" w:rsidP="003C3BDC">
            <w:pPr>
              <w:pStyle w:val="ab"/>
              <w:snapToGrid w:val="0"/>
              <w:spacing w:before="0" w:after="0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№ в</w:t>
            </w:r>
            <w:r w:rsidR="00565846" w:rsidRPr="00652AD3">
              <w:rPr>
                <w:sz w:val="27"/>
                <w:szCs w:val="27"/>
              </w:rPr>
              <w:t>ариант</w:t>
            </w:r>
            <w:r w:rsidRPr="00652AD3">
              <w:rPr>
                <w:sz w:val="27"/>
                <w:szCs w:val="27"/>
              </w:rPr>
              <w:t>а</w:t>
            </w:r>
            <w:r w:rsidR="00565846" w:rsidRPr="00652AD3">
              <w:rPr>
                <w:sz w:val="27"/>
                <w:szCs w:val="27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44E38B00" w14:textId="77777777" w:rsidR="00565846" w:rsidRPr="00652AD3" w:rsidRDefault="00565846" w:rsidP="00314C9F">
            <w:pPr>
              <w:pStyle w:val="ab"/>
              <w:snapToGrid w:val="0"/>
              <w:spacing w:before="0" w:after="0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  <w:lang w:val="en-US"/>
              </w:rPr>
              <w:t>MS 2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68585CA9" w14:textId="77777777" w:rsidR="00565846" w:rsidRPr="00652AD3" w:rsidRDefault="00565846" w:rsidP="00314C9F">
            <w:pPr>
              <w:pStyle w:val="ab"/>
              <w:snapToGrid w:val="0"/>
              <w:spacing w:before="0" w:after="0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  <w:lang w:val="en-US"/>
              </w:rPr>
              <w:t xml:space="preserve">MS </w:t>
            </w:r>
            <w:r w:rsidRPr="00652AD3">
              <w:rPr>
                <w:sz w:val="27"/>
                <w:szCs w:val="27"/>
              </w:rPr>
              <w:t>3</w:t>
            </w:r>
          </w:p>
        </w:tc>
      </w:tr>
      <w:tr w:rsidR="007D746F" w:rsidRPr="00652AD3" w14:paraId="5AB7EA24" w14:textId="77777777" w:rsidTr="001E4F45">
        <w:trPr>
          <w:trHeight w:val="397"/>
        </w:trPr>
        <w:tc>
          <w:tcPr>
            <w:tcW w:w="9072" w:type="dxa"/>
            <w:gridSpan w:val="3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7039211B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  <w:shd w:val="clear" w:color="auto" w:fill="FFFFFF"/>
              </w:rPr>
              <w:t>Блок А.</w:t>
            </w:r>
            <w:r w:rsidRPr="00652AD3">
              <w:rPr>
                <w:sz w:val="27"/>
                <w:szCs w:val="27"/>
              </w:rPr>
              <w:t xml:space="preserve"> Селективные среды с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  <w:r w:rsidRPr="00652AD3">
              <w:rPr>
                <w:sz w:val="27"/>
                <w:szCs w:val="27"/>
              </w:rPr>
              <w:t xml:space="preserve"> и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(мг/л)</w:t>
            </w:r>
          </w:p>
        </w:tc>
      </w:tr>
      <w:tr w:rsidR="007D746F" w:rsidRPr="00652AD3" w14:paraId="7E859352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5C9E3F1E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E84C26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BE1703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</w:tr>
      <w:tr w:rsidR="007D746F" w:rsidRPr="00652AD3" w14:paraId="4642396B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6571AAB2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2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AE5CE2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2E2B5C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</w:p>
        </w:tc>
      </w:tr>
      <w:tr w:rsidR="007D746F" w:rsidRPr="00652AD3" w14:paraId="48D4F6BA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75A1A545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3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4E3B61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48E70F" w14:textId="100217C0" w:rsidR="007D746F" w:rsidRPr="00652AD3" w:rsidRDefault="00652AD3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 xml:space="preserve">Без </w:t>
            </w:r>
            <w:r w:rsidR="007D746F" w:rsidRPr="00652AD3">
              <w:rPr>
                <w:sz w:val="27"/>
                <w:szCs w:val="27"/>
              </w:rPr>
              <w:t>отбора</w:t>
            </w:r>
          </w:p>
        </w:tc>
      </w:tr>
      <w:tr w:rsidR="007D746F" w:rsidRPr="00652AD3" w14:paraId="397E4F66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2D0A13F7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4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ACAEC3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15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B96C58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Cd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</w:tr>
      <w:tr w:rsidR="007D746F" w:rsidRPr="00652AD3" w14:paraId="77292167" w14:textId="77777777" w:rsidTr="001E4F45">
        <w:trPr>
          <w:trHeight w:val="397"/>
        </w:trPr>
        <w:tc>
          <w:tcPr>
            <w:tcW w:w="9072" w:type="dxa"/>
            <w:gridSpan w:val="3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DB8D751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  <w:shd w:val="clear" w:color="auto" w:fill="FFFFFF"/>
              </w:rPr>
              <w:t>Блок Б.</w:t>
            </w:r>
            <w:r w:rsidRPr="00652AD3">
              <w:rPr>
                <w:sz w:val="27"/>
                <w:szCs w:val="27"/>
              </w:rPr>
              <w:t xml:space="preserve"> Селективные среды с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  <w:r w:rsidRPr="00652AD3">
              <w:rPr>
                <w:sz w:val="27"/>
                <w:szCs w:val="27"/>
              </w:rPr>
              <w:t xml:space="preserve"> и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(мг/л)</w:t>
            </w:r>
          </w:p>
        </w:tc>
      </w:tr>
      <w:tr w:rsidR="007D746F" w:rsidRPr="00652AD3" w14:paraId="24CDFD1B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7FF36A98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1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4D44ED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5A0DBF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200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</w:tr>
      <w:tr w:rsidR="007D746F" w:rsidRPr="00652AD3" w14:paraId="1BAC2D6F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0D73A870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2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1189EF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200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E566F9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</w:p>
        </w:tc>
      </w:tr>
      <w:tr w:rsidR="007D746F" w:rsidRPr="00652AD3" w14:paraId="10FADC3E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3757C009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3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6EE266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200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F047B0" w14:textId="6A421E22" w:rsidR="007D746F" w:rsidRPr="00652AD3" w:rsidRDefault="00652AD3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 xml:space="preserve">Без </w:t>
            </w:r>
            <w:r w:rsidR="007D746F" w:rsidRPr="00652AD3">
              <w:rPr>
                <w:sz w:val="27"/>
                <w:szCs w:val="27"/>
              </w:rPr>
              <w:t>отбора</w:t>
            </w:r>
          </w:p>
        </w:tc>
      </w:tr>
      <w:tr w:rsidR="007D746F" w:rsidRPr="00652AD3" w14:paraId="1EA83A8B" w14:textId="77777777" w:rsidTr="001E4F45">
        <w:trPr>
          <w:trHeight w:val="397"/>
        </w:trPr>
        <w:tc>
          <w:tcPr>
            <w:tcW w:w="1985" w:type="dxa"/>
            <w:tcBorders>
              <w:top w:val="single" w:sz="4" w:space="0" w:color="000000"/>
              <w:bottom w:val="single" w:sz="4" w:space="0" w:color="000000"/>
            </w:tcBorders>
          </w:tcPr>
          <w:p w14:paraId="02DFFDEF" w14:textId="77777777" w:rsidR="007D746F" w:rsidRPr="00652AD3" w:rsidRDefault="007D746F" w:rsidP="003C3BDC">
            <w:pPr>
              <w:pStyle w:val="ab"/>
              <w:snapToGrid w:val="0"/>
              <w:spacing w:before="0" w:after="0"/>
              <w:ind w:firstLine="709"/>
              <w:jc w:val="both"/>
              <w:rPr>
                <w:sz w:val="27"/>
                <w:szCs w:val="27"/>
              </w:rPr>
            </w:pPr>
            <w:r w:rsidRPr="00652AD3">
              <w:rPr>
                <w:sz w:val="27"/>
                <w:szCs w:val="27"/>
              </w:rPr>
              <w:t>4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1D7145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20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200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8F4DCC" w14:textId="77777777" w:rsidR="007D746F" w:rsidRPr="00652AD3" w:rsidRDefault="007D746F" w:rsidP="00314C9F">
            <w:pPr>
              <w:pStyle w:val="ab"/>
              <w:snapToGrid w:val="0"/>
              <w:spacing w:before="0" w:after="0"/>
              <w:ind w:firstLine="709"/>
              <w:jc w:val="center"/>
              <w:rPr>
                <w:sz w:val="27"/>
                <w:szCs w:val="27"/>
                <w:vertAlign w:val="superscript"/>
              </w:rPr>
            </w:pPr>
            <w:r w:rsidRPr="00652AD3">
              <w:rPr>
                <w:sz w:val="27"/>
                <w:szCs w:val="27"/>
              </w:rPr>
              <w:t xml:space="preserve">30 </w:t>
            </w:r>
            <w:r w:rsidRPr="00652AD3">
              <w:rPr>
                <w:sz w:val="27"/>
                <w:szCs w:val="27"/>
                <w:lang w:val="en-US"/>
              </w:rPr>
              <w:t>Al</w:t>
            </w:r>
            <w:r w:rsidRPr="00652AD3">
              <w:rPr>
                <w:sz w:val="27"/>
                <w:szCs w:val="27"/>
                <w:vertAlign w:val="superscript"/>
              </w:rPr>
              <w:t>3+</w:t>
            </w:r>
            <w:r w:rsidRPr="00652AD3">
              <w:rPr>
                <w:sz w:val="27"/>
                <w:szCs w:val="27"/>
              </w:rPr>
              <w:t>+</w:t>
            </w:r>
            <w:r w:rsidRPr="00652AD3">
              <w:rPr>
                <w:sz w:val="27"/>
                <w:szCs w:val="27"/>
                <w:lang w:val="en-US"/>
              </w:rPr>
              <w:t xml:space="preserve"> </w:t>
            </w:r>
            <w:r w:rsidRPr="00652AD3">
              <w:rPr>
                <w:sz w:val="27"/>
                <w:szCs w:val="27"/>
              </w:rPr>
              <w:t xml:space="preserve">200 </w:t>
            </w:r>
            <w:r w:rsidRPr="00652AD3">
              <w:rPr>
                <w:sz w:val="27"/>
                <w:szCs w:val="27"/>
                <w:lang w:val="en-US"/>
              </w:rPr>
              <w:t>Mn</w:t>
            </w:r>
            <w:r w:rsidRPr="00652AD3">
              <w:rPr>
                <w:sz w:val="27"/>
                <w:szCs w:val="27"/>
                <w:vertAlign w:val="superscript"/>
              </w:rPr>
              <w:t>2+</w:t>
            </w:r>
          </w:p>
        </w:tc>
      </w:tr>
    </w:tbl>
    <w:p w14:paraId="36DA9926" w14:textId="77777777" w:rsidR="007D746F" w:rsidRDefault="007D746F" w:rsidP="003C3BDC">
      <w:pPr>
        <w:pStyle w:val="ab"/>
        <w:spacing w:before="0" w:after="0"/>
        <w:ind w:firstLine="709"/>
        <w:jc w:val="both"/>
        <w:rPr>
          <w:sz w:val="28"/>
          <w:szCs w:val="28"/>
        </w:rPr>
      </w:pPr>
    </w:p>
    <w:p w14:paraId="7B32188C" w14:textId="74CDBBEE" w:rsidR="00014102" w:rsidRPr="000C13FA" w:rsidRDefault="00014102" w:rsidP="00215307">
      <w:pPr>
        <w:pStyle w:val="ab"/>
        <w:spacing w:before="0" w:after="0" w:line="276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На рисунке </w:t>
      </w:r>
      <w:r w:rsidR="001D4826" w:rsidRPr="000C13FA">
        <w:rPr>
          <w:sz w:val="30"/>
          <w:szCs w:val="30"/>
        </w:rPr>
        <w:t>8</w:t>
      </w:r>
      <w:r w:rsidR="00314C9F">
        <w:rPr>
          <w:sz w:val="30"/>
          <w:szCs w:val="30"/>
        </w:rPr>
        <w:t>,</w:t>
      </w:r>
      <w:r w:rsidRPr="000C13FA">
        <w:rPr>
          <w:sz w:val="30"/>
          <w:szCs w:val="30"/>
        </w:rPr>
        <w:t xml:space="preserve"> А и Б показаны результаты оценки реакции </w:t>
      </w:r>
      <w:proofErr w:type="spellStart"/>
      <w:r w:rsidRPr="000C13FA">
        <w:rPr>
          <w:sz w:val="30"/>
          <w:szCs w:val="30"/>
        </w:rPr>
        <w:t>гено</w:t>
      </w:r>
      <w:proofErr w:type="spellEnd"/>
      <w:r w:rsidR="00215307">
        <w:rPr>
          <w:sz w:val="30"/>
          <w:szCs w:val="30"/>
        </w:rPr>
        <w:t>-</w:t>
      </w:r>
      <w:r w:rsidRPr="000C13FA">
        <w:rPr>
          <w:sz w:val="30"/>
          <w:szCs w:val="30"/>
        </w:rPr>
        <w:t xml:space="preserve">типов ячменя </w:t>
      </w:r>
      <w:r w:rsidRPr="000C13FA">
        <w:rPr>
          <w:i/>
          <w:sz w:val="30"/>
          <w:szCs w:val="30"/>
          <w:lang w:val="en-US"/>
        </w:rPr>
        <w:t>in</w:t>
      </w:r>
      <w:r w:rsidRPr="000C13FA">
        <w:rPr>
          <w:i/>
          <w:sz w:val="30"/>
          <w:szCs w:val="30"/>
        </w:rPr>
        <w:t xml:space="preserve"> </w:t>
      </w:r>
      <w:r w:rsidRPr="000C13FA">
        <w:rPr>
          <w:i/>
          <w:sz w:val="30"/>
          <w:szCs w:val="30"/>
          <w:lang w:val="en-US"/>
        </w:rPr>
        <w:t>vitro</w:t>
      </w:r>
      <w:r w:rsidRPr="000C13FA">
        <w:rPr>
          <w:sz w:val="30"/>
          <w:szCs w:val="30"/>
        </w:rPr>
        <w:t xml:space="preserve"> при введении селективных агентов в среды </w:t>
      </w:r>
      <w:r w:rsidRPr="000C13FA">
        <w:rPr>
          <w:sz w:val="30"/>
          <w:szCs w:val="30"/>
          <w:lang w:val="en-US"/>
        </w:rPr>
        <w:t>MS</w:t>
      </w:r>
      <w:r w:rsidRPr="000C13FA">
        <w:rPr>
          <w:sz w:val="30"/>
          <w:szCs w:val="30"/>
        </w:rPr>
        <w:t xml:space="preserve"> 2 и </w:t>
      </w:r>
      <w:r w:rsidRPr="000C13FA">
        <w:rPr>
          <w:sz w:val="30"/>
          <w:szCs w:val="30"/>
          <w:lang w:val="en-US"/>
        </w:rPr>
        <w:t>MS</w:t>
      </w:r>
      <w:r w:rsidRPr="000C13FA">
        <w:rPr>
          <w:sz w:val="30"/>
          <w:szCs w:val="30"/>
        </w:rPr>
        <w:t xml:space="preserve"> 3 на стадиях пролиферации и морфогенеза </w:t>
      </w:r>
      <w:proofErr w:type="spellStart"/>
      <w:r w:rsidRPr="000C13FA">
        <w:rPr>
          <w:sz w:val="30"/>
          <w:szCs w:val="30"/>
        </w:rPr>
        <w:t>каллусной</w:t>
      </w:r>
      <w:proofErr w:type="spellEnd"/>
      <w:r w:rsidRPr="000C13FA">
        <w:rPr>
          <w:sz w:val="30"/>
          <w:szCs w:val="30"/>
        </w:rPr>
        <w:t xml:space="preserve"> ткани как</w:t>
      </w:r>
      <w:r w:rsidR="00215307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в прямой, так и обратной последовательности внесения металлов, </w:t>
      </w:r>
      <w:r w:rsidR="00215307">
        <w:rPr>
          <w:sz w:val="30"/>
          <w:szCs w:val="30"/>
        </w:rPr>
        <w:br/>
      </w:r>
      <w:r w:rsidRPr="000C13FA">
        <w:rPr>
          <w:sz w:val="30"/>
          <w:szCs w:val="30"/>
        </w:rPr>
        <w:t>в т.</w:t>
      </w:r>
      <w:r w:rsidR="00215307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ч. с повышением</w:t>
      </w:r>
      <w:r w:rsidR="006D3C48" w:rsidRPr="000C13FA">
        <w:rPr>
          <w:sz w:val="30"/>
          <w:szCs w:val="30"/>
        </w:rPr>
        <w:t xml:space="preserve"> или </w:t>
      </w:r>
      <w:r w:rsidRPr="000C13FA">
        <w:rPr>
          <w:sz w:val="30"/>
          <w:szCs w:val="30"/>
        </w:rPr>
        <w:t xml:space="preserve">понижением дозы токсиканта. </w:t>
      </w:r>
    </w:p>
    <w:p w14:paraId="4BE4B994" w14:textId="69ECDB93" w:rsidR="007D746F" w:rsidRDefault="00BB1E94" w:rsidP="00314C9F">
      <w:pPr>
        <w:ind w:left="284" w:firstLine="284"/>
        <w:jc w:val="both"/>
        <w:rPr>
          <w:szCs w:val="28"/>
        </w:rPr>
      </w:pPr>
      <w:r w:rsidRPr="00BB1E94">
        <w:rPr>
          <w:noProof/>
          <w:sz w:val="32"/>
          <w:szCs w:val="32"/>
        </w:rPr>
        <w:lastRenderedPageBreak/>
        <w:drawing>
          <wp:anchor distT="0" distB="0" distL="114300" distR="114300" simplePos="0" relativeHeight="251638784" behindDoc="0" locked="0" layoutInCell="1" allowOverlap="1" wp14:anchorId="59CC03FC" wp14:editId="6089111F">
            <wp:simplePos x="0" y="0"/>
            <wp:positionH relativeFrom="column">
              <wp:posOffset>3302304</wp:posOffset>
            </wp:positionH>
            <wp:positionV relativeFrom="paragraph">
              <wp:posOffset>4267200</wp:posOffset>
            </wp:positionV>
            <wp:extent cx="1047750" cy="14605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362" b="8000"/>
                    <a:stretch/>
                  </pic:blipFill>
                  <pic:spPr bwMode="auto">
                    <a:xfrm>
                      <a:off x="0" y="0"/>
                      <a:ext cx="1047750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E94">
        <w:rPr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 wp14:anchorId="5F59C74B" wp14:editId="1FF04B64">
            <wp:simplePos x="0" y="0"/>
            <wp:positionH relativeFrom="column">
              <wp:posOffset>1990394</wp:posOffset>
            </wp:positionH>
            <wp:positionV relativeFrom="paragraph">
              <wp:posOffset>4265295</wp:posOffset>
            </wp:positionV>
            <wp:extent cx="1244600" cy="1714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3" t="6895" r="69856" b="1"/>
                    <a:stretch/>
                  </pic:blipFill>
                  <pic:spPr bwMode="auto">
                    <a:xfrm>
                      <a:off x="0" y="0"/>
                      <a:ext cx="1244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  <w:lang w:val="en-US"/>
        </w:rPr>
        <w:pict w14:anchorId="3F2312D9">
          <v:shape id="_x0000_s2082" type="#_x0000_t202" style="position:absolute;left:0;text-align:left;margin-left:69.85pt;margin-top:148.05pt;width:65.5pt;height:19.4pt;z-index:25166438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2;mso-fit-shape-to-text:t">
              <w:txbxContent>
                <w:p w14:paraId="7A7E37D6" w14:textId="77777777" w:rsidR="004D4493" w:rsidRDefault="004D4493" w:rsidP="004D4493">
                  <w:r w:rsidRPr="004D4493">
                    <w:rPr>
                      <w:rFonts w:asciiTheme="minorHAnsi" w:hAnsiTheme="minorHAnsi" w:cstheme="minorHAnsi"/>
                      <w:b/>
                      <w:bCs/>
                      <w:sz w:val="20"/>
                      <w:szCs w:val="20"/>
                    </w:rPr>
                    <w:t>Контроль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3F2312D9">
          <v:shape id="_x0000_s2081" type="#_x0000_t202" style="position:absolute;left:0;text-align:left;margin-left:71.6pt;margin-top:314.55pt;width:65.5pt;height:19.4pt;z-index:251663360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1;mso-fit-shape-to-text:t">
              <w:txbxContent>
                <w:p w14:paraId="476C8522" w14:textId="2E4682D8" w:rsidR="004D4493" w:rsidRDefault="004D4493">
                  <w:r w:rsidRPr="004D4493">
                    <w:rPr>
                      <w:rFonts w:asciiTheme="minorHAnsi" w:hAnsiTheme="minorHAnsi" w:cstheme="minorHAnsi"/>
                      <w:b/>
                      <w:bCs/>
                      <w:sz w:val="20"/>
                      <w:szCs w:val="20"/>
                    </w:rPr>
                    <w:t>Контроль</w:t>
                  </w:r>
                </w:p>
              </w:txbxContent>
            </v:textbox>
          </v:shape>
        </w:pict>
      </w:r>
      <w:r w:rsidR="007D746F" w:rsidRPr="007D746F">
        <w:rPr>
          <w:noProof/>
          <w:szCs w:val="28"/>
        </w:rPr>
        <w:drawing>
          <wp:inline distT="0" distB="0" distL="0" distR="0" wp14:anchorId="370EE58C" wp14:editId="3E183C07">
            <wp:extent cx="4914900" cy="2108200"/>
            <wp:effectExtent l="0" t="0" r="0" b="0"/>
            <wp:docPr id="47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 w:rsidR="007D746F" w:rsidRPr="007D746F">
        <w:rPr>
          <w:noProof/>
          <w:szCs w:val="28"/>
        </w:rPr>
        <w:drawing>
          <wp:inline distT="0" distB="0" distL="0" distR="0" wp14:anchorId="119276D2" wp14:editId="66DEBF72">
            <wp:extent cx="5461000" cy="2413000"/>
            <wp:effectExtent l="0" t="0" r="0" b="0"/>
            <wp:docPr id="48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277BB0AB" w14:textId="4E7D6731" w:rsidR="007D746F" w:rsidRPr="00311CA8" w:rsidRDefault="007D746F" w:rsidP="003C3BDC">
      <w:pPr>
        <w:pStyle w:val="ab"/>
        <w:spacing w:before="0" w:after="0"/>
        <w:ind w:firstLine="709"/>
        <w:jc w:val="both"/>
        <w:rPr>
          <w:b/>
          <w:bCs/>
          <w:color w:val="000000" w:themeColor="text1"/>
          <w:sz w:val="26"/>
          <w:szCs w:val="26"/>
        </w:rPr>
      </w:pPr>
      <w:r w:rsidRPr="00311CA8">
        <w:rPr>
          <w:i/>
          <w:iCs/>
          <w:spacing w:val="-4"/>
          <w:sz w:val="26"/>
          <w:szCs w:val="26"/>
        </w:rPr>
        <w:t xml:space="preserve">Рисунок </w:t>
      </w:r>
      <w:r w:rsidR="001D4826" w:rsidRPr="00311CA8">
        <w:rPr>
          <w:i/>
          <w:iCs/>
          <w:spacing w:val="-4"/>
          <w:sz w:val="26"/>
          <w:szCs w:val="26"/>
        </w:rPr>
        <w:t>8</w:t>
      </w:r>
      <w:r w:rsidR="007B5319" w:rsidRPr="00311CA8">
        <w:rPr>
          <w:i/>
          <w:iCs/>
          <w:spacing w:val="-4"/>
          <w:sz w:val="26"/>
          <w:szCs w:val="26"/>
        </w:rPr>
        <w:t>.</w:t>
      </w:r>
      <w:r w:rsidRPr="00311CA8">
        <w:rPr>
          <w:spacing w:val="-4"/>
          <w:sz w:val="26"/>
          <w:szCs w:val="26"/>
        </w:rPr>
        <w:t xml:space="preserve"> </w:t>
      </w:r>
      <w:r w:rsidRPr="00311CA8">
        <w:rPr>
          <w:b/>
          <w:bCs/>
          <w:spacing w:val="-4"/>
          <w:sz w:val="26"/>
          <w:szCs w:val="26"/>
        </w:rPr>
        <w:t xml:space="preserve">Выживаемость и частота регенерации в </w:t>
      </w:r>
      <w:proofErr w:type="spellStart"/>
      <w:r w:rsidRPr="00311CA8">
        <w:rPr>
          <w:b/>
          <w:bCs/>
          <w:spacing w:val="-4"/>
          <w:sz w:val="26"/>
          <w:szCs w:val="26"/>
        </w:rPr>
        <w:t>каллусных</w:t>
      </w:r>
      <w:proofErr w:type="spellEnd"/>
      <w:r w:rsidRPr="00311CA8">
        <w:rPr>
          <w:b/>
          <w:bCs/>
          <w:spacing w:val="-4"/>
          <w:sz w:val="26"/>
          <w:szCs w:val="26"/>
        </w:rPr>
        <w:t xml:space="preserve"> культурах</w:t>
      </w:r>
      <w:r w:rsidRPr="00311CA8">
        <w:rPr>
          <w:b/>
          <w:bCs/>
          <w:sz w:val="26"/>
          <w:szCs w:val="26"/>
        </w:rPr>
        <w:t xml:space="preserve"> 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</w:rPr>
        <w:t xml:space="preserve">ячменя (среднее для пяти генотипов) в селективных условиях с </w:t>
      </w:r>
      <w:proofErr w:type="spellStart"/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</w:rPr>
        <w:t>С</w:t>
      </w:r>
      <w:proofErr w:type="spellEnd"/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  <w:lang w:val="en-US"/>
        </w:rPr>
        <w:t>d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  <w:vertAlign w:val="superscript"/>
        </w:rPr>
        <w:t>2+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</w:rPr>
        <w:t xml:space="preserve"> и 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  <w:lang w:val="en-US"/>
        </w:rPr>
        <w:t>Al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  <w:vertAlign w:val="superscript"/>
        </w:rPr>
        <w:t>3+</w:t>
      </w:r>
      <w:r w:rsidRPr="00311CA8">
        <w:rPr>
          <w:rFonts w:ascii="Times New Roman Полужирный" w:hAnsi="Times New Roman Полужирный"/>
          <w:b/>
          <w:bCs/>
          <w:spacing w:val="-4"/>
          <w:sz w:val="26"/>
          <w:szCs w:val="26"/>
        </w:rPr>
        <w:t xml:space="preserve"> (А),</w:t>
      </w:r>
      <w:r w:rsidRPr="00311CA8">
        <w:rPr>
          <w:b/>
          <w:bCs/>
          <w:sz w:val="26"/>
          <w:szCs w:val="26"/>
        </w:rPr>
        <w:t xml:space="preserve"> </w:t>
      </w:r>
      <w:r w:rsidRPr="00311CA8">
        <w:rPr>
          <w:b/>
          <w:bCs/>
          <w:sz w:val="26"/>
          <w:szCs w:val="26"/>
          <w:lang w:val="en-US"/>
        </w:rPr>
        <w:t>Mn</w:t>
      </w:r>
      <w:r w:rsidRPr="00311CA8">
        <w:rPr>
          <w:b/>
          <w:bCs/>
          <w:sz w:val="26"/>
          <w:szCs w:val="26"/>
          <w:vertAlign w:val="superscript"/>
        </w:rPr>
        <w:t xml:space="preserve">2+ </w:t>
      </w:r>
      <w:r w:rsidRPr="00311CA8">
        <w:rPr>
          <w:b/>
          <w:bCs/>
          <w:sz w:val="26"/>
          <w:szCs w:val="26"/>
        </w:rPr>
        <w:t xml:space="preserve">и </w:t>
      </w:r>
      <w:r w:rsidRPr="00311CA8">
        <w:rPr>
          <w:b/>
          <w:bCs/>
          <w:sz w:val="26"/>
          <w:szCs w:val="26"/>
          <w:lang w:val="en-US"/>
        </w:rPr>
        <w:t>Al</w:t>
      </w:r>
      <w:r w:rsidRPr="00311CA8">
        <w:rPr>
          <w:b/>
          <w:bCs/>
          <w:sz w:val="26"/>
          <w:szCs w:val="26"/>
          <w:vertAlign w:val="superscript"/>
        </w:rPr>
        <w:t>3+</w:t>
      </w:r>
      <w:r w:rsidRPr="00311CA8">
        <w:rPr>
          <w:b/>
          <w:bCs/>
          <w:sz w:val="26"/>
          <w:szCs w:val="26"/>
        </w:rPr>
        <w:t xml:space="preserve"> (Б)</w:t>
      </w:r>
      <w:r w:rsidR="00640BA2" w:rsidRPr="00311CA8">
        <w:rPr>
          <w:b/>
          <w:bCs/>
          <w:sz w:val="26"/>
          <w:szCs w:val="26"/>
        </w:rPr>
        <w:t xml:space="preserve">. </w:t>
      </w:r>
      <w:r w:rsidR="00640BA2" w:rsidRPr="00311CA8">
        <w:rPr>
          <w:color w:val="000000" w:themeColor="text1"/>
          <w:sz w:val="26"/>
          <w:szCs w:val="26"/>
        </w:rPr>
        <w:t>Схемы приведены в таблице</w:t>
      </w:r>
      <w:r w:rsidR="00E908EF" w:rsidRPr="00311CA8">
        <w:rPr>
          <w:color w:val="000000" w:themeColor="text1"/>
          <w:sz w:val="26"/>
          <w:szCs w:val="26"/>
        </w:rPr>
        <w:t xml:space="preserve"> 3</w:t>
      </w:r>
      <w:r w:rsidR="00311CA8">
        <w:rPr>
          <w:color w:val="000000" w:themeColor="text1"/>
          <w:sz w:val="26"/>
          <w:szCs w:val="26"/>
        </w:rPr>
        <w:t>.</w:t>
      </w:r>
    </w:p>
    <w:p w14:paraId="5FE8C88D" w14:textId="77777777" w:rsidR="00314C9F" w:rsidRDefault="00314C9F" w:rsidP="003C3BDC">
      <w:pPr>
        <w:pStyle w:val="ab"/>
        <w:spacing w:before="0" w:after="0"/>
        <w:ind w:firstLine="709"/>
        <w:jc w:val="both"/>
        <w:rPr>
          <w:sz w:val="28"/>
          <w:szCs w:val="28"/>
        </w:rPr>
      </w:pPr>
    </w:p>
    <w:p w14:paraId="4B57C045" w14:textId="0217148A" w:rsidR="00640BA2" w:rsidRPr="000C13FA" w:rsidRDefault="006D3C48" w:rsidP="003C3BDC">
      <w:pPr>
        <w:pStyle w:val="ab"/>
        <w:spacing w:before="0" w:after="0"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>Сравнительный анализ жизненных показателей каллуса ячменя выявил селективные условия</w:t>
      </w:r>
      <w:r w:rsidR="007B1CCD" w:rsidRPr="000C13FA">
        <w:rPr>
          <w:sz w:val="30"/>
          <w:szCs w:val="30"/>
        </w:rPr>
        <w:t xml:space="preserve"> для отбора устойчивых одновременно</w:t>
      </w:r>
      <w:r w:rsidR="003018E3">
        <w:rPr>
          <w:sz w:val="30"/>
          <w:szCs w:val="30"/>
        </w:rPr>
        <w:br/>
      </w:r>
      <w:r w:rsidR="007B1CCD" w:rsidRPr="000C13FA">
        <w:rPr>
          <w:sz w:val="30"/>
          <w:szCs w:val="30"/>
        </w:rPr>
        <w:t>к алюминию и кадмию</w:t>
      </w:r>
      <w:r w:rsidR="007A00C2" w:rsidRPr="000C13FA">
        <w:rPr>
          <w:sz w:val="30"/>
          <w:szCs w:val="30"/>
        </w:rPr>
        <w:t xml:space="preserve"> </w:t>
      </w:r>
      <w:proofErr w:type="spellStart"/>
      <w:r w:rsidR="007A00C2" w:rsidRPr="000C13FA">
        <w:rPr>
          <w:sz w:val="30"/>
          <w:szCs w:val="30"/>
        </w:rPr>
        <w:t>каллусных</w:t>
      </w:r>
      <w:proofErr w:type="spellEnd"/>
      <w:r w:rsidR="007A00C2" w:rsidRPr="000C13FA">
        <w:rPr>
          <w:sz w:val="30"/>
          <w:szCs w:val="30"/>
        </w:rPr>
        <w:t xml:space="preserve"> линий с достаточным для дальнейшей селекции уровнем выживаемости (45,2 </w:t>
      </w:r>
      <w:r w:rsidR="008D22FB">
        <w:rPr>
          <w:sz w:val="30"/>
          <w:szCs w:val="30"/>
        </w:rPr>
        <w:t>%</w:t>
      </w:r>
      <w:r w:rsidR="007A00C2" w:rsidRPr="000C13FA">
        <w:rPr>
          <w:sz w:val="30"/>
          <w:szCs w:val="30"/>
        </w:rPr>
        <w:t xml:space="preserve">) и частотой регенерации (16,7 </w:t>
      </w:r>
      <w:r w:rsidR="008D22FB">
        <w:rPr>
          <w:sz w:val="30"/>
          <w:szCs w:val="30"/>
        </w:rPr>
        <w:t>%</w:t>
      </w:r>
      <w:r w:rsidR="007A00C2" w:rsidRPr="000C13FA">
        <w:rPr>
          <w:sz w:val="30"/>
          <w:szCs w:val="30"/>
        </w:rPr>
        <w:t>)</w:t>
      </w:r>
      <w:r w:rsidRPr="000C13FA">
        <w:rPr>
          <w:sz w:val="30"/>
          <w:szCs w:val="30"/>
        </w:rPr>
        <w:t>:</w:t>
      </w:r>
      <w:r w:rsidR="007A00C2" w:rsidRPr="000C13FA">
        <w:rPr>
          <w:sz w:val="30"/>
          <w:szCs w:val="30"/>
        </w:rPr>
        <w:t xml:space="preserve"> </w:t>
      </w:r>
      <w:r w:rsidR="007B1CCD" w:rsidRPr="000C13FA">
        <w:rPr>
          <w:sz w:val="30"/>
          <w:szCs w:val="30"/>
        </w:rPr>
        <w:t>последовательн</w:t>
      </w:r>
      <w:r w:rsidRPr="000C13FA">
        <w:rPr>
          <w:sz w:val="30"/>
          <w:szCs w:val="30"/>
        </w:rPr>
        <w:t>ое</w:t>
      </w:r>
      <w:r w:rsidR="007B1CCD" w:rsidRPr="000C13FA">
        <w:rPr>
          <w:sz w:val="30"/>
          <w:szCs w:val="30"/>
        </w:rPr>
        <w:t xml:space="preserve"> введение токсичных ионов: 20 мг/л С</w:t>
      </w:r>
      <w:r w:rsidR="007B1CCD" w:rsidRPr="000C13FA">
        <w:rPr>
          <w:sz w:val="30"/>
          <w:szCs w:val="30"/>
          <w:lang w:val="en-US"/>
        </w:rPr>
        <w:t>d</w:t>
      </w:r>
      <w:r w:rsidR="007B1CCD" w:rsidRPr="000C13FA">
        <w:rPr>
          <w:sz w:val="30"/>
          <w:szCs w:val="30"/>
          <w:vertAlign w:val="superscript"/>
        </w:rPr>
        <w:t>2+</w:t>
      </w:r>
      <w:r w:rsidR="007B1CCD" w:rsidRPr="000C13FA">
        <w:rPr>
          <w:sz w:val="30"/>
          <w:szCs w:val="30"/>
        </w:rPr>
        <w:t xml:space="preserve"> на этапе пролиферации и 30 мг/л А1</w:t>
      </w:r>
      <w:r w:rsidR="007B1CCD" w:rsidRPr="000C13FA">
        <w:rPr>
          <w:sz w:val="30"/>
          <w:szCs w:val="30"/>
          <w:vertAlign w:val="superscript"/>
        </w:rPr>
        <w:t>3+</w:t>
      </w:r>
      <w:r w:rsidR="007B1CCD" w:rsidRPr="000C13FA">
        <w:rPr>
          <w:sz w:val="30"/>
          <w:szCs w:val="30"/>
        </w:rPr>
        <w:t xml:space="preserve"> на этапе морфогенеза. Допустимо также в среду для пролиферации каллуса одновременно вводить</w:t>
      </w:r>
      <w:r w:rsidR="003018E3">
        <w:rPr>
          <w:sz w:val="30"/>
          <w:szCs w:val="30"/>
        </w:rPr>
        <w:br/>
      </w:r>
      <w:r w:rsidR="007B1CCD" w:rsidRPr="000C13FA">
        <w:rPr>
          <w:sz w:val="30"/>
          <w:szCs w:val="30"/>
        </w:rPr>
        <w:t>20 мг/л А1</w:t>
      </w:r>
      <w:r w:rsidR="007B1CCD" w:rsidRPr="000C13FA">
        <w:rPr>
          <w:sz w:val="30"/>
          <w:szCs w:val="30"/>
          <w:vertAlign w:val="superscript"/>
        </w:rPr>
        <w:t>3+</w:t>
      </w:r>
      <w:r w:rsidR="007B1CCD" w:rsidRPr="000C13FA">
        <w:rPr>
          <w:sz w:val="30"/>
          <w:szCs w:val="30"/>
        </w:rPr>
        <w:t xml:space="preserve"> и 15 мг/л С</w:t>
      </w:r>
      <w:r w:rsidR="007B1CCD" w:rsidRPr="000C13FA">
        <w:rPr>
          <w:sz w:val="30"/>
          <w:szCs w:val="30"/>
          <w:lang w:val="en-US"/>
        </w:rPr>
        <w:t>d</w:t>
      </w:r>
      <w:r w:rsidR="007B1CCD" w:rsidRPr="000C13FA">
        <w:rPr>
          <w:sz w:val="30"/>
          <w:szCs w:val="30"/>
          <w:vertAlign w:val="superscript"/>
        </w:rPr>
        <w:t>2+</w:t>
      </w:r>
      <w:r w:rsidR="007B1CCD" w:rsidRPr="000C13FA">
        <w:rPr>
          <w:sz w:val="30"/>
          <w:szCs w:val="30"/>
        </w:rPr>
        <w:t xml:space="preserve">, а в качестве </w:t>
      </w:r>
      <w:proofErr w:type="spellStart"/>
      <w:r w:rsidR="007B1CCD" w:rsidRPr="000C13FA">
        <w:rPr>
          <w:sz w:val="30"/>
          <w:szCs w:val="30"/>
        </w:rPr>
        <w:t>морфогенной</w:t>
      </w:r>
      <w:proofErr w:type="spellEnd"/>
      <w:r w:rsidR="007B1CCD" w:rsidRPr="000C13FA">
        <w:rPr>
          <w:sz w:val="30"/>
          <w:szCs w:val="30"/>
        </w:rPr>
        <w:t xml:space="preserve"> использовать среду с добавлением 30 мг/л А1</w:t>
      </w:r>
      <w:r w:rsidR="007B1CCD" w:rsidRPr="000C13FA">
        <w:rPr>
          <w:sz w:val="30"/>
          <w:szCs w:val="30"/>
          <w:vertAlign w:val="superscript"/>
        </w:rPr>
        <w:t>3+</w:t>
      </w:r>
      <w:r w:rsidR="007B1CCD" w:rsidRPr="000C13FA">
        <w:rPr>
          <w:sz w:val="30"/>
          <w:szCs w:val="30"/>
        </w:rPr>
        <w:t xml:space="preserve"> и 20 мг/л С</w:t>
      </w:r>
      <w:r w:rsidR="007B1CCD" w:rsidRPr="000C13FA">
        <w:rPr>
          <w:sz w:val="30"/>
          <w:szCs w:val="30"/>
          <w:lang w:val="en-US"/>
        </w:rPr>
        <w:t>d</w:t>
      </w:r>
      <w:r w:rsidR="007B1CCD" w:rsidRPr="000C13FA">
        <w:rPr>
          <w:sz w:val="30"/>
          <w:szCs w:val="30"/>
          <w:vertAlign w:val="superscript"/>
        </w:rPr>
        <w:t>2+</w:t>
      </w:r>
      <w:r w:rsidR="007B1CCD" w:rsidRPr="000C13FA">
        <w:rPr>
          <w:sz w:val="30"/>
          <w:szCs w:val="30"/>
        </w:rPr>
        <w:t>.</w:t>
      </w:r>
    </w:p>
    <w:p w14:paraId="0077E66B" w14:textId="6E91DBE1" w:rsidR="007D746F" w:rsidRPr="00407C8A" w:rsidRDefault="007A00C2" w:rsidP="003C3BDC">
      <w:pPr>
        <w:pStyle w:val="ab"/>
        <w:spacing w:before="0" w:after="0" w:line="264" w:lineRule="auto"/>
        <w:ind w:firstLine="709"/>
        <w:jc w:val="both"/>
        <w:rPr>
          <w:spacing w:val="-4"/>
          <w:sz w:val="30"/>
          <w:szCs w:val="30"/>
        </w:rPr>
      </w:pPr>
      <w:r w:rsidRPr="000C13FA">
        <w:rPr>
          <w:sz w:val="30"/>
          <w:szCs w:val="30"/>
        </w:rPr>
        <w:t>При о</w:t>
      </w:r>
      <w:r w:rsidR="007D746F" w:rsidRPr="000C13FA">
        <w:rPr>
          <w:sz w:val="30"/>
          <w:szCs w:val="30"/>
        </w:rPr>
        <w:t>тбор</w:t>
      </w:r>
      <w:r w:rsidRPr="000C13FA">
        <w:rPr>
          <w:sz w:val="30"/>
          <w:szCs w:val="30"/>
        </w:rPr>
        <w:t>е</w:t>
      </w:r>
      <w:r w:rsidR="007D746F" w:rsidRPr="000C13FA">
        <w:rPr>
          <w:sz w:val="30"/>
          <w:szCs w:val="30"/>
        </w:rPr>
        <w:t xml:space="preserve"> </w:t>
      </w:r>
      <w:proofErr w:type="spellStart"/>
      <w:r w:rsidR="007D746F" w:rsidRPr="000C13FA">
        <w:rPr>
          <w:sz w:val="30"/>
          <w:szCs w:val="30"/>
        </w:rPr>
        <w:t>каллусных</w:t>
      </w:r>
      <w:proofErr w:type="spellEnd"/>
      <w:r w:rsidR="007D746F" w:rsidRPr="000C13FA">
        <w:rPr>
          <w:sz w:val="30"/>
          <w:szCs w:val="30"/>
        </w:rPr>
        <w:t xml:space="preserve"> линий, одновременно устойчивых к </w:t>
      </w:r>
      <w:r w:rsidR="007D746F" w:rsidRPr="00E0002F">
        <w:rPr>
          <w:spacing w:val="-4"/>
          <w:sz w:val="30"/>
          <w:szCs w:val="30"/>
        </w:rPr>
        <w:t xml:space="preserve">марганцу и алюминию, в соответствии со </w:t>
      </w:r>
      <w:r w:rsidR="007D746F" w:rsidRPr="00E0002F">
        <w:rPr>
          <w:color w:val="000000" w:themeColor="text1"/>
          <w:spacing w:val="-4"/>
          <w:sz w:val="30"/>
          <w:szCs w:val="30"/>
        </w:rPr>
        <w:t>схемами блока Б</w:t>
      </w:r>
      <w:r w:rsidR="00E908EF" w:rsidRPr="00E0002F">
        <w:rPr>
          <w:color w:val="000000" w:themeColor="text1"/>
          <w:spacing w:val="-4"/>
          <w:sz w:val="30"/>
          <w:szCs w:val="30"/>
        </w:rPr>
        <w:t xml:space="preserve"> (табл</w:t>
      </w:r>
      <w:r w:rsidR="007B5319" w:rsidRPr="00E0002F">
        <w:rPr>
          <w:color w:val="000000" w:themeColor="text1"/>
          <w:spacing w:val="-4"/>
          <w:sz w:val="30"/>
          <w:szCs w:val="30"/>
        </w:rPr>
        <w:t>.</w:t>
      </w:r>
      <w:r w:rsidR="00E908EF" w:rsidRPr="00E0002F">
        <w:rPr>
          <w:color w:val="000000" w:themeColor="text1"/>
          <w:spacing w:val="-4"/>
          <w:sz w:val="30"/>
          <w:szCs w:val="30"/>
        </w:rPr>
        <w:t xml:space="preserve"> 3)</w:t>
      </w:r>
      <w:r w:rsidR="007D746F" w:rsidRPr="00E0002F">
        <w:rPr>
          <w:color w:val="000000" w:themeColor="text1"/>
          <w:spacing w:val="-4"/>
          <w:sz w:val="30"/>
          <w:szCs w:val="30"/>
        </w:rPr>
        <w:t>,</w:t>
      </w:r>
      <w:r w:rsidR="007D746F" w:rsidRPr="00E0002F">
        <w:rPr>
          <w:spacing w:val="-4"/>
          <w:sz w:val="30"/>
          <w:szCs w:val="30"/>
        </w:rPr>
        <w:t xml:space="preserve"> также</w:t>
      </w:r>
      <w:r w:rsidR="007D746F" w:rsidRPr="000C13FA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 xml:space="preserve">необходимо учитывать </w:t>
      </w:r>
      <w:r w:rsidR="007D746F" w:rsidRPr="000C13FA">
        <w:rPr>
          <w:sz w:val="30"/>
          <w:szCs w:val="30"/>
        </w:rPr>
        <w:t>последовательност</w:t>
      </w:r>
      <w:r w:rsidRPr="000C13FA">
        <w:rPr>
          <w:sz w:val="30"/>
          <w:szCs w:val="30"/>
        </w:rPr>
        <w:t>ь</w:t>
      </w:r>
      <w:r w:rsidR="007D746F" w:rsidRPr="000C13FA">
        <w:rPr>
          <w:sz w:val="30"/>
          <w:szCs w:val="30"/>
        </w:rPr>
        <w:t xml:space="preserve"> внесения токсичных ионов. </w:t>
      </w:r>
      <w:r w:rsidRPr="000C13FA">
        <w:rPr>
          <w:sz w:val="30"/>
          <w:szCs w:val="30"/>
        </w:rPr>
        <w:t>Д</w:t>
      </w:r>
      <w:r w:rsidR="007D746F" w:rsidRPr="000C13FA">
        <w:rPr>
          <w:sz w:val="30"/>
          <w:szCs w:val="30"/>
        </w:rPr>
        <w:t xml:space="preserve">ля отбора устойчивых к марганцу и алюминию форм ячменя </w:t>
      </w:r>
      <w:r w:rsidR="00FF2D1F" w:rsidRPr="00407C8A">
        <w:rPr>
          <w:spacing w:val="-6"/>
          <w:sz w:val="30"/>
          <w:szCs w:val="30"/>
        </w:rPr>
        <w:t>оптимально применять по</w:t>
      </w:r>
      <w:r w:rsidR="007D746F" w:rsidRPr="00407C8A">
        <w:rPr>
          <w:spacing w:val="-6"/>
          <w:sz w:val="30"/>
          <w:szCs w:val="30"/>
        </w:rPr>
        <w:t xml:space="preserve">следовательное введение в среды </w:t>
      </w:r>
      <w:r w:rsidR="00B24000" w:rsidRPr="00407C8A">
        <w:rPr>
          <w:spacing w:val="-6"/>
          <w:sz w:val="30"/>
          <w:szCs w:val="30"/>
        </w:rPr>
        <w:t>30 мг/л А1</w:t>
      </w:r>
      <w:r w:rsidR="00B24000" w:rsidRPr="00407C8A">
        <w:rPr>
          <w:spacing w:val="-6"/>
          <w:sz w:val="30"/>
          <w:szCs w:val="30"/>
          <w:vertAlign w:val="superscript"/>
        </w:rPr>
        <w:t>3+</w:t>
      </w:r>
      <w:r w:rsidR="00B24000" w:rsidRPr="00407C8A">
        <w:rPr>
          <w:spacing w:val="-6"/>
          <w:sz w:val="30"/>
          <w:szCs w:val="30"/>
        </w:rPr>
        <w:t xml:space="preserve"> (</w:t>
      </w:r>
      <w:r w:rsidR="00B24000" w:rsidRPr="00407C8A">
        <w:rPr>
          <w:spacing w:val="-6"/>
          <w:sz w:val="30"/>
          <w:szCs w:val="30"/>
          <w:lang w:val="en-US"/>
        </w:rPr>
        <w:t>MS</w:t>
      </w:r>
      <w:r w:rsidR="00B24000" w:rsidRPr="00407C8A">
        <w:rPr>
          <w:spacing w:val="-6"/>
          <w:sz w:val="30"/>
          <w:szCs w:val="30"/>
        </w:rPr>
        <w:t xml:space="preserve"> 3)</w:t>
      </w:r>
      <w:r w:rsidR="00B24000" w:rsidRPr="00407C8A">
        <w:rPr>
          <w:spacing w:val="-4"/>
          <w:sz w:val="30"/>
          <w:szCs w:val="30"/>
        </w:rPr>
        <w:t xml:space="preserve"> и </w:t>
      </w:r>
      <w:r w:rsidR="007D746F" w:rsidRPr="00407C8A">
        <w:rPr>
          <w:spacing w:val="-4"/>
          <w:sz w:val="30"/>
          <w:szCs w:val="30"/>
        </w:rPr>
        <w:t xml:space="preserve">200 мг/л </w:t>
      </w:r>
      <w:r w:rsidR="007D746F" w:rsidRPr="00407C8A">
        <w:rPr>
          <w:spacing w:val="-4"/>
          <w:sz w:val="30"/>
          <w:szCs w:val="30"/>
          <w:lang w:val="en-US"/>
        </w:rPr>
        <w:t>Mn</w:t>
      </w:r>
      <w:r w:rsidR="007D746F" w:rsidRPr="00407C8A">
        <w:rPr>
          <w:spacing w:val="-4"/>
          <w:sz w:val="30"/>
          <w:szCs w:val="30"/>
          <w:vertAlign w:val="superscript"/>
        </w:rPr>
        <w:t>2+</w:t>
      </w:r>
      <w:r w:rsidR="007D746F" w:rsidRPr="00407C8A">
        <w:rPr>
          <w:spacing w:val="-4"/>
          <w:sz w:val="30"/>
          <w:szCs w:val="30"/>
        </w:rPr>
        <w:t xml:space="preserve"> </w:t>
      </w:r>
      <w:r w:rsidR="007C07BC" w:rsidRPr="00407C8A">
        <w:rPr>
          <w:spacing w:val="-4"/>
          <w:sz w:val="30"/>
          <w:szCs w:val="30"/>
        </w:rPr>
        <w:t>(</w:t>
      </w:r>
      <w:r w:rsidR="007C07BC" w:rsidRPr="00407C8A">
        <w:rPr>
          <w:spacing w:val="-4"/>
          <w:sz w:val="30"/>
          <w:szCs w:val="30"/>
          <w:lang w:val="en-US"/>
        </w:rPr>
        <w:t>MS</w:t>
      </w:r>
      <w:r w:rsidR="007C07BC" w:rsidRPr="00407C8A">
        <w:rPr>
          <w:spacing w:val="-4"/>
          <w:sz w:val="30"/>
          <w:szCs w:val="30"/>
        </w:rPr>
        <w:t xml:space="preserve"> 2) </w:t>
      </w:r>
      <w:r w:rsidR="007D746F" w:rsidRPr="00407C8A">
        <w:rPr>
          <w:spacing w:val="-4"/>
          <w:sz w:val="30"/>
          <w:szCs w:val="30"/>
        </w:rPr>
        <w:t>в прямом и обратном порядк</w:t>
      </w:r>
      <w:r w:rsidR="00B24000" w:rsidRPr="00407C8A">
        <w:rPr>
          <w:spacing w:val="-4"/>
          <w:sz w:val="30"/>
          <w:szCs w:val="30"/>
        </w:rPr>
        <w:t>ах</w:t>
      </w:r>
      <w:r w:rsidRPr="00407C8A">
        <w:rPr>
          <w:spacing w:val="-4"/>
          <w:sz w:val="30"/>
          <w:szCs w:val="30"/>
        </w:rPr>
        <w:t xml:space="preserve"> (выживаемость 59,7 и 49,5</w:t>
      </w:r>
      <w:r w:rsidR="008D22FB" w:rsidRPr="00407C8A">
        <w:rPr>
          <w:spacing w:val="-4"/>
          <w:sz w:val="30"/>
          <w:szCs w:val="30"/>
        </w:rPr>
        <w:t xml:space="preserve"> %</w:t>
      </w:r>
      <w:r w:rsidRPr="00407C8A">
        <w:rPr>
          <w:spacing w:val="-4"/>
          <w:sz w:val="30"/>
          <w:szCs w:val="30"/>
        </w:rPr>
        <w:t xml:space="preserve"> соответственно при частоте регенерации 24</w:t>
      </w:r>
      <w:r w:rsidR="00407C8A" w:rsidRPr="00407C8A">
        <w:rPr>
          <w:spacing w:val="-4"/>
          <w:sz w:val="30"/>
          <w:szCs w:val="30"/>
        </w:rPr>
        <w:t>,0</w:t>
      </w:r>
      <w:r w:rsidRPr="00407C8A">
        <w:rPr>
          <w:spacing w:val="-4"/>
          <w:sz w:val="30"/>
          <w:szCs w:val="30"/>
        </w:rPr>
        <w:t xml:space="preserve"> и 21</w:t>
      </w:r>
      <w:r w:rsidR="00407C8A" w:rsidRPr="00407C8A">
        <w:rPr>
          <w:spacing w:val="-4"/>
          <w:sz w:val="30"/>
          <w:szCs w:val="30"/>
        </w:rPr>
        <w:t>,2</w:t>
      </w:r>
      <w:r w:rsidR="008D22FB" w:rsidRPr="00407C8A">
        <w:rPr>
          <w:spacing w:val="-4"/>
          <w:sz w:val="30"/>
          <w:szCs w:val="30"/>
        </w:rPr>
        <w:t xml:space="preserve"> %</w:t>
      </w:r>
      <w:r w:rsidRPr="00407C8A">
        <w:rPr>
          <w:spacing w:val="-4"/>
          <w:sz w:val="30"/>
          <w:szCs w:val="30"/>
        </w:rPr>
        <w:t>)</w:t>
      </w:r>
      <w:r w:rsidR="007D746F" w:rsidRPr="00407C8A">
        <w:rPr>
          <w:spacing w:val="-4"/>
          <w:sz w:val="30"/>
          <w:szCs w:val="30"/>
        </w:rPr>
        <w:t>.</w:t>
      </w:r>
    </w:p>
    <w:p w14:paraId="188AE872" w14:textId="0719A5FE" w:rsidR="00B24000" w:rsidRPr="004421AF" w:rsidRDefault="00B24000" w:rsidP="00215307">
      <w:pPr>
        <w:spacing w:line="276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lastRenderedPageBreak/>
        <w:t xml:space="preserve">Таким образом, в результате проведенных исследований разработаны селективные системы </w:t>
      </w:r>
      <w:r w:rsidRPr="004421AF">
        <w:rPr>
          <w:i/>
          <w:sz w:val="30"/>
          <w:szCs w:val="30"/>
          <w:lang w:val="en-US"/>
        </w:rPr>
        <w:t>in</w:t>
      </w:r>
      <w:r w:rsidRPr="004421AF">
        <w:rPr>
          <w:i/>
          <w:sz w:val="30"/>
          <w:szCs w:val="30"/>
        </w:rPr>
        <w:t xml:space="preserve"> </w:t>
      </w:r>
      <w:r w:rsidRPr="004421AF">
        <w:rPr>
          <w:i/>
          <w:sz w:val="30"/>
          <w:szCs w:val="30"/>
          <w:lang w:val="en-US"/>
        </w:rPr>
        <w:t>vitro</w:t>
      </w:r>
      <w:r w:rsidRPr="004421AF">
        <w:rPr>
          <w:sz w:val="30"/>
          <w:szCs w:val="30"/>
        </w:rPr>
        <w:t xml:space="preserve">, оптимальные для отбора </w:t>
      </w:r>
      <w:proofErr w:type="spellStart"/>
      <w:r w:rsidRPr="004421AF">
        <w:rPr>
          <w:sz w:val="30"/>
          <w:szCs w:val="30"/>
        </w:rPr>
        <w:t>каллусных</w:t>
      </w:r>
      <w:proofErr w:type="spellEnd"/>
      <w:r w:rsidRPr="004421AF">
        <w:rPr>
          <w:sz w:val="30"/>
          <w:szCs w:val="30"/>
        </w:rPr>
        <w:t xml:space="preserve"> линий ячменя, устойчивых к токсичности ионов </w:t>
      </w:r>
      <w:r w:rsidRPr="004421AF">
        <w:rPr>
          <w:sz w:val="30"/>
          <w:szCs w:val="30"/>
          <w:lang w:val="en-US"/>
        </w:rPr>
        <w:t>Al</w:t>
      </w:r>
      <w:r w:rsidRPr="004421AF">
        <w:rPr>
          <w:sz w:val="30"/>
          <w:szCs w:val="30"/>
          <w:vertAlign w:val="superscript"/>
        </w:rPr>
        <w:t>3+</w:t>
      </w:r>
      <w:r w:rsidRPr="004421AF">
        <w:rPr>
          <w:sz w:val="30"/>
          <w:szCs w:val="30"/>
        </w:rPr>
        <w:t xml:space="preserve">, </w:t>
      </w:r>
      <w:r w:rsidRPr="004421AF">
        <w:rPr>
          <w:sz w:val="30"/>
          <w:szCs w:val="30"/>
          <w:lang w:val="en-US"/>
        </w:rPr>
        <w:t>Cd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 и </w:t>
      </w:r>
      <w:r w:rsidRPr="004421AF">
        <w:rPr>
          <w:sz w:val="30"/>
          <w:szCs w:val="30"/>
          <w:lang w:val="en-US"/>
        </w:rPr>
        <w:t>Mn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>,</w:t>
      </w:r>
      <w:r w:rsidR="003018E3">
        <w:rPr>
          <w:sz w:val="30"/>
          <w:szCs w:val="30"/>
        </w:rPr>
        <w:br/>
      </w:r>
      <w:r w:rsidRPr="004421AF">
        <w:rPr>
          <w:sz w:val="30"/>
          <w:szCs w:val="30"/>
        </w:rPr>
        <w:t xml:space="preserve">а также к их комплексному воздействию в различных комбинациях. Выявлена ведущая роль показателя выживаемости в реакции </w:t>
      </w:r>
      <w:proofErr w:type="spellStart"/>
      <w:r w:rsidRPr="004421AF">
        <w:rPr>
          <w:sz w:val="30"/>
          <w:szCs w:val="30"/>
        </w:rPr>
        <w:t>каллусной</w:t>
      </w:r>
      <w:proofErr w:type="spellEnd"/>
      <w:r w:rsidRPr="004421AF">
        <w:rPr>
          <w:sz w:val="30"/>
          <w:szCs w:val="30"/>
        </w:rPr>
        <w:t xml:space="preserve"> ткани на воздействие токсичных ионов. Определены оптимальные параметры отбора </w:t>
      </w:r>
      <w:r w:rsidRPr="004421AF">
        <w:rPr>
          <w:i/>
          <w:sz w:val="30"/>
          <w:szCs w:val="30"/>
          <w:lang w:val="en-US"/>
        </w:rPr>
        <w:t>in</w:t>
      </w:r>
      <w:r w:rsidRPr="004421AF">
        <w:rPr>
          <w:i/>
          <w:sz w:val="30"/>
          <w:szCs w:val="30"/>
        </w:rPr>
        <w:t xml:space="preserve"> </w:t>
      </w:r>
      <w:r w:rsidRPr="004421AF">
        <w:rPr>
          <w:i/>
          <w:sz w:val="30"/>
          <w:szCs w:val="30"/>
          <w:lang w:val="en-US"/>
        </w:rPr>
        <w:t>vitro</w:t>
      </w:r>
      <w:r w:rsidRPr="004421AF">
        <w:rPr>
          <w:sz w:val="30"/>
          <w:szCs w:val="30"/>
        </w:rPr>
        <w:t xml:space="preserve">: этап онтогенеза </w:t>
      </w:r>
      <w:proofErr w:type="spellStart"/>
      <w:r w:rsidRPr="004421AF">
        <w:rPr>
          <w:sz w:val="30"/>
          <w:szCs w:val="30"/>
        </w:rPr>
        <w:t>каллусной</w:t>
      </w:r>
      <w:proofErr w:type="spellEnd"/>
      <w:r w:rsidRPr="004421AF">
        <w:rPr>
          <w:sz w:val="30"/>
          <w:szCs w:val="30"/>
        </w:rPr>
        <w:t xml:space="preserve"> ткани в достаточной степени отзывчивый и менее уязвимый для наложения селективных факторов</w:t>
      </w:r>
      <w:r w:rsidR="00281E9E">
        <w:rPr>
          <w:sz w:val="30"/>
          <w:szCs w:val="30"/>
        </w:rPr>
        <w:t>;</w:t>
      </w:r>
      <w:r w:rsidRPr="004421AF">
        <w:rPr>
          <w:sz w:val="30"/>
          <w:szCs w:val="30"/>
        </w:rPr>
        <w:t xml:space="preserve"> критические концентрации селективных агентов и </w:t>
      </w:r>
      <w:r w:rsidRPr="003018E3">
        <w:rPr>
          <w:spacing w:val="-4"/>
          <w:sz w:val="30"/>
          <w:szCs w:val="30"/>
        </w:rPr>
        <w:t>их совместимость</w:t>
      </w:r>
      <w:r w:rsidR="00281E9E" w:rsidRPr="003018E3">
        <w:rPr>
          <w:spacing w:val="-4"/>
          <w:sz w:val="30"/>
          <w:szCs w:val="30"/>
        </w:rPr>
        <w:t>;</w:t>
      </w:r>
      <w:r w:rsidRPr="003018E3">
        <w:rPr>
          <w:spacing w:val="-4"/>
          <w:sz w:val="30"/>
          <w:szCs w:val="30"/>
        </w:rPr>
        <w:t xml:space="preserve"> сопутствующие анионы</w:t>
      </w:r>
      <w:r w:rsidR="00281E9E" w:rsidRPr="003018E3">
        <w:rPr>
          <w:spacing w:val="-4"/>
          <w:sz w:val="30"/>
          <w:szCs w:val="30"/>
        </w:rPr>
        <w:t>;</w:t>
      </w:r>
      <w:r w:rsidRPr="003018E3">
        <w:rPr>
          <w:spacing w:val="-4"/>
          <w:sz w:val="30"/>
          <w:szCs w:val="30"/>
        </w:rPr>
        <w:t xml:space="preserve"> уровень кислотности среды</w:t>
      </w:r>
      <w:r w:rsidRPr="004421AF">
        <w:rPr>
          <w:sz w:val="30"/>
          <w:szCs w:val="30"/>
        </w:rPr>
        <w:t xml:space="preserve">. Выявлены общие закономерности при разработке селективных схем: </w:t>
      </w:r>
      <w:r w:rsidRPr="003018E3">
        <w:rPr>
          <w:spacing w:val="4"/>
          <w:sz w:val="30"/>
          <w:szCs w:val="30"/>
        </w:rPr>
        <w:t>создание более благоприятных условий для отбора при последовательном</w:t>
      </w:r>
      <w:r w:rsidRPr="004421AF">
        <w:rPr>
          <w:sz w:val="30"/>
          <w:szCs w:val="30"/>
        </w:rPr>
        <w:t xml:space="preserve"> внесении селективных агентов (на этапе пролиферации более токсичного из них) по сравнению с одновременным их применением.</w:t>
      </w:r>
    </w:p>
    <w:p w14:paraId="240416F6" w14:textId="2ED92173" w:rsidR="00B24000" w:rsidRPr="004421AF" w:rsidRDefault="00B24000" w:rsidP="00215307">
      <w:pPr>
        <w:spacing w:line="276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t xml:space="preserve">Наложение селективного фактора наиболее эффективно на этапе пролиферации </w:t>
      </w:r>
      <w:proofErr w:type="spellStart"/>
      <w:r w:rsidRPr="004421AF">
        <w:rPr>
          <w:sz w:val="30"/>
          <w:szCs w:val="30"/>
        </w:rPr>
        <w:t>каллусной</w:t>
      </w:r>
      <w:proofErr w:type="spellEnd"/>
      <w:r w:rsidRPr="004421AF">
        <w:rPr>
          <w:sz w:val="30"/>
          <w:szCs w:val="30"/>
        </w:rPr>
        <w:t xml:space="preserve"> ткани. Диапазоны концентраций токсичных агентов в сочетаниях, при которых обеспечена выживаемость, близкая к уровню </w:t>
      </w:r>
      <w:r w:rsidRPr="004421AF">
        <w:rPr>
          <w:sz w:val="30"/>
          <w:szCs w:val="30"/>
          <w:lang w:val="en-US"/>
        </w:rPr>
        <w:t>LD</w:t>
      </w:r>
      <w:r w:rsidRPr="004421AF">
        <w:rPr>
          <w:sz w:val="30"/>
          <w:szCs w:val="30"/>
          <w:vertAlign w:val="subscript"/>
        </w:rPr>
        <w:t>50</w:t>
      </w:r>
      <w:r w:rsidRPr="004421AF">
        <w:rPr>
          <w:sz w:val="30"/>
          <w:szCs w:val="30"/>
        </w:rPr>
        <w:t>, и регенерационная способность не ниже 10</w:t>
      </w:r>
      <w:r w:rsidR="003018E3">
        <w:rPr>
          <w:sz w:val="30"/>
          <w:szCs w:val="30"/>
        </w:rPr>
        <w:t> </w:t>
      </w:r>
      <w:r>
        <w:rPr>
          <w:sz w:val="30"/>
          <w:szCs w:val="30"/>
        </w:rPr>
        <w:t>%</w:t>
      </w:r>
      <w:r w:rsidRPr="004421AF">
        <w:rPr>
          <w:sz w:val="30"/>
          <w:szCs w:val="30"/>
        </w:rPr>
        <w:t xml:space="preserve"> </w:t>
      </w:r>
      <w:r w:rsidR="0090198F" w:rsidRPr="004421AF">
        <w:rPr>
          <w:sz w:val="30"/>
          <w:szCs w:val="30"/>
        </w:rPr>
        <w:t xml:space="preserve">для </w:t>
      </w:r>
      <w:r w:rsidR="0090198F" w:rsidRPr="004421AF">
        <w:rPr>
          <w:sz w:val="30"/>
          <w:szCs w:val="30"/>
          <w:lang w:val="en-US"/>
        </w:rPr>
        <w:t>Cd</w:t>
      </w:r>
      <w:r w:rsidR="0090198F"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соответствуют 15-20 мг/л, </w:t>
      </w:r>
      <w:r w:rsidRPr="004421AF">
        <w:rPr>
          <w:sz w:val="30"/>
          <w:szCs w:val="30"/>
          <w:lang w:val="en-US"/>
        </w:rPr>
        <w:t>Mn</w:t>
      </w:r>
      <w:r w:rsidRPr="004421AF">
        <w:rPr>
          <w:sz w:val="30"/>
          <w:szCs w:val="30"/>
          <w:vertAlign w:val="superscript"/>
        </w:rPr>
        <w:t>2+</w:t>
      </w:r>
      <w:r w:rsidR="0090198F">
        <w:rPr>
          <w:sz w:val="30"/>
          <w:szCs w:val="30"/>
          <w:vertAlign w:val="superscript"/>
        </w:rPr>
        <w:t xml:space="preserve"> </w:t>
      </w:r>
      <w:r w:rsidR="0090198F">
        <w:rPr>
          <w:sz w:val="30"/>
          <w:szCs w:val="30"/>
        </w:rPr>
        <w:t>‒</w:t>
      </w:r>
      <w:r w:rsidRPr="004421AF">
        <w:rPr>
          <w:sz w:val="30"/>
          <w:szCs w:val="30"/>
        </w:rPr>
        <w:t xml:space="preserve"> </w:t>
      </w:r>
      <w:r w:rsidR="0090198F" w:rsidRPr="004421AF">
        <w:rPr>
          <w:sz w:val="30"/>
          <w:szCs w:val="30"/>
        </w:rPr>
        <w:t>200 мг/л</w:t>
      </w:r>
      <w:r w:rsidR="0090198F">
        <w:rPr>
          <w:sz w:val="30"/>
          <w:szCs w:val="30"/>
        </w:rPr>
        <w:t xml:space="preserve">, </w:t>
      </w:r>
      <w:r w:rsidR="0090198F" w:rsidRPr="004421AF">
        <w:rPr>
          <w:sz w:val="30"/>
          <w:szCs w:val="30"/>
          <w:lang w:val="en-US"/>
        </w:rPr>
        <w:t>Al</w:t>
      </w:r>
      <w:r w:rsidR="0090198F" w:rsidRPr="004421AF">
        <w:rPr>
          <w:sz w:val="30"/>
          <w:szCs w:val="30"/>
          <w:vertAlign w:val="superscript"/>
        </w:rPr>
        <w:t>3+</w:t>
      </w:r>
      <w:r w:rsidR="0090198F">
        <w:rPr>
          <w:sz w:val="30"/>
          <w:szCs w:val="30"/>
          <w:vertAlign w:val="superscript"/>
        </w:rPr>
        <w:t xml:space="preserve"> </w:t>
      </w:r>
      <w:r w:rsidR="0090198F">
        <w:rPr>
          <w:sz w:val="30"/>
          <w:szCs w:val="30"/>
        </w:rPr>
        <w:t>‒</w:t>
      </w:r>
      <w:r w:rsidR="0090198F" w:rsidRPr="004421AF">
        <w:rPr>
          <w:sz w:val="30"/>
          <w:szCs w:val="30"/>
        </w:rPr>
        <w:t xml:space="preserve"> </w:t>
      </w:r>
      <w:r w:rsidRPr="004421AF">
        <w:rPr>
          <w:sz w:val="30"/>
          <w:szCs w:val="30"/>
        </w:rPr>
        <w:t>20-30 мг/л</w:t>
      </w:r>
      <w:r w:rsidR="0090198F">
        <w:rPr>
          <w:sz w:val="30"/>
          <w:szCs w:val="30"/>
        </w:rPr>
        <w:t>.</w:t>
      </w:r>
      <w:r w:rsidRPr="004421AF">
        <w:rPr>
          <w:sz w:val="30"/>
          <w:szCs w:val="30"/>
        </w:rPr>
        <w:t xml:space="preserve"> Оптимальный уровень кислотности для внесения токсичных ионов металлов в селективные среды (в составе сульфатов) находится в диапазоне</w:t>
      </w:r>
      <w:r w:rsidR="003018E3">
        <w:rPr>
          <w:sz w:val="30"/>
          <w:szCs w:val="30"/>
        </w:rPr>
        <w:br/>
      </w:r>
      <w:r w:rsidRPr="004421AF">
        <w:rPr>
          <w:sz w:val="30"/>
          <w:szCs w:val="30"/>
        </w:rPr>
        <w:t xml:space="preserve">рН 4,0-4,5. Для отбора </w:t>
      </w:r>
      <w:proofErr w:type="spellStart"/>
      <w:r w:rsidRPr="004421AF">
        <w:rPr>
          <w:sz w:val="30"/>
          <w:szCs w:val="30"/>
        </w:rPr>
        <w:t>каллусных</w:t>
      </w:r>
      <w:proofErr w:type="spellEnd"/>
      <w:r w:rsidRPr="004421AF">
        <w:rPr>
          <w:sz w:val="30"/>
          <w:szCs w:val="30"/>
        </w:rPr>
        <w:t xml:space="preserve"> линий ячменя, устойчивых к высокотоксичным ионам кадмия целесообразно использовать ступенчатую схему селекции с повышающим градиентом концентрации на этапах пролиферации (10 мг/л) и морфогенеза (15 мг/л), к ионам алюминия </w:t>
      </w:r>
      <w:r w:rsidRPr="003018E3">
        <w:rPr>
          <w:spacing w:val="4"/>
          <w:sz w:val="30"/>
          <w:szCs w:val="30"/>
        </w:rPr>
        <w:t>или марганца – прямой жесткий отбор на этапе пролиферации (40 и 250 мг/л</w:t>
      </w:r>
      <w:r w:rsidRPr="004421AF">
        <w:rPr>
          <w:sz w:val="30"/>
          <w:szCs w:val="30"/>
        </w:rPr>
        <w:t xml:space="preserve"> </w:t>
      </w:r>
      <w:r w:rsidR="003018E3" w:rsidRPr="004421AF">
        <w:rPr>
          <w:sz w:val="30"/>
          <w:szCs w:val="30"/>
        </w:rPr>
        <w:t>соответственно</w:t>
      </w:r>
      <w:r w:rsidRPr="004421AF">
        <w:rPr>
          <w:sz w:val="30"/>
          <w:szCs w:val="30"/>
        </w:rPr>
        <w:t>).</w:t>
      </w:r>
    </w:p>
    <w:p w14:paraId="4BF1A206" w14:textId="20D44B66" w:rsidR="00B24000" w:rsidRPr="004421AF" w:rsidRDefault="00B24000" w:rsidP="00215307">
      <w:pPr>
        <w:spacing w:line="276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t>Рекомендованы к применению схемы клеточной селекции для</w:t>
      </w:r>
      <w:r w:rsidR="003018E3">
        <w:rPr>
          <w:sz w:val="30"/>
          <w:szCs w:val="30"/>
        </w:rPr>
        <w:br/>
      </w:r>
      <w:r w:rsidRPr="004421AF">
        <w:rPr>
          <w:sz w:val="30"/>
          <w:szCs w:val="30"/>
        </w:rPr>
        <w:t xml:space="preserve">отбора </w:t>
      </w:r>
      <w:proofErr w:type="spellStart"/>
      <w:r w:rsidRPr="004421AF">
        <w:rPr>
          <w:sz w:val="30"/>
          <w:szCs w:val="30"/>
        </w:rPr>
        <w:t>каллусных</w:t>
      </w:r>
      <w:proofErr w:type="spellEnd"/>
      <w:r w:rsidRPr="004421AF">
        <w:rPr>
          <w:sz w:val="30"/>
          <w:szCs w:val="30"/>
        </w:rPr>
        <w:t xml:space="preserve"> линий, устойчивых к комплексной ионной токсичности металлов: </w:t>
      </w:r>
    </w:p>
    <w:p w14:paraId="0FE1A509" w14:textId="77777777" w:rsidR="00B24000" w:rsidRPr="004421AF" w:rsidRDefault="00B24000" w:rsidP="00215307">
      <w:pPr>
        <w:spacing w:line="276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t>С</w:t>
      </w:r>
      <w:r w:rsidRPr="004421AF">
        <w:rPr>
          <w:sz w:val="30"/>
          <w:szCs w:val="30"/>
          <w:lang w:val="en-US"/>
        </w:rPr>
        <w:t>d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 20 мг/л (пролиферация) </w:t>
      </w:r>
      <w:r>
        <w:rPr>
          <w:sz w:val="30"/>
          <w:szCs w:val="30"/>
        </w:rPr>
        <w:t>–</w:t>
      </w:r>
      <w:r w:rsidRPr="004421AF">
        <w:rPr>
          <w:sz w:val="30"/>
          <w:szCs w:val="30"/>
        </w:rPr>
        <w:t xml:space="preserve"> А1</w:t>
      </w:r>
      <w:r w:rsidRPr="004421AF">
        <w:rPr>
          <w:sz w:val="30"/>
          <w:szCs w:val="30"/>
          <w:vertAlign w:val="superscript"/>
        </w:rPr>
        <w:t>3+</w:t>
      </w:r>
      <w:r w:rsidRPr="004421AF">
        <w:rPr>
          <w:sz w:val="30"/>
          <w:szCs w:val="30"/>
        </w:rPr>
        <w:t xml:space="preserve"> 30 мг/л (морфогенез);</w:t>
      </w:r>
    </w:p>
    <w:p w14:paraId="5E85107A" w14:textId="77777777" w:rsidR="00B24000" w:rsidRPr="004421AF" w:rsidRDefault="00B24000" w:rsidP="00215307">
      <w:pPr>
        <w:snapToGrid w:val="0"/>
        <w:spacing w:line="276" w:lineRule="auto"/>
        <w:ind w:left="567" w:firstLine="142"/>
        <w:jc w:val="both"/>
        <w:rPr>
          <w:sz w:val="30"/>
          <w:szCs w:val="30"/>
        </w:rPr>
      </w:pPr>
      <w:r w:rsidRPr="004421AF">
        <w:rPr>
          <w:sz w:val="30"/>
          <w:szCs w:val="30"/>
        </w:rPr>
        <w:t>А1</w:t>
      </w:r>
      <w:r w:rsidRPr="004421AF">
        <w:rPr>
          <w:sz w:val="30"/>
          <w:szCs w:val="30"/>
          <w:vertAlign w:val="superscript"/>
        </w:rPr>
        <w:t>3+</w:t>
      </w:r>
      <w:r w:rsidRPr="004421AF">
        <w:rPr>
          <w:sz w:val="30"/>
          <w:szCs w:val="30"/>
        </w:rPr>
        <w:t xml:space="preserve"> 20-30 мг/л (пролиферация) </w:t>
      </w:r>
      <w:r>
        <w:rPr>
          <w:sz w:val="30"/>
          <w:szCs w:val="30"/>
        </w:rPr>
        <w:t>–</w:t>
      </w:r>
      <w:r w:rsidRPr="004421AF">
        <w:rPr>
          <w:sz w:val="30"/>
          <w:szCs w:val="30"/>
        </w:rPr>
        <w:t xml:space="preserve"> </w:t>
      </w:r>
      <w:r w:rsidRPr="004421AF">
        <w:rPr>
          <w:sz w:val="30"/>
          <w:szCs w:val="30"/>
          <w:lang w:val="en-US"/>
        </w:rPr>
        <w:t>Mn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 200 мг/л (морфогенез);</w:t>
      </w:r>
    </w:p>
    <w:p w14:paraId="31D5F9BA" w14:textId="77777777" w:rsidR="00B24000" w:rsidRPr="004421AF" w:rsidRDefault="00B24000" w:rsidP="00215307">
      <w:pPr>
        <w:snapToGrid w:val="0"/>
        <w:spacing w:line="276" w:lineRule="auto"/>
        <w:ind w:left="567" w:firstLine="142"/>
        <w:jc w:val="both"/>
        <w:rPr>
          <w:sz w:val="30"/>
          <w:szCs w:val="30"/>
        </w:rPr>
      </w:pPr>
      <w:r w:rsidRPr="004421AF">
        <w:rPr>
          <w:sz w:val="30"/>
          <w:szCs w:val="30"/>
        </w:rPr>
        <w:t>С</w:t>
      </w:r>
      <w:r w:rsidRPr="004421AF">
        <w:rPr>
          <w:sz w:val="30"/>
          <w:szCs w:val="30"/>
          <w:lang w:val="en-US"/>
        </w:rPr>
        <w:t>d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 20 мг/л (пролиферация) </w:t>
      </w:r>
      <w:r>
        <w:rPr>
          <w:sz w:val="30"/>
          <w:szCs w:val="30"/>
        </w:rPr>
        <w:t>–</w:t>
      </w:r>
      <w:r w:rsidRPr="004421AF">
        <w:rPr>
          <w:sz w:val="30"/>
          <w:szCs w:val="30"/>
        </w:rPr>
        <w:t xml:space="preserve"> </w:t>
      </w:r>
      <w:r w:rsidRPr="004421AF">
        <w:rPr>
          <w:sz w:val="30"/>
          <w:szCs w:val="30"/>
          <w:lang w:val="en-US"/>
        </w:rPr>
        <w:t>Mn</w:t>
      </w:r>
      <w:r w:rsidRPr="004421AF">
        <w:rPr>
          <w:sz w:val="30"/>
          <w:szCs w:val="30"/>
          <w:vertAlign w:val="superscript"/>
        </w:rPr>
        <w:t>2+</w:t>
      </w:r>
      <w:r w:rsidRPr="004421AF">
        <w:rPr>
          <w:sz w:val="30"/>
          <w:szCs w:val="30"/>
        </w:rPr>
        <w:t xml:space="preserve"> 200 мг/л (морфогенез).</w:t>
      </w:r>
    </w:p>
    <w:p w14:paraId="12CF5810" w14:textId="361B6381" w:rsidR="00FF2D1F" w:rsidRDefault="00FF2D1F" w:rsidP="003C3BDC">
      <w:pPr>
        <w:pStyle w:val="ab"/>
        <w:spacing w:before="0" w:after="0" w:line="264" w:lineRule="auto"/>
        <w:ind w:firstLine="709"/>
        <w:jc w:val="both"/>
        <w:rPr>
          <w:sz w:val="30"/>
          <w:szCs w:val="30"/>
        </w:rPr>
      </w:pPr>
    </w:p>
    <w:p w14:paraId="1504BAF7" w14:textId="15D8E98C" w:rsidR="0090198F" w:rsidRDefault="0090198F" w:rsidP="003C3BDC">
      <w:pPr>
        <w:pStyle w:val="ab"/>
        <w:spacing w:before="0" w:after="0" w:line="264" w:lineRule="auto"/>
        <w:ind w:firstLine="709"/>
        <w:jc w:val="both"/>
        <w:rPr>
          <w:sz w:val="30"/>
          <w:szCs w:val="30"/>
        </w:rPr>
      </w:pPr>
    </w:p>
    <w:p w14:paraId="3D8469AA" w14:textId="77777777" w:rsidR="00215307" w:rsidRDefault="00215307" w:rsidP="003C3BDC">
      <w:pPr>
        <w:pStyle w:val="ab"/>
        <w:spacing w:before="0" w:after="0" w:line="264" w:lineRule="auto"/>
        <w:ind w:firstLine="709"/>
        <w:jc w:val="both"/>
        <w:rPr>
          <w:sz w:val="30"/>
          <w:szCs w:val="30"/>
        </w:rPr>
      </w:pPr>
    </w:p>
    <w:p w14:paraId="0D61BCD1" w14:textId="77777777" w:rsidR="00215307" w:rsidRDefault="00215307" w:rsidP="003C3BDC">
      <w:pPr>
        <w:spacing w:line="276" w:lineRule="auto"/>
        <w:jc w:val="center"/>
        <w:rPr>
          <w:rFonts w:ascii="Bookman Old Style" w:hAnsi="Bookman Old Style"/>
          <w:b/>
          <w:szCs w:val="28"/>
        </w:rPr>
      </w:pPr>
    </w:p>
    <w:p w14:paraId="68AFCDAA" w14:textId="1BD67561" w:rsidR="005F7000" w:rsidRPr="0090198F" w:rsidRDefault="0090198F" w:rsidP="00407C8A">
      <w:pPr>
        <w:spacing w:line="264" w:lineRule="auto"/>
        <w:jc w:val="center"/>
        <w:rPr>
          <w:rFonts w:ascii="Bookman Old Style" w:hAnsi="Bookman Old Style"/>
          <w:b/>
          <w:szCs w:val="28"/>
        </w:rPr>
      </w:pPr>
      <w:r w:rsidRPr="0090198F">
        <w:rPr>
          <w:rFonts w:ascii="Bookman Old Style" w:hAnsi="Bookman Old Style"/>
          <w:b/>
          <w:szCs w:val="28"/>
        </w:rPr>
        <w:lastRenderedPageBreak/>
        <w:t>4</w:t>
      </w:r>
      <w:r w:rsidR="00436DA8" w:rsidRPr="0090198F">
        <w:rPr>
          <w:rFonts w:ascii="Bookman Old Style" w:hAnsi="Bookman Old Style"/>
          <w:b/>
          <w:szCs w:val="28"/>
        </w:rPr>
        <w:t>.4</w:t>
      </w:r>
      <w:r w:rsidR="005F7000" w:rsidRPr="0090198F">
        <w:rPr>
          <w:rFonts w:ascii="Bookman Old Style" w:hAnsi="Bookman Old Style"/>
          <w:b/>
          <w:szCs w:val="28"/>
        </w:rPr>
        <w:t>.</w:t>
      </w:r>
      <w:r w:rsidR="00436DA8" w:rsidRPr="0090198F">
        <w:rPr>
          <w:rFonts w:ascii="Bookman Old Style" w:hAnsi="Bookman Old Style"/>
          <w:b/>
          <w:szCs w:val="28"/>
        </w:rPr>
        <w:t xml:space="preserve"> </w:t>
      </w:r>
      <w:proofErr w:type="spellStart"/>
      <w:r w:rsidR="007D746F" w:rsidRPr="0090198F">
        <w:rPr>
          <w:rFonts w:ascii="Bookman Old Style" w:hAnsi="Bookman Old Style"/>
          <w:b/>
          <w:szCs w:val="28"/>
        </w:rPr>
        <w:t>Морфотопографический</w:t>
      </w:r>
      <w:proofErr w:type="spellEnd"/>
      <w:r w:rsidR="007D746F" w:rsidRPr="0090198F">
        <w:rPr>
          <w:rFonts w:ascii="Bookman Old Style" w:hAnsi="Bookman Old Style"/>
          <w:b/>
          <w:szCs w:val="28"/>
        </w:rPr>
        <w:t xml:space="preserve"> способ оценки</w:t>
      </w:r>
      <w:r>
        <w:rPr>
          <w:rFonts w:ascii="Bookman Old Style" w:hAnsi="Bookman Old Style"/>
          <w:b/>
          <w:szCs w:val="28"/>
        </w:rPr>
        <w:t xml:space="preserve"> </w:t>
      </w:r>
    </w:p>
    <w:p w14:paraId="5FDA3ADC" w14:textId="77777777" w:rsidR="005F7000" w:rsidRPr="0090198F" w:rsidRDefault="007D746F" w:rsidP="00407C8A">
      <w:pPr>
        <w:spacing w:line="264" w:lineRule="auto"/>
        <w:jc w:val="center"/>
        <w:rPr>
          <w:rFonts w:ascii="Bookman Old Style" w:hAnsi="Bookman Old Style"/>
          <w:b/>
          <w:szCs w:val="28"/>
        </w:rPr>
      </w:pPr>
      <w:r w:rsidRPr="0090198F">
        <w:rPr>
          <w:rFonts w:ascii="Bookman Old Style" w:hAnsi="Bookman Old Style"/>
          <w:b/>
          <w:szCs w:val="28"/>
        </w:rPr>
        <w:t>устойчивости растений ячменя</w:t>
      </w:r>
    </w:p>
    <w:p w14:paraId="37721257" w14:textId="20A87009" w:rsidR="007D746F" w:rsidRPr="0090198F" w:rsidRDefault="007D746F" w:rsidP="00407C8A">
      <w:pPr>
        <w:spacing w:line="264" w:lineRule="auto"/>
        <w:jc w:val="center"/>
        <w:rPr>
          <w:rFonts w:ascii="Bookman Old Style" w:hAnsi="Bookman Old Style"/>
          <w:b/>
          <w:szCs w:val="28"/>
        </w:rPr>
      </w:pPr>
      <w:r w:rsidRPr="0090198F">
        <w:rPr>
          <w:rFonts w:ascii="Bookman Old Style" w:hAnsi="Bookman Old Style"/>
          <w:b/>
          <w:szCs w:val="28"/>
        </w:rPr>
        <w:t>к ионной токсичности металлов</w:t>
      </w:r>
    </w:p>
    <w:p w14:paraId="78DEBC71" w14:textId="77777777" w:rsidR="005F7000" w:rsidRPr="00120B27" w:rsidRDefault="005F7000" w:rsidP="003C3BDC">
      <w:pPr>
        <w:spacing w:line="276" w:lineRule="auto"/>
        <w:jc w:val="center"/>
        <w:rPr>
          <w:rFonts w:ascii="Bookman Old Style" w:hAnsi="Bookman Old Style"/>
          <w:b/>
          <w:iCs/>
          <w:sz w:val="16"/>
          <w:szCs w:val="16"/>
        </w:rPr>
      </w:pPr>
    </w:p>
    <w:p w14:paraId="2E365F3F" w14:textId="183AE478" w:rsidR="001F2026" w:rsidRPr="000C13FA" w:rsidRDefault="007D746F" w:rsidP="00407C8A">
      <w:pPr>
        <w:spacing w:before="240" w:after="240" w:line="264" w:lineRule="auto"/>
        <w:ind w:firstLine="709"/>
        <w:contextualSpacing/>
        <w:jc w:val="both"/>
        <w:rPr>
          <w:bCs/>
          <w:sz w:val="30"/>
          <w:szCs w:val="30"/>
        </w:rPr>
      </w:pPr>
      <w:r w:rsidRPr="00120B27">
        <w:rPr>
          <w:spacing w:val="-4"/>
          <w:sz w:val="30"/>
          <w:szCs w:val="30"/>
        </w:rPr>
        <w:t xml:space="preserve">Для повышения эффективности селекционного процесса актуальна </w:t>
      </w:r>
      <w:r w:rsidRPr="000C13FA">
        <w:rPr>
          <w:sz w:val="30"/>
          <w:szCs w:val="30"/>
        </w:rPr>
        <w:t xml:space="preserve">разработка тест-системы для предварительной оценки стрессоустойчивости </w:t>
      </w:r>
      <w:r w:rsidR="007463E3" w:rsidRPr="000C13FA">
        <w:rPr>
          <w:sz w:val="30"/>
          <w:szCs w:val="30"/>
        </w:rPr>
        <w:t>сельскохозяйственных растений</w:t>
      </w:r>
      <w:r w:rsidRPr="000C13FA">
        <w:rPr>
          <w:sz w:val="30"/>
          <w:szCs w:val="30"/>
        </w:rPr>
        <w:t xml:space="preserve">. Существует ряд способов лабораторной оценки устойчивости к </w:t>
      </w:r>
      <w:proofErr w:type="spellStart"/>
      <w:r w:rsidRPr="000C13FA">
        <w:rPr>
          <w:sz w:val="30"/>
          <w:szCs w:val="30"/>
        </w:rPr>
        <w:t>ион</w:t>
      </w:r>
      <w:r w:rsidR="00F246D0" w:rsidRPr="000C13FA">
        <w:rPr>
          <w:sz w:val="30"/>
          <w:szCs w:val="30"/>
        </w:rPr>
        <w:t>ой</w:t>
      </w:r>
      <w:proofErr w:type="spellEnd"/>
      <w:r w:rsidR="00F246D0" w:rsidRPr="000C13FA">
        <w:rPr>
          <w:sz w:val="30"/>
          <w:szCs w:val="30"/>
        </w:rPr>
        <w:t xml:space="preserve"> токсичности</w:t>
      </w:r>
      <w:r w:rsidR="007463E3" w:rsidRPr="000C13FA">
        <w:rPr>
          <w:sz w:val="30"/>
          <w:szCs w:val="30"/>
        </w:rPr>
        <w:t xml:space="preserve"> водорода и алюминия зерновых культур</w:t>
      </w:r>
      <w:r w:rsidRPr="000C13FA">
        <w:rPr>
          <w:sz w:val="30"/>
          <w:szCs w:val="30"/>
        </w:rPr>
        <w:t xml:space="preserve">, </w:t>
      </w:r>
      <w:r w:rsidR="00F246D0" w:rsidRPr="000C13FA">
        <w:rPr>
          <w:sz w:val="30"/>
          <w:szCs w:val="30"/>
        </w:rPr>
        <w:t xml:space="preserve">где </w:t>
      </w:r>
      <w:r w:rsidRPr="000C13FA">
        <w:rPr>
          <w:sz w:val="30"/>
          <w:szCs w:val="30"/>
        </w:rPr>
        <w:t>в качестве тест-объекта используется</w:t>
      </w:r>
      <w:r w:rsidR="00120B27">
        <w:rPr>
          <w:sz w:val="30"/>
          <w:szCs w:val="30"/>
        </w:rPr>
        <w:br/>
      </w:r>
      <w:r w:rsidRPr="000C13FA">
        <w:rPr>
          <w:sz w:val="30"/>
          <w:szCs w:val="30"/>
        </w:rPr>
        <w:t xml:space="preserve">корень, в частности </w:t>
      </w:r>
      <w:r w:rsidR="00120B27">
        <w:rPr>
          <w:sz w:val="30"/>
          <w:szCs w:val="30"/>
        </w:rPr>
        <w:t>‒</w:t>
      </w:r>
      <w:r w:rsidRPr="000C13FA">
        <w:rPr>
          <w:sz w:val="30"/>
          <w:szCs w:val="30"/>
        </w:rPr>
        <w:t xml:space="preserve"> степень подавления его роста в ответ на стрессовый фактор (</w:t>
      </w:r>
      <w:r w:rsidR="00D251E2" w:rsidRPr="000C13FA">
        <w:rPr>
          <w:sz w:val="30"/>
          <w:szCs w:val="30"/>
        </w:rPr>
        <w:t xml:space="preserve">Лисицын, 2003; </w:t>
      </w:r>
      <w:r w:rsidRPr="000C13FA">
        <w:rPr>
          <w:bCs/>
          <w:sz w:val="30"/>
          <w:szCs w:val="30"/>
        </w:rPr>
        <w:t xml:space="preserve">Карманенко, </w:t>
      </w:r>
      <w:proofErr w:type="spellStart"/>
      <w:r w:rsidRPr="000C13FA">
        <w:rPr>
          <w:bCs/>
          <w:sz w:val="30"/>
          <w:szCs w:val="30"/>
        </w:rPr>
        <w:t>Ниловская</w:t>
      </w:r>
      <w:proofErr w:type="spellEnd"/>
      <w:r w:rsidRPr="000C13FA">
        <w:rPr>
          <w:bCs/>
          <w:sz w:val="30"/>
          <w:szCs w:val="30"/>
        </w:rPr>
        <w:t xml:space="preserve">, 2010; Косарева, Семенова, 2005; </w:t>
      </w:r>
      <w:proofErr w:type="spellStart"/>
      <w:r w:rsidRPr="000C13FA">
        <w:rPr>
          <w:bCs/>
          <w:sz w:val="30"/>
          <w:szCs w:val="30"/>
          <w:lang w:val="en-US"/>
        </w:rPr>
        <w:t>Samac</w:t>
      </w:r>
      <w:proofErr w:type="spellEnd"/>
      <w:r w:rsidRPr="000C13FA">
        <w:rPr>
          <w:bCs/>
          <w:sz w:val="30"/>
          <w:szCs w:val="30"/>
        </w:rPr>
        <w:t xml:space="preserve">, </w:t>
      </w:r>
      <w:r w:rsidRPr="000C13FA">
        <w:rPr>
          <w:bCs/>
          <w:sz w:val="30"/>
          <w:szCs w:val="30"/>
          <w:lang w:val="en-US"/>
        </w:rPr>
        <w:t>Tesfaye</w:t>
      </w:r>
      <w:r w:rsidR="00D251E2" w:rsidRPr="000C13FA">
        <w:rPr>
          <w:bCs/>
          <w:sz w:val="30"/>
          <w:szCs w:val="30"/>
        </w:rPr>
        <w:t>, 2003).</w:t>
      </w:r>
      <w:r w:rsidR="001F2026" w:rsidRPr="000C13FA">
        <w:rPr>
          <w:bCs/>
          <w:sz w:val="30"/>
          <w:szCs w:val="30"/>
        </w:rPr>
        <w:t xml:space="preserve"> </w:t>
      </w:r>
    </w:p>
    <w:p w14:paraId="76F0C88D" w14:textId="2B5BC8E7" w:rsidR="007D746F" w:rsidRPr="000C13FA" w:rsidRDefault="001F2026" w:rsidP="00407C8A">
      <w:pPr>
        <w:spacing w:before="240" w:after="240" w:line="264" w:lineRule="auto"/>
        <w:ind w:firstLine="709"/>
        <w:contextualSpacing/>
        <w:jc w:val="both"/>
        <w:rPr>
          <w:bCs/>
          <w:sz w:val="30"/>
          <w:szCs w:val="30"/>
        </w:rPr>
      </w:pPr>
      <w:r w:rsidRPr="000C13FA">
        <w:rPr>
          <w:bCs/>
          <w:sz w:val="30"/>
          <w:szCs w:val="30"/>
        </w:rPr>
        <w:t xml:space="preserve">Нами </w:t>
      </w:r>
      <w:r w:rsidRPr="000C13FA">
        <w:rPr>
          <w:sz w:val="30"/>
          <w:szCs w:val="30"/>
        </w:rPr>
        <w:t>разработана балловая шкала оценки степени деформации корней, позволяющая дифференцировать генотипы по степени устой</w:t>
      </w:r>
      <w:r w:rsidRPr="00407C8A">
        <w:rPr>
          <w:spacing w:val="8"/>
          <w:sz w:val="30"/>
          <w:szCs w:val="30"/>
        </w:rPr>
        <w:t>чивости к воздействию токсичных ионов</w:t>
      </w:r>
      <w:r w:rsidR="00407C8A" w:rsidRPr="00407C8A">
        <w:rPr>
          <w:spacing w:val="8"/>
          <w:sz w:val="30"/>
          <w:szCs w:val="30"/>
        </w:rPr>
        <w:t xml:space="preserve"> (патент № 2608654 от</w:t>
      </w:r>
      <w:r w:rsidR="00407C8A">
        <w:rPr>
          <w:sz w:val="30"/>
          <w:szCs w:val="30"/>
        </w:rPr>
        <w:t xml:space="preserve"> 23.01.17)</w:t>
      </w:r>
      <w:r w:rsidRPr="000C13FA">
        <w:rPr>
          <w:sz w:val="30"/>
          <w:szCs w:val="30"/>
        </w:rPr>
        <w:t>. С</w:t>
      </w:r>
      <w:r w:rsidR="000C2743" w:rsidRPr="000C13FA">
        <w:rPr>
          <w:sz w:val="30"/>
          <w:szCs w:val="30"/>
        </w:rPr>
        <w:t xml:space="preserve"> целью </w:t>
      </w:r>
      <w:r w:rsidR="000C2743" w:rsidRPr="000C13FA">
        <w:rPr>
          <w:bCs/>
          <w:sz w:val="30"/>
          <w:szCs w:val="30"/>
        </w:rPr>
        <w:t xml:space="preserve">повышения </w:t>
      </w:r>
      <w:r w:rsidR="00F246D0" w:rsidRPr="000C13FA">
        <w:rPr>
          <w:bCs/>
          <w:sz w:val="30"/>
          <w:szCs w:val="30"/>
        </w:rPr>
        <w:t>объективности получаемых результатов</w:t>
      </w:r>
      <w:r w:rsidR="000C2743" w:rsidRPr="000C13FA">
        <w:rPr>
          <w:bCs/>
          <w:sz w:val="30"/>
          <w:szCs w:val="30"/>
        </w:rPr>
        <w:t xml:space="preserve"> </w:t>
      </w:r>
      <w:r w:rsidR="00F246D0" w:rsidRPr="000C13FA">
        <w:rPr>
          <w:bCs/>
          <w:sz w:val="30"/>
          <w:szCs w:val="30"/>
        </w:rPr>
        <w:t>оцен</w:t>
      </w:r>
      <w:r w:rsidR="000C2743" w:rsidRPr="000C13FA">
        <w:rPr>
          <w:bCs/>
          <w:sz w:val="30"/>
          <w:szCs w:val="30"/>
        </w:rPr>
        <w:t>ку различных генотипов ячменя н</w:t>
      </w:r>
      <w:r w:rsidR="00F246D0" w:rsidRPr="000C13FA">
        <w:rPr>
          <w:sz w:val="30"/>
          <w:szCs w:val="30"/>
        </w:rPr>
        <w:t>а устойчивость к ионной токсич</w:t>
      </w:r>
      <w:r w:rsidR="00F246D0" w:rsidRPr="00407C8A">
        <w:rPr>
          <w:spacing w:val="2"/>
          <w:sz w:val="30"/>
          <w:szCs w:val="30"/>
        </w:rPr>
        <w:t xml:space="preserve">ности </w:t>
      </w:r>
      <w:r w:rsidR="000C2743" w:rsidRPr="00407C8A">
        <w:rPr>
          <w:spacing w:val="2"/>
          <w:sz w:val="30"/>
          <w:szCs w:val="30"/>
        </w:rPr>
        <w:t>провод</w:t>
      </w:r>
      <w:r w:rsidR="00C007E4" w:rsidRPr="00407C8A">
        <w:rPr>
          <w:spacing w:val="2"/>
          <w:sz w:val="30"/>
          <w:szCs w:val="30"/>
        </w:rPr>
        <w:t>ят</w:t>
      </w:r>
      <w:r w:rsidR="000C2743" w:rsidRPr="00407C8A">
        <w:rPr>
          <w:spacing w:val="2"/>
          <w:sz w:val="30"/>
          <w:szCs w:val="30"/>
        </w:rPr>
        <w:t xml:space="preserve"> </w:t>
      </w:r>
      <w:r w:rsidR="0090198F" w:rsidRPr="00407C8A">
        <w:rPr>
          <w:spacing w:val="2"/>
          <w:sz w:val="30"/>
          <w:szCs w:val="30"/>
        </w:rPr>
        <w:t>на фонах</w:t>
      </w:r>
      <w:r w:rsidR="00F246D0" w:rsidRPr="00407C8A">
        <w:rPr>
          <w:spacing w:val="2"/>
          <w:sz w:val="30"/>
          <w:szCs w:val="30"/>
        </w:rPr>
        <w:t>, прибли</w:t>
      </w:r>
      <w:r w:rsidR="007463E3" w:rsidRPr="00407C8A">
        <w:rPr>
          <w:spacing w:val="2"/>
          <w:sz w:val="30"/>
          <w:szCs w:val="30"/>
        </w:rPr>
        <w:t xml:space="preserve">женных </w:t>
      </w:r>
      <w:r w:rsidR="00F246D0" w:rsidRPr="00407C8A">
        <w:rPr>
          <w:spacing w:val="2"/>
          <w:sz w:val="30"/>
          <w:szCs w:val="30"/>
        </w:rPr>
        <w:t>к естественным условиям</w:t>
      </w:r>
      <w:r w:rsidR="00407C8A" w:rsidRPr="00407C8A">
        <w:rPr>
          <w:spacing w:val="2"/>
          <w:sz w:val="30"/>
          <w:szCs w:val="30"/>
        </w:rPr>
        <w:br/>
      </w:r>
      <w:r w:rsidR="00F246D0" w:rsidRPr="000C13FA">
        <w:rPr>
          <w:sz w:val="30"/>
          <w:szCs w:val="30"/>
        </w:rPr>
        <w:t>роста растений</w:t>
      </w:r>
      <w:r w:rsidR="007463E3" w:rsidRPr="000C13FA">
        <w:rPr>
          <w:sz w:val="30"/>
          <w:szCs w:val="30"/>
        </w:rPr>
        <w:t>.</w:t>
      </w:r>
    </w:p>
    <w:p w14:paraId="0E4AD32B" w14:textId="2B3F484C" w:rsidR="00EC432A" w:rsidRDefault="00E35304" w:rsidP="00407C8A">
      <w:pPr>
        <w:spacing w:line="264" w:lineRule="auto"/>
        <w:ind w:firstLine="709"/>
        <w:contextualSpacing/>
        <w:jc w:val="both"/>
        <w:rPr>
          <w:rFonts w:eastAsia="TimesNewRomanPSMT"/>
          <w:sz w:val="30"/>
          <w:szCs w:val="30"/>
        </w:rPr>
      </w:pPr>
      <w:r w:rsidRPr="000C13FA">
        <w:rPr>
          <w:sz w:val="30"/>
          <w:szCs w:val="30"/>
        </w:rPr>
        <w:t>Растения ячменя различных генотипов выращива</w:t>
      </w:r>
      <w:r w:rsidR="00C007E4" w:rsidRPr="000C13FA">
        <w:rPr>
          <w:sz w:val="30"/>
          <w:szCs w:val="30"/>
        </w:rPr>
        <w:t>ют</w:t>
      </w:r>
      <w:r w:rsidRPr="000C13FA">
        <w:rPr>
          <w:sz w:val="30"/>
          <w:szCs w:val="30"/>
        </w:rPr>
        <w:t xml:space="preserve"> в вегетационных сосудах, заполненных кислой почвой (рН 3,8), содержащей 12,78 мг </w:t>
      </w:r>
      <w:r w:rsidRPr="000C13FA">
        <w:rPr>
          <w:sz w:val="30"/>
          <w:szCs w:val="30"/>
          <w:lang w:val="en-US"/>
        </w:rPr>
        <w:t>Al</w:t>
      </w:r>
      <w:r w:rsidRPr="000C13FA">
        <w:rPr>
          <w:sz w:val="30"/>
          <w:szCs w:val="30"/>
          <w:vertAlign w:val="superscript"/>
        </w:rPr>
        <w:t>3+</w:t>
      </w:r>
      <w:r w:rsidRPr="000C13FA">
        <w:rPr>
          <w:sz w:val="30"/>
          <w:szCs w:val="30"/>
        </w:rPr>
        <w:t>/100</w:t>
      </w:r>
      <w:r w:rsidR="0090198F">
        <w:rPr>
          <w:sz w:val="30"/>
          <w:szCs w:val="30"/>
        </w:rPr>
        <w:t xml:space="preserve"> </w:t>
      </w:r>
      <w:r w:rsidRPr="000C13FA">
        <w:rPr>
          <w:sz w:val="30"/>
          <w:szCs w:val="30"/>
        </w:rPr>
        <w:t>г почвы</w:t>
      </w:r>
      <w:r w:rsidR="007463E3" w:rsidRPr="000C13FA">
        <w:rPr>
          <w:sz w:val="30"/>
          <w:szCs w:val="30"/>
        </w:rPr>
        <w:t>. После</w:t>
      </w:r>
      <w:r w:rsidRPr="000C13FA">
        <w:rPr>
          <w:sz w:val="30"/>
          <w:szCs w:val="30"/>
        </w:rPr>
        <w:t xml:space="preserve"> получения семенного потомства</w:t>
      </w:r>
      <w:r w:rsidR="00120B27">
        <w:rPr>
          <w:sz w:val="30"/>
          <w:szCs w:val="30"/>
        </w:rPr>
        <w:br/>
      </w:r>
      <w:r w:rsidR="0055608C" w:rsidRPr="000C13FA">
        <w:rPr>
          <w:sz w:val="30"/>
          <w:szCs w:val="30"/>
        </w:rPr>
        <w:t xml:space="preserve">учитывают массу зерна с 1 растения. Зерновки ячменя того же набора сортов </w:t>
      </w:r>
      <w:r w:rsidR="0055608C" w:rsidRPr="000C13FA">
        <w:rPr>
          <w:rFonts w:eastAsia="TimesNewRomanPSMT"/>
          <w:sz w:val="30"/>
          <w:szCs w:val="30"/>
        </w:rPr>
        <w:t>после стерилизации в течение 15 мин в 2</w:t>
      </w:r>
      <w:r w:rsidR="008D22FB">
        <w:rPr>
          <w:rFonts w:eastAsia="TimesNewRomanPSMT"/>
          <w:sz w:val="30"/>
          <w:szCs w:val="30"/>
        </w:rPr>
        <w:t xml:space="preserve"> %</w:t>
      </w:r>
      <w:r w:rsidR="0055608C" w:rsidRPr="000C13FA">
        <w:rPr>
          <w:rFonts w:eastAsia="TimesNewRomanPSMT"/>
          <w:sz w:val="30"/>
          <w:szCs w:val="30"/>
        </w:rPr>
        <w:t xml:space="preserve">-ном растворе препарата </w:t>
      </w:r>
      <w:proofErr w:type="spellStart"/>
      <w:r w:rsidR="0055608C" w:rsidRPr="000C13FA">
        <w:rPr>
          <w:rFonts w:eastAsia="TimesNewRomanPSMT"/>
          <w:sz w:val="30"/>
          <w:szCs w:val="30"/>
        </w:rPr>
        <w:t>Виркон</w:t>
      </w:r>
      <w:proofErr w:type="spellEnd"/>
      <w:r w:rsidR="0055608C" w:rsidRPr="000C13FA">
        <w:rPr>
          <w:rFonts w:eastAsia="TimesNewRomanPSMT"/>
          <w:sz w:val="30"/>
          <w:szCs w:val="30"/>
        </w:rPr>
        <w:t xml:space="preserve"> С </w:t>
      </w:r>
      <w:r w:rsidR="00EC432A" w:rsidRPr="000C13FA">
        <w:rPr>
          <w:sz w:val="30"/>
          <w:szCs w:val="30"/>
        </w:rPr>
        <w:t xml:space="preserve">помещают </w:t>
      </w:r>
      <w:r w:rsidR="00EC432A" w:rsidRPr="000C13FA">
        <w:rPr>
          <w:rFonts w:eastAsia="TimesNewRomanPSMT"/>
          <w:sz w:val="30"/>
          <w:szCs w:val="30"/>
        </w:rPr>
        <w:t xml:space="preserve">в пробирки с 20 мл голодной </w:t>
      </w:r>
      <w:proofErr w:type="spellStart"/>
      <w:r w:rsidR="00EC432A" w:rsidRPr="000C13FA">
        <w:rPr>
          <w:rFonts w:eastAsia="TimesNewRomanPSMT"/>
          <w:sz w:val="30"/>
          <w:szCs w:val="30"/>
        </w:rPr>
        <w:t>агаризованной</w:t>
      </w:r>
      <w:proofErr w:type="spellEnd"/>
      <w:r w:rsidR="00EC432A" w:rsidRPr="000C13FA">
        <w:rPr>
          <w:rFonts w:eastAsia="TimesNewRomanPSMT"/>
          <w:sz w:val="30"/>
          <w:szCs w:val="30"/>
        </w:rPr>
        <w:t xml:space="preserve"> (10</w:t>
      </w:r>
      <w:r w:rsidR="008D22FB">
        <w:rPr>
          <w:rFonts w:eastAsia="TimesNewRomanPSMT"/>
          <w:sz w:val="30"/>
          <w:szCs w:val="30"/>
        </w:rPr>
        <w:t xml:space="preserve"> %</w:t>
      </w:r>
      <w:r w:rsidR="00EC432A" w:rsidRPr="000C13FA">
        <w:rPr>
          <w:rFonts w:eastAsia="TimesNewRomanPSMT"/>
          <w:sz w:val="30"/>
          <w:szCs w:val="30"/>
        </w:rPr>
        <w:t>) средой</w:t>
      </w:r>
      <w:r w:rsidR="00E61476" w:rsidRPr="000C13FA">
        <w:rPr>
          <w:rFonts w:eastAsia="TimesNewRomanPSMT"/>
          <w:sz w:val="30"/>
          <w:szCs w:val="30"/>
        </w:rPr>
        <w:t xml:space="preserve">, </w:t>
      </w:r>
      <w:r w:rsidR="00E61476" w:rsidRPr="000C13FA">
        <w:rPr>
          <w:iCs/>
          <w:sz w:val="30"/>
          <w:szCs w:val="30"/>
        </w:rPr>
        <w:t>содержащей</w:t>
      </w:r>
      <w:r w:rsidR="00EC432A" w:rsidRPr="000C13FA">
        <w:rPr>
          <w:rFonts w:eastAsia="TimesNewRomanPSMT"/>
          <w:sz w:val="30"/>
          <w:szCs w:val="30"/>
        </w:rPr>
        <w:t xml:space="preserve"> </w:t>
      </w:r>
      <w:r w:rsidR="00EC432A" w:rsidRPr="000C13FA">
        <w:rPr>
          <w:sz w:val="30"/>
          <w:szCs w:val="30"/>
        </w:rPr>
        <w:t>15 мг/л Al</w:t>
      </w:r>
      <w:r w:rsidR="00EC432A" w:rsidRPr="000C13FA">
        <w:rPr>
          <w:sz w:val="30"/>
          <w:szCs w:val="30"/>
          <w:vertAlign w:val="superscript"/>
        </w:rPr>
        <w:t>3+</w:t>
      </w:r>
      <w:r w:rsidR="00EC432A" w:rsidRPr="000C13FA">
        <w:rPr>
          <w:rFonts w:eastAsia="TimesNewRomanPSMT"/>
          <w:sz w:val="30"/>
          <w:szCs w:val="30"/>
        </w:rPr>
        <w:t xml:space="preserve"> в форме </w:t>
      </w:r>
      <w:r w:rsidR="00EC432A" w:rsidRPr="000C13FA">
        <w:rPr>
          <w:sz w:val="30"/>
          <w:szCs w:val="30"/>
        </w:rPr>
        <w:t>А1</w:t>
      </w:r>
      <w:r w:rsidR="00EC432A" w:rsidRPr="000C13FA">
        <w:rPr>
          <w:sz w:val="30"/>
          <w:szCs w:val="30"/>
          <w:vertAlign w:val="subscript"/>
        </w:rPr>
        <w:t>2</w:t>
      </w:r>
      <w:r w:rsidR="00EC432A" w:rsidRPr="000C13FA">
        <w:rPr>
          <w:sz w:val="30"/>
          <w:szCs w:val="30"/>
        </w:rPr>
        <w:t>(SO</w:t>
      </w:r>
      <w:r w:rsidR="00EC432A" w:rsidRPr="000C13FA">
        <w:rPr>
          <w:sz w:val="30"/>
          <w:szCs w:val="30"/>
          <w:vertAlign w:val="subscript"/>
        </w:rPr>
        <w:t>4</w:t>
      </w:r>
      <w:r w:rsidR="00EC432A" w:rsidRPr="000C13FA">
        <w:rPr>
          <w:sz w:val="30"/>
          <w:szCs w:val="30"/>
        </w:rPr>
        <w:t>)</w:t>
      </w:r>
      <w:r w:rsidR="00EC432A" w:rsidRPr="000C13FA">
        <w:rPr>
          <w:sz w:val="30"/>
          <w:szCs w:val="30"/>
          <w:vertAlign w:val="subscript"/>
        </w:rPr>
        <w:t>3</w:t>
      </w:r>
      <w:r w:rsidR="00EC432A" w:rsidRPr="000C13FA">
        <w:rPr>
          <w:sz w:val="30"/>
          <w:szCs w:val="30"/>
        </w:rPr>
        <w:t>×18Н</w:t>
      </w:r>
      <w:r w:rsidR="00EC432A" w:rsidRPr="000C13FA">
        <w:rPr>
          <w:sz w:val="30"/>
          <w:szCs w:val="30"/>
          <w:vertAlign w:val="subscript"/>
        </w:rPr>
        <w:t>2</w:t>
      </w:r>
      <w:r w:rsidR="00EC432A" w:rsidRPr="000C13FA">
        <w:rPr>
          <w:sz w:val="30"/>
          <w:szCs w:val="30"/>
        </w:rPr>
        <w:t>О</w:t>
      </w:r>
      <w:r w:rsidR="00E61476" w:rsidRPr="000C13FA">
        <w:rPr>
          <w:sz w:val="30"/>
          <w:szCs w:val="30"/>
        </w:rPr>
        <w:t xml:space="preserve"> </w:t>
      </w:r>
      <w:r w:rsidR="00E61476" w:rsidRPr="00120B27">
        <w:rPr>
          <w:spacing w:val="-4"/>
          <w:sz w:val="30"/>
          <w:szCs w:val="30"/>
        </w:rPr>
        <w:t xml:space="preserve">при </w:t>
      </w:r>
      <w:r w:rsidR="00EC432A" w:rsidRPr="00120B27">
        <w:rPr>
          <w:spacing w:val="-4"/>
          <w:sz w:val="30"/>
          <w:szCs w:val="30"/>
        </w:rPr>
        <w:t>рН 4,0</w:t>
      </w:r>
      <w:r w:rsidR="00E61476" w:rsidRPr="00120B27">
        <w:rPr>
          <w:spacing w:val="-4"/>
          <w:sz w:val="30"/>
          <w:szCs w:val="30"/>
        </w:rPr>
        <w:t xml:space="preserve"> (</w:t>
      </w:r>
      <w:r w:rsidR="00E61476" w:rsidRPr="00120B27">
        <w:rPr>
          <w:iCs/>
          <w:spacing w:val="-4"/>
          <w:sz w:val="30"/>
          <w:szCs w:val="30"/>
        </w:rPr>
        <w:t>стрессовые условия</w:t>
      </w:r>
      <w:r w:rsidR="00E61476" w:rsidRPr="00120B27">
        <w:rPr>
          <w:spacing w:val="-4"/>
          <w:sz w:val="30"/>
          <w:szCs w:val="30"/>
        </w:rPr>
        <w:t>)</w:t>
      </w:r>
      <w:r w:rsidR="00EC432A" w:rsidRPr="00120B27">
        <w:rPr>
          <w:spacing w:val="-4"/>
          <w:sz w:val="30"/>
          <w:szCs w:val="30"/>
        </w:rPr>
        <w:t>. В к</w:t>
      </w:r>
      <w:r w:rsidR="00EC432A" w:rsidRPr="00120B27">
        <w:rPr>
          <w:rFonts w:eastAsia="TimesNewRomanPSMT"/>
          <w:iCs/>
          <w:spacing w:val="-4"/>
          <w:sz w:val="30"/>
          <w:szCs w:val="30"/>
        </w:rPr>
        <w:t>онтроле агаровая среда не содержит</w:t>
      </w:r>
      <w:r w:rsidR="00EC432A" w:rsidRPr="000C13FA">
        <w:rPr>
          <w:rFonts w:eastAsia="TimesNewRomanPSMT"/>
          <w:iCs/>
          <w:sz w:val="30"/>
          <w:szCs w:val="30"/>
        </w:rPr>
        <w:t xml:space="preserve"> алюминий и имеет реакцию, близкую к нейтральной </w:t>
      </w:r>
      <w:r w:rsidR="0090198F">
        <w:rPr>
          <w:rFonts w:eastAsia="TimesNewRomanPSMT"/>
          <w:iCs/>
          <w:sz w:val="30"/>
          <w:szCs w:val="30"/>
        </w:rPr>
        <w:t>‒</w:t>
      </w:r>
      <w:r w:rsidR="00E61476" w:rsidRPr="000C13FA">
        <w:rPr>
          <w:rFonts w:eastAsia="TimesNewRomanPSMT"/>
          <w:iCs/>
          <w:sz w:val="30"/>
          <w:szCs w:val="30"/>
        </w:rPr>
        <w:t xml:space="preserve"> </w:t>
      </w:r>
      <w:r w:rsidR="00EC432A" w:rsidRPr="000C13FA">
        <w:rPr>
          <w:rFonts w:eastAsia="TimesNewRomanPSMT"/>
          <w:iCs/>
          <w:sz w:val="30"/>
          <w:szCs w:val="30"/>
        </w:rPr>
        <w:t>рН 6,0</w:t>
      </w:r>
      <w:r w:rsidR="00E61476" w:rsidRPr="000C13FA">
        <w:rPr>
          <w:rFonts w:eastAsia="TimesNewRomanPSMT"/>
          <w:iCs/>
          <w:sz w:val="30"/>
          <w:szCs w:val="30"/>
        </w:rPr>
        <w:t xml:space="preserve"> </w:t>
      </w:r>
      <w:r w:rsidR="00E61476" w:rsidRPr="000C13FA">
        <w:rPr>
          <w:iCs/>
          <w:sz w:val="30"/>
          <w:szCs w:val="30"/>
        </w:rPr>
        <w:t>(рис</w:t>
      </w:r>
      <w:r w:rsidR="0090198F">
        <w:rPr>
          <w:iCs/>
          <w:sz w:val="30"/>
          <w:szCs w:val="30"/>
        </w:rPr>
        <w:t>.</w:t>
      </w:r>
      <w:r w:rsidR="00E61476" w:rsidRPr="000C13FA">
        <w:rPr>
          <w:iCs/>
          <w:sz w:val="30"/>
          <w:szCs w:val="30"/>
        </w:rPr>
        <w:t xml:space="preserve"> </w:t>
      </w:r>
      <w:r w:rsidR="001D4826" w:rsidRPr="000C13FA">
        <w:rPr>
          <w:iCs/>
          <w:sz w:val="30"/>
          <w:szCs w:val="30"/>
        </w:rPr>
        <w:t>9</w:t>
      </w:r>
      <w:r w:rsidR="00E61476" w:rsidRPr="000C13FA">
        <w:rPr>
          <w:iCs/>
          <w:sz w:val="30"/>
          <w:szCs w:val="30"/>
        </w:rPr>
        <w:t>)</w:t>
      </w:r>
      <w:r w:rsidR="00EC432A" w:rsidRPr="000C13FA">
        <w:rPr>
          <w:rFonts w:eastAsia="TimesNewRomanPSMT"/>
          <w:iCs/>
          <w:sz w:val="30"/>
          <w:szCs w:val="30"/>
        </w:rPr>
        <w:t xml:space="preserve">. Пробирки с зерновками инкубируют под </w:t>
      </w:r>
      <w:proofErr w:type="spellStart"/>
      <w:r w:rsidR="00EC432A" w:rsidRPr="000C13FA">
        <w:rPr>
          <w:rFonts w:eastAsia="TimesNewRomanPSMT"/>
          <w:iCs/>
          <w:sz w:val="30"/>
          <w:szCs w:val="30"/>
        </w:rPr>
        <w:t>светоустановкой</w:t>
      </w:r>
      <w:proofErr w:type="spellEnd"/>
      <w:r w:rsidR="00EC432A" w:rsidRPr="000C13FA">
        <w:rPr>
          <w:rFonts w:eastAsia="TimesNewRomanPSMT"/>
          <w:iCs/>
          <w:sz w:val="30"/>
          <w:szCs w:val="30"/>
        </w:rPr>
        <w:t xml:space="preserve"> </w:t>
      </w:r>
      <w:r w:rsidR="00EC432A" w:rsidRPr="000C13FA">
        <w:rPr>
          <w:rFonts w:eastAsia="TimesNewRomanPSMT"/>
          <w:sz w:val="30"/>
          <w:szCs w:val="30"/>
        </w:rPr>
        <w:t>в течение</w:t>
      </w:r>
      <w:r w:rsidR="00120B27">
        <w:rPr>
          <w:rFonts w:eastAsia="TimesNewRomanPSMT"/>
          <w:sz w:val="30"/>
          <w:szCs w:val="30"/>
        </w:rPr>
        <w:br/>
      </w:r>
      <w:r w:rsidR="00EC432A" w:rsidRPr="000C13FA">
        <w:rPr>
          <w:rFonts w:eastAsia="TimesNewRomanPSMT"/>
          <w:sz w:val="30"/>
          <w:szCs w:val="30"/>
        </w:rPr>
        <w:t>7 суток. Для о</w:t>
      </w:r>
      <w:r w:rsidR="00EC432A" w:rsidRPr="000C13FA">
        <w:rPr>
          <w:sz w:val="30"/>
          <w:szCs w:val="30"/>
        </w:rPr>
        <w:t>пределения степени угнетения</w:t>
      </w:r>
      <w:r w:rsidR="00EC432A" w:rsidRPr="000C13FA">
        <w:rPr>
          <w:rFonts w:eastAsia="TimesNewRomanPSMT"/>
          <w:sz w:val="30"/>
          <w:szCs w:val="30"/>
        </w:rPr>
        <w:t xml:space="preserve"> визуально оценивают </w:t>
      </w:r>
      <w:r w:rsidR="00EC432A" w:rsidRPr="00120B27">
        <w:rPr>
          <w:rFonts w:eastAsia="TimesNewRomanPSMT"/>
          <w:spacing w:val="-4"/>
          <w:sz w:val="30"/>
          <w:szCs w:val="30"/>
        </w:rPr>
        <w:t>морфологические показатели корневой системы</w:t>
      </w:r>
      <w:r w:rsidR="00E61476" w:rsidRPr="00120B27">
        <w:rPr>
          <w:rFonts w:eastAsia="TimesNewRomanPSMT"/>
          <w:spacing w:val="-4"/>
          <w:sz w:val="30"/>
          <w:szCs w:val="30"/>
        </w:rPr>
        <w:t xml:space="preserve"> проростков</w:t>
      </w:r>
      <w:r w:rsidR="00EC432A" w:rsidRPr="00120B27">
        <w:rPr>
          <w:rFonts w:eastAsia="TimesNewRomanPSMT"/>
          <w:spacing w:val="-4"/>
          <w:sz w:val="30"/>
          <w:szCs w:val="30"/>
        </w:rPr>
        <w:t>: количе</w:t>
      </w:r>
      <w:r w:rsidR="00EC432A" w:rsidRPr="000C13FA">
        <w:rPr>
          <w:rFonts w:eastAsia="TimesNewRomanPSMT"/>
          <w:sz w:val="30"/>
          <w:szCs w:val="30"/>
        </w:rPr>
        <w:t>ство и длину зародышевых корней, степень ветвления (образование корней 2 порядка), пространственную ориентацию в толще агарового слоя.</w:t>
      </w:r>
    </w:p>
    <w:p w14:paraId="3F48DEC9" w14:textId="54367DCE" w:rsidR="00B7567E" w:rsidRPr="000C13FA" w:rsidRDefault="00B7567E" w:rsidP="00407C8A">
      <w:pPr>
        <w:spacing w:line="264" w:lineRule="auto"/>
        <w:ind w:firstLine="709"/>
        <w:jc w:val="both"/>
        <w:rPr>
          <w:sz w:val="30"/>
          <w:szCs w:val="30"/>
        </w:rPr>
      </w:pPr>
      <w:r w:rsidRPr="000C13FA">
        <w:rPr>
          <w:sz w:val="30"/>
          <w:szCs w:val="30"/>
        </w:rPr>
        <w:t xml:space="preserve">Агаровый гель представляет собой очень удобную </w:t>
      </w:r>
      <w:proofErr w:type="spellStart"/>
      <w:r w:rsidRPr="00120B27">
        <w:rPr>
          <w:spacing w:val="-4"/>
          <w:sz w:val="30"/>
          <w:szCs w:val="30"/>
        </w:rPr>
        <w:t>поддержива</w:t>
      </w:r>
      <w:r w:rsidR="00E153BA">
        <w:rPr>
          <w:spacing w:val="-4"/>
          <w:sz w:val="30"/>
          <w:szCs w:val="30"/>
        </w:rPr>
        <w:t>-</w:t>
      </w:r>
      <w:r w:rsidRPr="00E153BA">
        <w:rPr>
          <w:spacing w:val="-6"/>
          <w:sz w:val="30"/>
          <w:szCs w:val="30"/>
        </w:rPr>
        <w:t>ющую</w:t>
      </w:r>
      <w:proofErr w:type="spellEnd"/>
      <w:r w:rsidRPr="00E153BA">
        <w:rPr>
          <w:spacing w:val="-6"/>
          <w:sz w:val="30"/>
          <w:szCs w:val="30"/>
        </w:rPr>
        <w:t xml:space="preserve"> среду для роста корней, а благодаря своей прозрачности, позволя</w:t>
      </w:r>
      <w:r w:rsidRPr="00120B27">
        <w:rPr>
          <w:spacing w:val="-4"/>
          <w:sz w:val="30"/>
          <w:szCs w:val="30"/>
        </w:rPr>
        <w:t>ет</w:t>
      </w:r>
      <w:r w:rsidRPr="000C13FA">
        <w:rPr>
          <w:sz w:val="30"/>
          <w:szCs w:val="30"/>
        </w:rPr>
        <w:t xml:space="preserve"> </w:t>
      </w:r>
      <w:r w:rsidRPr="00120B27">
        <w:rPr>
          <w:spacing w:val="-4"/>
          <w:sz w:val="30"/>
          <w:szCs w:val="30"/>
        </w:rPr>
        <w:t>легко и быстро визуализировать картину корневой системы проростков</w:t>
      </w:r>
      <w:r w:rsidRPr="000C13FA">
        <w:rPr>
          <w:sz w:val="30"/>
          <w:szCs w:val="30"/>
        </w:rPr>
        <w:t>. Плотная консистенция среды, соизмеримая с плотностью почвы, фиксирует характерное расположение корней при стрессовом воздействии и делает условия проведения оценки сходными с естественными.</w:t>
      </w:r>
    </w:p>
    <w:tbl>
      <w:tblPr>
        <w:tblStyle w:val="a7"/>
        <w:tblW w:w="921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5"/>
        <w:gridCol w:w="3969"/>
      </w:tblGrid>
      <w:tr w:rsidR="0090198F" w14:paraId="6612465D" w14:textId="77777777" w:rsidTr="00E750D9">
        <w:tc>
          <w:tcPr>
            <w:tcW w:w="5245" w:type="dxa"/>
          </w:tcPr>
          <w:p w14:paraId="5D236F40" w14:textId="3EE3561F" w:rsidR="0090198F" w:rsidRDefault="0090198F" w:rsidP="0090198F">
            <w:pPr>
              <w:ind w:firstLine="709"/>
              <w:contextualSpacing/>
              <w:jc w:val="both"/>
              <w:rPr>
                <w:rFonts w:eastAsia="TimesNewRomanPSMT"/>
                <w:sz w:val="30"/>
                <w:szCs w:val="30"/>
              </w:rPr>
            </w:pPr>
            <w:r w:rsidRPr="007D746F">
              <w:rPr>
                <w:noProof/>
                <w:szCs w:val="28"/>
              </w:rPr>
              <w:lastRenderedPageBreak/>
              <w:drawing>
                <wp:inline distT="0" distB="0" distL="0" distR="0" wp14:anchorId="7A284E58" wp14:editId="5256D9FA">
                  <wp:extent cx="2638890" cy="2333768"/>
                  <wp:effectExtent l="0" t="0" r="0" b="0"/>
                  <wp:docPr id="2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740" cy="2336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5369587C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0A9C0FA6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4B65B3FD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596AA67C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6A498CDE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0CA52314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3A9D2620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73AFEB50" w14:textId="7777777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i/>
                <w:sz w:val="26"/>
                <w:szCs w:val="26"/>
              </w:rPr>
            </w:pPr>
          </w:p>
          <w:p w14:paraId="336FE0DD" w14:textId="39CC74F7" w:rsidR="0090198F" w:rsidRDefault="0090198F" w:rsidP="0090198F">
            <w:pPr>
              <w:autoSpaceDE w:val="0"/>
              <w:ind w:firstLine="320"/>
              <w:jc w:val="both"/>
              <w:rPr>
                <w:rFonts w:eastAsia="TimesNewRomanPSMT"/>
                <w:sz w:val="30"/>
                <w:szCs w:val="30"/>
              </w:rPr>
            </w:pPr>
            <w:r w:rsidRPr="0090198F">
              <w:rPr>
                <w:rFonts w:eastAsia="TimesNewRomanPSMT"/>
                <w:i/>
                <w:sz w:val="26"/>
                <w:szCs w:val="26"/>
              </w:rPr>
              <w:t>Рисунок 9.</w:t>
            </w:r>
            <w:r w:rsidRPr="0090198F">
              <w:rPr>
                <w:rFonts w:eastAsia="TimesNewRomanPSMT"/>
                <w:iCs/>
                <w:sz w:val="26"/>
                <w:szCs w:val="26"/>
              </w:rPr>
              <w:t xml:space="preserve"> </w:t>
            </w:r>
            <w:r w:rsidRPr="0090198F">
              <w:rPr>
                <w:rFonts w:eastAsia="TimesNewRomanPSMT"/>
                <w:b/>
                <w:bCs/>
                <w:iCs/>
                <w:sz w:val="26"/>
                <w:szCs w:val="26"/>
              </w:rPr>
              <w:t>Корневая система проростка в контроле (А) и стрессовых условиях (Б).</w:t>
            </w:r>
          </w:p>
        </w:tc>
      </w:tr>
    </w:tbl>
    <w:p w14:paraId="79D31721" w14:textId="322B3B95" w:rsidR="0090198F" w:rsidRPr="004379BE" w:rsidRDefault="0090198F" w:rsidP="0090198F">
      <w:pPr>
        <w:spacing w:line="264" w:lineRule="auto"/>
        <w:contextualSpacing/>
        <w:jc w:val="both"/>
        <w:rPr>
          <w:rFonts w:eastAsia="TimesNewRomanPSMT"/>
          <w:sz w:val="16"/>
          <w:szCs w:val="16"/>
        </w:rPr>
      </w:pPr>
    </w:p>
    <w:p w14:paraId="5F8749DB" w14:textId="77777777" w:rsidR="009E2A20" w:rsidRPr="004379BE" w:rsidRDefault="009E2A20" w:rsidP="006A140C">
      <w:pPr>
        <w:autoSpaceDE w:val="0"/>
        <w:spacing w:line="276" w:lineRule="auto"/>
        <w:ind w:firstLine="709"/>
        <w:contextualSpacing/>
        <w:jc w:val="both"/>
        <w:rPr>
          <w:rFonts w:eastAsia="TimesNewRomanPSMT"/>
          <w:iCs/>
          <w:spacing w:val="-4"/>
          <w:sz w:val="30"/>
          <w:szCs w:val="30"/>
        </w:rPr>
      </w:pPr>
      <w:r w:rsidRPr="004379BE">
        <w:rPr>
          <w:rFonts w:eastAsia="TimesNewRomanPSMT"/>
          <w:spacing w:val="-4"/>
          <w:sz w:val="30"/>
          <w:szCs w:val="30"/>
        </w:rPr>
        <w:t>По окончании инкубации пробирки</w:t>
      </w:r>
      <w:r w:rsidRPr="004379BE">
        <w:rPr>
          <w:rFonts w:eastAsia="TimesNewRomanPSMT"/>
          <w:iCs/>
          <w:spacing w:val="-4"/>
          <w:sz w:val="30"/>
          <w:szCs w:val="30"/>
        </w:rPr>
        <w:t xml:space="preserve"> просматрива</w:t>
      </w:r>
      <w:r w:rsidR="00C007E4" w:rsidRPr="004379BE">
        <w:rPr>
          <w:rFonts w:eastAsia="TimesNewRomanPSMT"/>
          <w:iCs/>
          <w:spacing w:val="-4"/>
          <w:sz w:val="30"/>
          <w:szCs w:val="30"/>
        </w:rPr>
        <w:t>ют</w:t>
      </w:r>
      <w:r w:rsidRPr="004379BE">
        <w:rPr>
          <w:rFonts w:eastAsia="TimesNewRomanPSMT"/>
          <w:iCs/>
          <w:spacing w:val="-4"/>
          <w:sz w:val="30"/>
          <w:szCs w:val="30"/>
        </w:rPr>
        <w:t xml:space="preserve"> в проходящем </w:t>
      </w:r>
      <w:r w:rsidRPr="006A140C">
        <w:rPr>
          <w:rFonts w:eastAsia="TimesNewRomanPSMT"/>
          <w:iCs/>
          <w:spacing w:val="-6"/>
          <w:sz w:val="30"/>
          <w:szCs w:val="30"/>
        </w:rPr>
        <w:t xml:space="preserve">свете, обращая внимание на следующие </w:t>
      </w:r>
      <w:proofErr w:type="spellStart"/>
      <w:r w:rsidRPr="006A140C">
        <w:rPr>
          <w:rFonts w:eastAsia="TimesNewRomanPSMT"/>
          <w:iCs/>
          <w:spacing w:val="-6"/>
          <w:sz w:val="30"/>
          <w:szCs w:val="30"/>
        </w:rPr>
        <w:t>морфотопографические</w:t>
      </w:r>
      <w:proofErr w:type="spellEnd"/>
      <w:r w:rsidRPr="006A140C">
        <w:rPr>
          <w:rFonts w:eastAsia="TimesNewRomanPSMT"/>
          <w:iCs/>
          <w:spacing w:val="-6"/>
          <w:sz w:val="30"/>
          <w:szCs w:val="30"/>
        </w:rPr>
        <w:t xml:space="preserve"> призна</w:t>
      </w:r>
      <w:r w:rsidRPr="004379BE">
        <w:rPr>
          <w:rFonts w:eastAsia="TimesNewRomanPSMT"/>
          <w:iCs/>
          <w:spacing w:val="-4"/>
          <w:sz w:val="30"/>
          <w:szCs w:val="30"/>
        </w:rPr>
        <w:t>ки корневой системы проростков, выращенных в стрессовых условиях:</w:t>
      </w:r>
    </w:p>
    <w:p w14:paraId="64294C1F" w14:textId="77777777" w:rsidR="009E2A20" w:rsidRPr="004379BE" w:rsidRDefault="009E2A20" w:rsidP="006A140C">
      <w:pPr>
        <w:autoSpaceDE w:val="0"/>
        <w:spacing w:line="276" w:lineRule="auto"/>
        <w:ind w:firstLine="709"/>
        <w:contextualSpacing/>
        <w:jc w:val="both"/>
        <w:rPr>
          <w:rFonts w:eastAsia="TimesNewRomanPSMT"/>
          <w:iCs/>
          <w:spacing w:val="-8"/>
          <w:sz w:val="30"/>
          <w:szCs w:val="30"/>
        </w:rPr>
      </w:pPr>
      <w:r w:rsidRPr="004379BE">
        <w:rPr>
          <w:rFonts w:eastAsia="TimesNewRomanPSMT"/>
          <w:iCs/>
          <w:spacing w:val="-8"/>
          <w:sz w:val="30"/>
          <w:szCs w:val="30"/>
        </w:rPr>
        <w:t>1) снижение длины корней по сравнению с длиной корней в контроле;</w:t>
      </w:r>
    </w:p>
    <w:p w14:paraId="1F5A1AE1" w14:textId="77777777" w:rsidR="009E2A20" w:rsidRPr="004379BE" w:rsidRDefault="009E2A20" w:rsidP="006A140C">
      <w:pPr>
        <w:autoSpaceDE w:val="0"/>
        <w:spacing w:line="276" w:lineRule="auto"/>
        <w:ind w:firstLine="709"/>
        <w:contextualSpacing/>
        <w:jc w:val="both"/>
        <w:rPr>
          <w:rFonts w:eastAsia="TimesNewRomanPSMT"/>
          <w:iCs/>
          <w:spacing w:val="-8"/>
          <w:sz w:val="30"/>
          <w:szCs w:val="30"/>
        </w:rPr>
      </w:pPr>
      <w:r w:rsidRPr="004379BE">
        <w:rPr>
          <w:rFonts w:eastAsia="TimesNewRomanPSMT"/>
          <w:iCs/>
          <w:spacing w:val="-8"/>
          <w:sz w:val="30"/>
          <w:szCs w:val="30"/>
        </w:rPr>
        <w:t>2) уменьшение общего количества корней по сравнению с контролем;</w:t>
      </w:r>
    </w:p>
    <w:p w14:paraId="5EC5E681" w14:textId="77777777" w:rsidR="009E2A20" w:rsidRPr="000C13FA" w:rsidRDefault="009E2A20" w:rsidP="006A140C">
      <w:pPr>
        <w:autoSpaceDE w:val="0"/>
        <w:spacing w:line="276" w:lineRule="auto"/>
        <w:ind w:firstLine="709"/>
        <w:contextualSpacing/>
        <w:jc w:val="both"/>
        <w:rPr>
          <w:rFonts w:eastAsia="TimesNewRomanPSMT"/>
          <w:iCs/>
          <w:sz w:val="30"/>
          <w:szCs w:val="30"/>
        </w:rPr>
      </w:pPr>
      <w:r w:rsidRPr="000C13FA">
        <w:rPr>
          <w:rFonts w:eastAsia="TimesNewRomanPSMT"/>
          <w:iCs/>
          <w:sz w:val="30"/>
          <w:szCs w:val="30"/>
        </w:rPr>
        <w:t>3) наличие/отсутствие корней второго порядка;</w:t>
      </w:r>
    </w:p>
    <w:p w14:paraId="6928C89D" w14:textId="77777777" w:rsidR="009E2A20" w:rsidRPr="000C13FA" w:rsidRDefault="009E2A20" w:rsidP="006A140C">
      <w:pPr>
        <w:autoSpaceDE w:val="0"/>
        <w:spacing w:line="276" w:lineRule="auto"/>
        <w:ind w:firstLine="709"/>
        <w:contextualSpacing/>
        <w:jc w:val="both"/>
        <w:rPr>
          <w:rFonts w:eastAsia="TimesNewRomanPSMT"/>
          <w:iCs/>
          <w:sz w:val="30"/>
          <w:szCs w:val="30"/>
        </w:rPr>
      </w:pPr>
      <w:r w:rsidRPr="000C13FA">
        <w:rPr>
          <w:rFonts w:eastAsia="TimesNewRomanPSMT"/>
          <w:iCs/>
          <w:sz w:val="30"/>
          <w:szCs w:val="30"/>
        </w:rPr>
        <w:t>4) изменение/сохранение пространственной ориентации корня;</w:t>
      </w:r>
    </w:p>
    <w:p w14:paraId="5CA52280" w14:textId="139B2D95" w:rsidR="009E2A20" w:rsidRDefault="009E2A20" w:rsidP="006A140C">
      <w:pPr>
        <w:autoSpaceDE w:val="0"/>
        <w:spacing w:line="276" w:lineRule="auto"/>
        <w:ind w:firstLine="709"/>
        <w:jc w:val="both"/>
        <w:rPr>
          <w:rFonts w:eastAsia="TimesNewRomanPSMT"/>
          <w:iCs/>
          <w:sz w:val="30"/>
          <w:szCs w:val="30"/>
        </w:rPr>
      </w:pPr>
      <w:r w:rsidRPr="000C13FA">
        <w:rPr>
          <w:rFonts w:eastAsia="TimesNewRomanPSMT"/>
          <w:iCs/>
          <w:sz w:val="30"/>
          <w:szCs w:val="30"/>
        </w:rPr>
        <w:t>5) наличие/отсутствие корневых деформаций (</w:t>
      </w:r>
      <w:r w:rsidR="00E94439" w:rsidRPr="000C13FA">
        <w:rPr>
          <w:rFonts w:eastAsia="TimesNewRomanPSMT"/>
          <w:iCs/>
          <w:sz w:val="30"/>
          <w:szCs w:val="30"/>
        </w:rPr>
        <w:t>рис</w:t>
      </w:r>
      <w:r w:rsidR="00681AF8">
        <w:rPr>
          <w:rFonts w:eastAsia="TimesNewRomanPSMT"/>
          <w:iCs/>
          <w:sz w:val="30"/>
          <w:szCs w:val="30"/>
        </w:rPr>
        <w:t>.</w:t>
      </w:r>
      <w:r w:rsidRPr="000C13FA">
        <w:rPr>
          <w:rFonts w:eastAsia="TimesNewRomanPSMT"/>
          <w:iCs/>
          <w:sz w:val="30"/>
          <w:szCs w:val="30"/>
        </w:rPr>
        <w:t xml:space="preserve"> </w:t>
      </w:r>
      <w:r w:rsidR="001D4826" w:rsidRPr="000C13FA">
        <w:rPr>
          <w:rFonts w:eastAsia="TimesNewRomanPSMT"/>
          <w:iCs/>
          <w:sz w:val="30"/>
          <w:szCs w:val="30"/>
        </w:rPr>
        <w:t>10</w:t>
      </w:r>
      <w:r w:rsidRPr="000C13FA">
        <w:rPr>
          <w:rFonts w:eastAsia="TimesNewRomanPSMT"/>
          <w:iCs/>
          <w:sz w:val="30"/>
          <w:szCs w:val="30"/>
        </w:rPr>
        <w:t>).</w:t>
      </w:r>
    </w:p>
    <w:p w14:paraId="43305BBC" w14:textId="77777777" w:rsidR="006A140C" w:rsidRPr="006A140C" w:rsidRDefault="006A140C" w:rsidP="006A140C">
      <w:pPr>
        <w:autoSpaceDE w:val="0"/>
        <w:spacing w:line="276" w:lineRule="auto"/>
        <w:ind w:firstLine="709"/>
        <w:jc w:val="both"/>
        <w:rPr>
          <w:rFonts w:eastAsia="TimesNewRomanPSMT"/>
          <w:iCs/>
          <w:sz w:val="16"/>
          <w:szCs w:val="16"/>
        </w:rPr>
      </w:pPr>
    </w:p>
    <w:p w14:paraId="46295ED1" w14:textId="77777777" w:rsidR="007D746F" w:rsidRPr="007D746F" w:rsidRDefault="007D746F" w:rsidP="00720A99">
      <w:pPr>
        <w:contextualSpacing/>
        <w:jc w:val="center"/>
        <w:rPr>
          <w:szCs w:val="28"/>
        </w:rPr>
      </w:pPr>
      <w:r w:rsidRPr="007D746F">
        <w:rPr>
          <w:noProof/>
          <w:szCs w:val="28"/>
        </w:rPr>
        <w:drawing>
          <wp:inline distT="0" distB="0" distL="0" distR="0" wp14:anchorId="62254FB1" wp14:editId="379215CF">
            <wp:extent cx="5821680" cy="230886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23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275B5B" w14:textId="360FF065" w:rsidR="007D746F" w:rsidRPr="00720A99" w:rsidRDefault="007D746F" w:rsidP="003C3BDC">
      <w:pPr>
        <w:spacing w:after="240"/>
        <w:ind w:firstLine="709"/>
        <w:contextualSpacing/>
        <w:jc w:val="both"/>
        <w:rPr>
          <w:rFonts w:eastAsia="TimesNewRomanPSMT"/>
          <w:b/>
          <w:bCs/>
          <w:sz w:val="26"/>
          <w:szCs w:val="26"/>
        </w:rPr>
      </w:pPr>
      <w:r w:rsidRPr="006A140C">
        <w:rPr>
          <w:i/>
          <w:iCs/>
          <w:spacing w:val="-4"/>
          <w:sz w:val="26"/>
          <w:szCs w:val="26"/>
        </w:rPr>
        <w:t xml:space="preserve">Рисунок </w:t>
      </w:r>
      <w:r w:rsidR="001D4826" w:rsidRPr="006A140C">
        <w:rPr>
          <w:i/>
          <w:iCs/>
          <w:spacing w:val="-4"/>
          <w:sz w:val="26"/>
          <w:szCs w:val="26"/>
        </w:rPr>
        <w:t>10</w:t>
      </w:r>
      <w:r w:rsidR="00681AF8" w:rsidRPr="006A140C">
        <w:rPr>
          <w:i/>
          <w:iCs/>
          <w:spacing w:val="-4"/>
          <w:sz w:val="26"/>
          <w:szCs w:val="26"/>
        </w:rPr>
        <w:t>.</w:t>
      </w:r>
      <w:r w:rsidRPr="006A140C">
        <w:rPr>
          <w:spacing w:val="-4"/>
          <w:sz w:val="26"/>
          <w:szCs w:val="26"/>
        </w:rPr>
        <w:t xml:space="preserve"> </w:t>
      </w:r>
      <w:r w:rsidRPr="006A140C">
        <w:rPr>
          <w:b/>
          <w:bCs/>
          <w:spacing w:val="-4"/>
          <w:sz w:val="26"/>
          <w:szCs w:val="26"/>
        </w:rPr>
        <w:t xml:space="preserve">Морфологические деформации корневой системы проростков </w:t>
      </w:r>
      <w:r w:rsidRPr="006A140C">
        <w:rPr>
          <w:rFonts w:ascii="Times New Roman Полужирный" w:hAnsi="Times New Roman Полужирный"/>
          <w:b/>
          <w:bCs/>
          <w:spacing w:val="-6"/>
          <w:sz w:val="26"/>
          <w:szCs w:val="26"/>
        </w:rPr>
        <w:t xml:space="preserve">ячменя на фоне 15 мг/л ионов алюминия и рН 4,0: А </w:t>
      </w:r>
      <w:r w:rsidR="00681AF8" w:rsidRPr="006A140C">
        <w:rPr>
          <w:rFonts w:ascii="Times New Roman Полужирный" w:hAnsi="Times New Roman Полужирный"/>
          <w:b/>
          <w:bCs/>
          <w:spacing w:val="-6"/>
          <w:sz w:val="26"/>
          <w:szCs w:val="26"/>
        </w:rPr>
        <w:t>–</w:t>
      </w:r>
      <w:r w:rsidRPr="006A140C">
        <w:rPr>
          <w:rFonts w:ascii="Times New Roman Полужирный" w:hAnsi="Times New Roman Полужирный"/>
          <w:b/>
          <w:bCs/>
          <w:spacing w:val="-6"/>
          <w:sz w:val="26"/>
          <w:szCs w:val="26"/>
        </w:rPr>
        <w:t xml:space="preserve"> </w:t>
      </w:r>
      <w:r w:rsidRPr="006A140C">
        <w:rPr>
          <w:rFonts w:ascii="Times New Roman Полужирный" w:eastAsia="TimesNewRomanPSMT" w:hAnsi="Times New Roman Полужирный"/>
          <w:b/>
          <w:bCs/>
          <w:spacing w:val="-6"/>
          <w:sz w:val="26"/>
          <w:szCs w:val="26"/>
        </w:rPr>
        <w:t>«выпрыгивание» зернов</w:t>
      </w:r>
      <w:r w:rsidRPr="006A140C">
        <w:rPr>
          <w:rFonts w:ascii="Times New Roman Полужирный" w:eastAsia="TimesNewRomanPSMT" w:hAnsi="Times New Roman Полужирный"/>
          <w:b/>
          <w:bCs/>
          <w:spacing w:val="-4"/>
          <w:sz w:val="26"/>
          <w:szCs w:val="26"/>
        </w:rPr>
        <w:t>ки</w:t>
      </w:r>
      <w:r w:rsidRPr="00720A99">
        <w:rPr>
          <w:rFonts w:eastAsia="TimesNewRomanPSMT"/>
          <w:b/>
          <w:bCs/>
          <w:sz w:val="26"/>
          <w:szCs w:val="26"/>
        </w:rPr>
        <w:t xml:space="preserve"> из субстрата – ходульные корни; Б </w:t>
      </w:r>
      <w:r w:rsidR="00681AF8" w:rsidRPr="00720A99">
        <w:rPr>
          <w:rFonts w:eastAsia="TimesNewRomanPSMT"/>
          <w:b/>
          <w:bCs/>
          <w:sz w:val="26"/>
          <w:szCs w:val="26"/>
        </w:rPr>
        <w:t>–</w:t>
      </w:r>
      <w:r w:rsidRPr="00720A99">
        <w:rPr>
          <w:rFonts w:eastAsia="TimesNewRomanPSMT"/>
          <w:b/>
          <w:bCs/>
          <w:sz w:val="26"/>
          <w:szCs w:val="26"/>
        </w:rPr>
        <w:t xml:space="preserve"> образование «колечек»; В – загибание кончиков корешков при сохранении их количества</w:t>
      </w:r>
      <w:r w:rsidRPr="00720A99">
        <w:rPr>
          <w:b/>
          <w:bCs/>
          <w:sz w:val="26"/>
          <w:szCs w:val="26"/>
        </w:rPr>
        <w:t>;</w:t>
      </w:r>
      <w:r w:rsidRPr="00720A99">
        <w:rPr>
          <w:rFonts w:eastAsia="TimesNewRomanPSMT"/>
          <w:b/>
          <w:bCs/>
          <w:sz w:val="26"/>
          <w:szCs w:val="26"/>
        </w:rPr>
        <w:t xml:space="preserve"> Г </w:t>
      </w:r>
      <w:r w:rsidR="00681AF8" w:rsidRPr="00720A99">
        <w:rPr>
          <w:rFonts w:eastAsia="TimesNewRomanPSMT"/>
          <w:b/>
          <w:bCs/>
          <w:sz w:val="26"/>
          <w:szCs w:val="26"/>
        </w:rPr>
        <w:t>–</w:t>
      </w:r>
      <w:r w:rsidRPr="00720A99">
        <w:rPr>
          <w:rFonts w:eastAsia="TimesNewRomanPSMT"/>
          <w:b/>
          <w:bCs/>
          <w:sz w:val="26"/>
          <w:szCs w:val="26"/>
        </w:rPr>
        <w:t xml:space="preserve"> искривление корней; Д </w:t>
      </w:r>
      <w:r w:rsidR="00681AF8" w:rsidRPr="00720A99">
        <w:rPr>
          <w:rFonts w:eastAsia="TimesNewRomanPSMT"/>
          <w:b/>
          <w:bCs/>
          <w:sz w:val="26"/>
          <w:szCs w:val="26"/>
        </w:rPr>
        <w:t>–</w:t>
      </w:r>
      <w:r w:rsidRPr="00720A99">
        <w:rPr>
          <w:rFonts w:eastAsia="TimesNewRomanPSMT"/>
          <w:b/>
          <w:bCs/>
          <w:sz w:val="26"/>
          <w:szCs w:val="26"/>
        </w:rPr>
        <w:t xml:space="preserve"> формирование редких и коротких корней; Е – отсутствие </w:t>
      </w:r>
      <w:r w:rsidRPr="00720A99">
        <w:rPr>
          <w:b/>
          <w:bCs/>
          <w:sz w:val="26"/>
          <w:szCs w:val="26"/>
        </w:rPr>
        <w:t>корней</w:t>
      </w:r>
    </w:p>
    <w:p w14:paraId="4CE88D52" w14:textId="77777777" w:rsidR="006D2970" w:rsidRDefault="006D2970" w:rsidP="003C3BDC">
      <w:pPr>
        <w:spacing w:before="240"/>
        <w:ind w:firstLine="709"/>
        <w:contextualSpacing/>
        <w:jc w:val="both"/>
        <w:rPr>
          <w:rFonts w:eastAsia="TimesNewRomanPSMT"/>
          <w:bCs/>
          <w:iCs/>
          <w:szCs w:val="28"/>
        </w:rPr>
      </w:pPr>
    </w:p>
    <w:p w14:paraId="108265C6" w14:textId="31BA020C" w:rsidR="00C75E87" w:rsidRPr="00820329" w:rsidRDefault="00C007E4" w:rsidP="003C3BDC">
      <w:pPr>
        <w:spacing w:line="264" w:lineRule="auto"/>
        <w:ind w:firstLine="709"/>
        <w:jc w:val="both"/>
        <w:rPr>
          <w:spacing w:val="-2"/>
          <w:sz w:val="30"/>
          <w:szCs w:val="30"/>
        </w:rPr>
      </w:pPr>
      <w:r w:rsidRPr="00B7567E">
        <w:rPr>
          <w:spacing w:val="-4"/>
          <w:sz w:val="30"/>
          <w:szCs w:val="30"/>
        </w:rPr>
        <w:t xml:space="preserve">Предлагается </w:t>
      </w:r>
      <w:r w:rsidR="00BF6304" w:rsidRPr="00B7567E">
        <w:rPr>
          <w:spacing w:val="-4"/>
          <w:sz w:val="30"/>
          <w:szCs w:val="30"/>
        </w:rPr>
        <w:t>балловая шкала оценки степени деформации корней,</w:t>
      </w:r>
      <w:r w:rsidR="00BF6304" w:rsidRPr="000C13FA">
        <w:rPr>
          <w:sz w:val="30"/>
          <w:szCs w:val="30"/>
        </w:rPr>
        <w:t xml:space="preserve"> позволяющая дифференцировать генотипы по степени устойчивости</w:t>
      </w:r>
      <w:r w:rsidR="00820329">
        <w:rPr>
          <w:sz w:val="30"/>
          <w:szCs w:val="30"/>
        </w:rPr>
        <w:br/>
      </w:r>
      <w:r w:rsidR="00BF6304" w:rsidRPr="000C13FA">
        <w:rPr>
          <w:sz w:val="30"/>
          <w:szCs w:val="30"/>
        </w:rPr>
        <w:t xml:space="preserve">к воздействию токсичных ионов на три группы (высокоустойчивые </w:t>
      </w:r>
      <w:r w:rsidR="00681AF8">
        <w:rPr>
          <w:sz w:val="30"/>
          <w:szCs w:val="30"/>
        </w:rPr>
        <w:t>–</w:t>
      </w:r>
      <w:r w:rsidR="00820329">
        <w:rPr>
          <w:sz w:val="30"/>
          <w:szCs w:val="30"/>
        </w:rPr>
        <w:br/>
      </w:r>
      <w:r w:rsidR="00BF6304" w:rsidRPr="00820329">
        <w:rPr>
          <w:spacing w:val="-2"/>
          <w:sz w:val="30"/>
          <w:szCs w:val="30"/>
        </w:rPr>
        <w:t xml:space="preserve">5 баллов, устойчивые </w:t>
      </w:r>
      <w:r w:rsidR="00681AF8" w:rsidRPr="00820329">
        <w:rPr>
          <w:spacing w:val="-2"/>
          <w:sz w:val="30"/>
          <w:szCs w:val="30"/>
        </w:rPr>
        <w:t xml:space="preserve">– </w:t>
      </w:r>
      <w:r w:rsidR="00BF6304" w:rsidRPr="00820329">
        <w:rPr>
          <w:spacing w:val="-2"/>
          <w:sz w:val="30"/>
          <w:szCs w:val="30"/>
        </w:rPr>
        <w:t>3-4 балла, чувствительные –</w:t>
      </w:r>
      <w:r w:rsidR="00681AF8" w:rsidRPr="00820329">
        <w:rPr>
          <w:spacing w:val="-2"/>
          <w:sz w:val="30"/>
          <w:szCs w:val="30"/>
        </w:rPr>
        <w:t xml:space="preserve"> </w:t>
      </w:r>
      <w:r w:rsidR="00BF6304" w:rsidRPr="00820329">
        <w:rPr>
          <w:spacing w:val="-2"/>
          <w:sz w:val="30"/>
          <w:szCs w:val="30"/>
        </w:rPr>
        <w:t>0-2 балла)</w:t>
      </w:r>
      <w:r w:rsidR="00C16540" w:rsidRPr="00820329">
        <w:rPr>
          <w:spacing w:val="-2"/>
          <w:sz w:val="30"/>
          <w:szCs w:val="30"/>
        </w:rPr>
        <w:t xml:space="preserve"> (</w:t>
      </w:r>
      <w:r w:rsidR="00E94439" w:rsidRPr="00820329">
        <w:rPr>
          <w:rFonts w:eastAsia="TimesNewRomanPSMT"/>
          <w:iCs/>
          <w:spacing w:val="-2"/>
          <w:sz w:val="30"/>
          <w:szCs w:val="30"/>
        </w:rPr>
        <w:t>табл</w:t>
      </w:r>
      <w:r w:rsidR="000C13FA" w:rsidRPr="00820329">
        <w:rPr>
          <w:rFonts w:eastAsia="TimesNewRomanPSMT"/>
          <w:iCs/>
          <w:spacing w:val="-2"/>
          <w:sz w:val="30"/>
          <w:szCs w:val="30"/>
        </w:rPr>
        <w:t>.</w:t>
      </w:r>
      <w:r w:rsidR="00C16540" w:rsidRPr="00820329">
        <w:rPr>
          <w:rFonts w:eastAsia="TimesNewRomanPSMT"/>
          <w:iCs/>
          <w:spacing w:val="-2"/>
          <w:sz w:val="30"/>
          <w:szCs w:val="30"/>
        </w:rPr>
        <w:t xml:space="preserve"> </w:t>
      </w:r>
      <w:r w:rsidR="001D4826" w:rsidRPr="00820329">
        <w:rPr>
          <w:rFonts w:eastAsia="TimesNewRomanPSMT"/>
          <w:iCs/>
          <w:spacing w:val="-2"/>
          <w:sz w:val="30"/>
          <w:szCs w:val="30"/>
        </w:rPr>
        <w:t>4</w:t>
      </w:r>
      <w:r w:rsidR="00C16540" w:rsidRPr="00820329">
        <w:rPr>
          <w:spacing w:val="-2"/>
          <w:sz w:val="30"/>
          <w:szCs w:val="30"/>
        </w:rPr>
        <w:t>).</w:t>
      </w:r>
    </w:p>
    <w:p w14:paraId="75870E61" w14:textId="38164F7B" w:rsidR="00F473C0" w:rsidRDefault="00F473C0" w:rsidP="003C3BDC">
      <w:pPr>
        <w:ind w:firstLine="709"/>
        <w:jc w:val="both"/>
        <w:rPr>
          <w:szCs w:val="28"/>
        </w:rPr>
      </w:pPr>
    </w:p>
    <w:p w14:paraId="6DF9B3DF" w14:textId="46156D33" w:rsidR="008C4FCA" w:rsidRPr="00A770C6" w:rsidRDefault="007D746F" w:rsidP="003C3BDC">
      <w:pPr>
        <w:ind w:firstLine="709"/>
        <w:jc w:val="right"/>
        <w:rPr>
          <w:i/>
          <w:iCs/>
          <w:sz w:val="26"/>
          <w:szCs w:val="26"/>
        </w:rPr>
      </w:pPr>
      <w:r w:rsidRPr="00A770C6">
        <w:rPr>
          <w:i/>
          <w:iCs/>
          <w:sz w:val="26"/>
          <w:szCs w:val="26"/>
        </w:rPr>
        <w:lastRenderedPageBreak/>
        <w:t xml:space="preserve">Таблица </w:t>
      </w:r>
      <w:r w:rsidR="001D4826" w:rsidRPr="00A770C6">
        <w:rPr>
          <w:i/>
          <w:iCs/>
          <w:sz w:val="26"/>
          <w:szCs w:val="26"/>
        </w:rPr>
        <w:t>4</w:t>
      </w:r>
    </w:p>
    <w:p w14:paraId="11754CCC" w14:textId="77777777" w:rsidR="00681AF8" w:rsidRPr="00820329" w:rsidRDefault="007D746F" w:rsidP="003C3BDC">
      <w:pPr>
        <w:jc w:val="center"/>
        <w:rPr>
          <w:b/>
          <w:bCs/>
          <w:sz w:val="25"/>
          <w:szCs w:val="25"/>
        </w:rPr>
      </w:pPr>
      <w:r w:rsidRPr="00820329">
        <w:rPr>
          <w:b/>
          <w:bCs/>
          <w:sz w:val="25"/>
          <w:szCs w:val="25"/>
        </w:rPr>
        <w:t>Шкала для оценки устойчивости генотипов к ионной токси</w:t>
      </w:r>
      <w:r w:rsidR="00C3537C" w:rsidRPr="00820329">
        <w:rPr>
          <w:b/>
          <w:bCs/>
          <w:sz w:val="25"/>
          <w:szCs w:val="25"/>
        </w:rPr>
        <w:t>чности</w:t>
      </w:r>
    </w:p>
    <w:p w14:paraId="0FFB1E08" w14:textId="77777777" w:rsidR="00681AF8" w:rsidRPr="00820329" w:rsidRDefault="007D746F" w:rsidP="003C3BDC">
      <w:pPr>
        <w:jc w:val="center"/>
        <w:rPr>
          <w:rFonts w:eastAsia="TimesNewRomanPSMT"/>
          <w:b/>
          <w:bCs/>
          <w:iCs/>
          <w:sz w:val="25"/>
          <w:szCs w:val="25"/>
        </w:rPr>
      </w:pPr>
      <w:r w:rsidRPr="00820329">
        <w:rPr>
          <w:b/>
          <w:bCs/>
          <w:sz w:val="25"/>
          <w:szCs w:val="25"/>
        </w:rPr>
        <w:t xml:space="preserve">по комплексу </w:t>
      </w:r>
      <w:proofErr w:type="spellStart"/>
      <w:r w:rsidRPr="00820329">
        <w:rPr>
          <w:b/>
          <w:bCs/>
          <w:sz w:val="25"/>
          <w:szCs w:val="25"/>
        </w:rPr>
        <w:t>морфо</w:t>
      </w:r>
      <w:r w:rsidRPr="00820329">
        <w:rPr>
          <w:rFonts w:eastAsia="TimesNewRomanPSMT"/>
          <w:b/>
          <w:bCs/>
          <w:iCs/>
          <w:sz w:val="25"/>
          <w:szCs w:val="25"/>
        </w:rPr>
        <w:t>топографических</w:t>
      </w:r>
      <w:proofErr w:type="spellEnd"/>
      <w:r w:rsidRPr="00820329">
        <w:rPr>
          <w:rFonts w:eastAsia="TimesNewRomanPSMT"/>
          <w:b/>
          <w:bCs/>
          <w:iCs/>
          <w:sz w:val="25"/>
          <w:szCs w:val="25"/>
        </w:rPr>
        <w:t xml:space="preserve"> признаков</w:t>
      </w:r>
    </w:p>
    <w:p w14:paraId="593F9AF2" w14:textId="55CFD86A" w:rsidR="007D746F" w:rsidRPr="00820329" w:rsidRDefault="007D746F" w:rsidP="003C3BDC">
      <w:pPr>
        <w:jc w:val="center"/>
        <w:rPr>
          <w:rFonts w:eastAsia="TimesNewRomanPSMT"/>
          <w:b/>
          <w:bCs/>
          <w:iCs/>
          <w:sz w:val="25"/>
          <w:szCs w:val="25"/>
        </w:rPr>
      </w:pPr>
      <w:r w:rsidRPr="00820329">
        <w:rPr>
          <w:rFonts w:eastAsia="TimesNewRomanPSMT"/>
          <w:b/>
          <w:bCs/>
          <w:iCs/>
          <w:sz w:val="25"/>
          <w:szCs w:val="25"/>
        </w:rPr>
        <w:t>корневой системы проростков</w:t>
      </w:r>
    </w:p>
    <w:p w14:paraId="21AE42A9" w14:textId="77777777" w:rsidR="00681AF8" w:rsidRPr="00681AF8" w:rsidRDefault="00681AF8" w:rsidP="003C3BDC">
      <w:pPr>
        <w:jc w:val="center"/>
        <w:rPr>
          <w:b/>
          <w:bCs/>
          <w:sz w:val="10"/>
          <w:szCs w:val="10"/>
        </w:rPr>
      </w:pPr>
    </w:p>
    <w:tbl>
      <w:tblPr>
        <w:tblW w:w="9356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521"/>
        <w:gridCol w:w="1043"/>
        <w:gridCol w:w="1792"/>
      </w:tblGrid>
      <w:tr w:rsidR="007D746F" w:rsidRPr="00A770C6" w14:paraId="315D8962" w14:textId="77777777" w:rsidTr="00820329">
        <w:trPr>
          <w:trHeight w:val="714"/>
        </w:trPr>
        <w:tc>
          <w:tcPr>
            <w:tcW w:w="6521" w:type="dxa"/>
            <w:tcBorders>
              <w:left w:val="nil"/>
            </w:tcBorders>
            <w:vAlign w:val="center"/>
          </w:tcPr>
          <w:p w14:paraId="78280B8E" w14:textId="38E083F6" w:rsidR="007D746F" w:rsidRPr="00820329" w:rsidRDefault="007D746F" w:rsidP="003C3BDC">
            <w:pPr>
              <w:jc w:val="center"/>
              <w:rPr>
                <w:sz w:val="25"/>
                <w:szCs w:val="25"/>
              </w:rPr>
            </w:pPr>
            <w:proofErr w:type="spellStart"/>
            <w:r w:rsidRPr="00820329">
              <w:rPr>
                <w:sz w:val="25"/>
                <w:szCs w:val="25"/>
              </w:rPr>
              <w:t>Морфо</w:t>
            </w:r>
            <w:r w:rsidRPr="00820329">
              <w:rPr>
                <w:rFonts w:eastAsia="TimesNewRomanPSMT"/>
                <w:iCs/>
                <w:sz w:val="25"/>
                <w:szCs w:val="25"/>
              </w:rPr>
              <w:t>топографически</w:t>
            </w:r>
            <w:r w:rsidR="00681AF8" w:rsidRPr="00820329">
              <w:rPr>
                <w:rFonts w:eastAsia="TimesNewRomanPSMT"/>
                <w:iCs/>
                <w:sz w:val="25"/>
                <w:szCs w:val="25"/>
              </w:rPr>
              <w:t>й</w:t>
            </w:r>
            <w:proofErr w:type="spellEnd"/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 признак</w:t>
            </w:r>
          </w:p>
        </w:tc>
        <w:tc>
          <w:tcPr>
            <w:tcW w:w="1043" w:type="dxa"/>
            <w:vAlign w:val="center"/>
          </w:tcPr>
          <w:p w14:paraId="17175D61" w14:textId="24ABB073" w:rsidR="00681AF8" w:rsidRPr="00820329" w:rsidRDefault="007D746F" w:rsidP="003C3BDC">
            <w:pPr>
              <w:jc w:val="center"/>
              <w:rPr>
                <w:sz w:val="25"/>
                <w:szCs w:val="25"/>
              </w:rPr>
            </w:pPr>
            <w:proofErr w:type="gramStart"/>
            <w:r w:rsidRPr="00820329">
              <w:rPr>
                <w:sz w:val="25"/>
                <w:szCs w:val="25"/>
              </w:rPr>
              <w:t>Коли</w:t>
            </w:r>
            <w:r w:rsidR="00820329">
              <w:rPr>
                <w:sz w:val="25"/>
                <w:szCs w:val="25"/>
              </w:rPr>
              <w:t>-</w:t>
            </w:r>
            <w:proofErr w:type="spellStart"/>
            <w:r w:rsidRPr="00820329">
              <w:rPr>
                <w:sz w:val="25"/>
                <w:szCs w:val="25"/>
              </w:rPr>
              <w:t>чество</w:t>
            </w:r>
            <w:proofErr w:type="spellEnd"/>
            <w:proofErr w:type="gramEnd"/>
          </w:p>
          <w:p w14:paraId="33503807" w14:textId="76661A5B" w:rsidR="007D746F" w:rsidRPr="00820329" w:rsidRDefault="007D746F" w:rsidP="003C3BDC">
            <w:pPr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баллов</w:t>
            </w:r>
          </w:p>
        </w:tc>
        <w:tc>
          <w:tcPr>
            <w:tcW w:w="1792" w:type="dxa"/>
            <w:tcBorders>
              <w:right w:val="nil"/>
            </w:tcBorders>
            <w:vAlign w:val="center"/>
          </w:tcPr>
          <w:p w14:paraId="27823EAF" w14:textId="77777777" w:rsidR="007D746F" w:rsidRPr="00820329" w:rsidRDefault="007D746F" w:rsidP="003C3BDC">
            <w:pPr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Группа</w:t>
            </w:r>
          </w:p>
          <w:p w14:paraId="4AAB86C1" w14:textId="77777777" w:rsidR="007D746F" w:rsidRPr="00820329" w:rsidRDefault="007D746F" w:rsidP="003C3BDC">
            <w:pPr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устойчивости</w:t>
            </w:r>
          </w:p>
        </w:tc>
      </w:tr>
      <w:tr w:rsidR="007D746F" w:rsidRPr="00A770C6" w14:paraId="17BED73D" w14:textId="77777777" w:rsidTr="00820329">
        <w:trPr>
          <w:cantSplit/>
          <w:trHeight w:val="2155"/>
        </w:trPr>
        <w:tc>
          <w:tcPr>
            <w:tcW w:w="6521" w:type="dxa"/>
            <w:tcBorders>
              <w:left w:val="nil"/>
            </w:tcBorders>
            <w:vAlign w:val="center"/>
          </w:tcPr>
          <w:p w14:paraId="262D51A2" w14:textId="081AEDA1" w:rsidR="00820329" w:rsidRDefault="00681AF8" w:rsidP="00243D65">
            <w:pPr>
              <w:pStyle w:val="aa"/>
              <w:numPr>
                <w:ilvl w:val="0"/>
                <w:numId w:val="33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Снижение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длины главного корня не более</w:t>
            </w:r>
            <w:r w:rsidR="00820329" w:rsidRPr="00820329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чем на 50</w:t>
            </w:r>
            <w:r w:rsidR="008D22FB" w:rsidRPr="00820329">
              <w:rPr>
                <w:rFonts w:eastAsia="TimesNewRomanPSMT"/>
                <w:iCs/>
                <w:sz w:val="25"/>
                <w:szCs w:val="25"/>
              </w:rPr>
              <w:t xml:space="preserve"> %</w:t>
            </w:r>
          </w:p>
          <w:p w14:paraId="6C6C4453" w14:textId="51E6AF7C" w:rsidR="007D746F" w:rsidRPr="00820329" w:rsidRDefault="00820329" w:rsidP="00243D65">
            <w:p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 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высоты агарового столбика</w:t>
            </w:r>
            <w:r w:rsidR="00681AF8" w:rsidRPr="00820329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1086082F" w14:textId="609EF6D8" w:rsidR="007D746F" w:rsidRPr="00820329" w:rsidRDefault="00681AF8" w:rsidP="00243D65">
            <w:pPr>
              <w:pStyle w:val="aa"/>
              <w:numPr>
                <w:ilvl w:val="0"/>
                <w:numId w:val="33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Наличие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корней второго порядка</w:t>
            </w:r>
            <w:r w:rsidRPr="00820329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057723DD" w14:textId="53F1A0B0" w:rsidR="00820329" w:rsidRDefault="00681AF8" w:rsidP="00243D65">
            <w:pPr>
              <w:pStyle w:val="aa"/>
              <w:numPr>
                <w:ilvl w:val="0"/>
                <w:numId w:val="33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Общее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количество корней составляет</w:t>
            </w: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не менее</w:t>
            </w:r>
            <w:r w:rsidR="00820329" w:rsidRPr="00820329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60-80</w:t>
            </w:r>
            <w:r w:rsidR="00C3537C" w:rsidRPr="00820329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8D22FB" w:rsidRPr="00820329">
              <w:rPr>
                <w:rFonts w:eastAsia="TimesNewRomanPSMT"/>
                <w:iCs/>
                <w:sz w:val="25"/>
                <w:szCs w:val="25"/>
              </w:rPr>
              <w:t>%</w:t>
            </w:r>
            <w:r w:rsidR="00D774CA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</w:p>
          <w:p w14:paraId="00F4B970" w14:textId="726147C4" w:rsidR="007D746F" w:rsidRPr="00820329" w:rsidRDefault="00D774CA" w:rsidP="00243D65">
            <w:p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от контроля</w:t>
            </w:r>
            <w:r w:rsidR="00681AF8" w:rsidRPr="00820329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477AA04E" w14:textId="556B8AFA" w:rsidR="007D746F" w:rsidRPr="00820329" w:rsidRDefault="00681AF8" w:rsidP="00243D65">
            <w:pPr>
              <w:pStyle w:val="aa"/>
              <w:numPr>
                <w:ilvl w:val="0"/>
                <w:numId w:val="33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Сохранение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пространственной ориентации</w:t>
            </w: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корня</w:t>
            </w:r>
            <w:r w:rsidRPr="00820329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4664A707" w14:textId="7447E915" w:rsidR="007D746F" w:rsidRPr="00820329" w:rsidRDefault="00681AF8" w:rsidP="00243D65">
            <w:pPr>
              <w:pStyle w:val="aa"/>
              <w:numPr>
                <w:ilvl w:val="0"/>
                <w:numId w:val="33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 xml:space="preserve">Отсутствие </w:t>
            </w:r>
            <w:r w:rsidR="007D746F" w:rsidRPr="00820329">
              <w:rPr>
                <w:rFonts w:eastAsia="TimesNewRomanPSMT"/>
                <w:iCs/>
                <w:sz w:val="25"/>
                <w:szCs w:val="25"/>
              </w:rPr>
              <w:t>корневых деформаций.</w:t>
            </w:r>
          </w:p>
        </w:tc>
        <w:tc>
          <w:tcPr>
            <w:tcW w:w="1043" w:type="dxa"/>
            <w:vAlign w:val="center"/>
          </w:tcPr>
          <w:p w14:paraId="1E68A2EB" w14:textId="77777777" w:rsidR="007D746F" w:rsidRPr="00820329" w:rsidRDefault="007D746F" w:rsidP="003C3BDC">
            <w:pPr>
              <w:spacing w:after="240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5</w:t>
            </w:r>
          </w:p>
        </w:tc>
        <w:tc>
          <w:tcPr>
            <w:tcW w:w="1792" w:type="dxa"/>
            <w:tcBorders>
              <w:right w:val="nil"/>
            </w:tcBorders>
            <w:textDirection w:val="btLr"/>
            <w:vAlign w:val="center"/>
          </w:tcPr>
          <w:p w14:paraId="2F3ED003" w14:textId="4D7E0FE8" w:rsidR="007D746F" w:rsidRPr="00820329" w:rsidRDefault="00681AF8" w:rsidP="003C3BDC">
            <w:pPr>
              <w:spacing w:after="240"/>
              <w:ind w:left="113" w:right="113"/>
              <w:jc w:val="center"/>
              <w:rPr>
                <w:sz w:val="25"/>
                <w:szCs w:val="25"/>
              </w:rPr>
            </w:pPr>
            <w:proofErr w:type="spellStart"/>
            <w:proofErr w:type="gramStart"/>
            <w:r w:rsidRPr="00820329">
              <w:rPr>
                <w:sz w:val="25"/>
                <w:szCs w:val="25"/>
              </w:rPr>
              <w:t>Высокоустой</w:t>
            </w:r>
            <w:proofErr w:type="spellEnd"/>
            <w:r w:rsidRPr="00820329">
              <w:rPr>
                <w:sz w:val="25"/>
                <w:szCs w:val="25"/>
              </w:rPr>
              <w:t>-чивые</w:t>
            </w:r>
            <w:proofErr w:type="gramEnd"/>
          </w:p>
        </w:tc>
      </w:tr>
      <w:tr w:rsidR="007D746F" w:rsidRPr="00A770C6" w14:paraId="22F6D0D5" w14:textId="77777777" w:rsidTr="00010693">
        <w:trPr>
          <w:trHeight w:val="2041"/>
        </w:trPr>
        <w:tc>
          <w:tcPr>
            <w:tcW w:w="6521" w:type="dxa"/>
            <w:tcBorders>
              <w:left w:val="nil"/>
            </w:tcBorders>
            <w:vAlign w:val="center"/>
          </w:tcPr>
          <w:p w14:paraId="0F53F1F7" w14:textId="47C70DA6" w:rsidR="007D746F" w:rsidRPr="00243D65" w:rsidRDefault="00681AF8" w:rsidP="00243D65">
            <w:pPr>
              <w:pStyle w:val="aa"/>
              <w:numPr>
                <w:ilvl w:val="0"/>
                <w:numId w:val="34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>Снижение длины главного корня не более</w:t>
            </w:r>
            <w:r w:rsidR="005F7265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Pr="00243D65">
              <w:rPr>
                <w:rFonts w:eastAsia="TimesNewRomanPSMT"/>
                <w:iCs/>
                <w:sz w:val="25"/>
                <w:szCs w:val="25"/>
              </w:rPr>
              <w:t>чем на 50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 xml:space="preserve"> %</w:t>
            </w: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 высоты агарового столбика.</w:t>
            </w:r>
          </w:p>
          <w:p w14:paraId="22764A0E" w14:textId="341DE863" w:rsidR="007D746F" w:rsidRPr="00243D65" w:rsidRDefault="00681AF8" w:rsidP="00243D65">
            <w:pPr>
              <w:pStyle w:val="aa"/>
              <w:numPr>
                <w:ilvl w:val="0"/>
                <w:numId w:val="34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>Отсутствие корней второго порядка.</w:t>
            </w:r>
          </w:p>
          <w:p w14:paraId="6A5A0301" w14:textId="77777777" w:rsidR="00417803" w:rsidRDefault="00681AF8" w:rsidP="00243D65">
            <w:pPr>
              <w:pStyle w:val="aa"/>
              <w:numPr>
                <w:ilvl w:val="0"/>
                <w:numId w:val="34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>Общее количество корней составляет не менее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50-60 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>%</w:t>
            </w:r>
          </w:p>
          <w:p w14:paraId="2F03ACD7" w14:textId="3C919E19" w:rsidR="007D746F" w:rsidRPr="00417803" w:rsidRDefault="00417803" w:rsidP="00417803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681AF8" w:rsidRPr="00417803">
              <w:rPr>
                <w:rFonts w:eastAsia="TimesNewRomanPSMT"/>
                <w:iCs/>
                <w:sz w:val="25"/>
                <w:szCs w:val="25"/>
              </w:rPr>
              <w:t>от контроля.</w:t>
            </w:r>
          </w:p>
          <w:p w14:paraId="3B0A7EF6" w14:textId="5E06AD71" w:rsidR="007D746F" w:rsidRPr="00243D65" w:rsidRDefault="00681AF8" w:rsidP="00243D65">
            <w:pPr>
              <w:pStyle w:val="aa"/>
              <w:numPr>
                <w:ilvl w:val="0"/>
                <w:numId w:val="34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>Сохранение пространственной ориентации корня.</w:t>
            </w:r>
          </w:p>
          <w:p w14:paraId="1CB56874" w14:textId="364C9885" w:rsidR="007D746F" w:rsidRPr="00243D65" w:rsidRDefault="00681AF8" w:rsidP="00243D65">
            <w:pPr>
              <w:pStyle w:val="aa"/>
              <w:numPr>
                <w:ilvl w:val="0"/>
                <w:numId w:val="34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Отсутствие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корневых деформаций.</w:t>
            </w:r>
          </w:p>
        </w:tc>
        <w:tc>
          <w:tcPr>
            <w:tcW w:w="1043" w:type="dxa"/>
            <w:vAlign w:val="center"/>
          </w:tcPr>
          <w:p w14:paraId="7674EFBF" w14:textId="77777777" w:rsidR="007D746F" w:rsidRPr="00820329" w:rsidRDefault="007D746F" w:rsidP="003C3BDC">
            <w:pPr>
              <w:spacing w:after="240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4</w:t>
            </w:r>
          </w:p>
        </w:tc>
        <w:tc>
          <w:tcPr>
            <w:tcW w:w="1792" w:type="dxa"/>
            <w:vMerge w:val="restart"/>
            <w:tcBorders>
              <w:right w:val="nil"/>
            </w:tcBorders>
            <w:textDirection w:val="btLr"/>
            <w:vAlign w:val="center"/>
          </w:tcPr>
          <w:p w14:paraId="4CA64D78" w14:textId="034FDEDD" w:rsidR="007D746F" w:rsidRPr="00820329" w:rsidRDefault="00681AF8" w:rsidP="003C3BDC">
            <w:pPr>
              <w:spacing w:after="240"/>
              <w:ind w:left="113" w:right="113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Устойчивые</w:t>
            </w:r>
          </w:p>
        </w:tc>
      </w:tr>
      <w:tr w:rsidR="007D746F" w:rsidRPr="00A770C6" w14:paraId="4C4622B2" w14:textId="77777777" w:rsidTr="00820329">
        <w:trPr>
          <w:trHeight w:val="1871"/>
        </w:trPr>
        <w:tc>
          <w:tcPr>
            <w:tcW w:w="6521" w:type="dxa"/>
            <w:tcBorders>
              <w:left w:val="nil"/>
            </w:tcBorders>
            <w:vAlign w:val="center"/>
          </w:tcPr>
          <w:p w14:paraId="57C0A028" w14:textId="77777777" w:rsidR="00820329" w:rsidRPr="00243D65" w:rsidRDefault="008F1549" w:rsidP="00243D65">
            <w:pPr>
              <w:pStyle w:val="aa"/>
              <w:numPr>
                <w:ilvl w:val="0"/>
                <w:numId w:val="35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Снижение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длины главного корня более чем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на 50</w:t>
            </w:r>
            <w:r w:rsidR="00C3537C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>%</w:t>
            </w:r>
          </w:p>
          <w:p w14:paraId="71B645DB" w14:textId="33A2A417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высоты агарового столбика</w:t>
            </w:r>
            <w:r w:rsidR="008F1549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4E1AB431" w14:textId="77777777" w:rsidR="00820329" w:rsidRPr="00243D65" w:rsidRDefault="008F1549" w:rsidP="00243D65">
            <w:pPr>
              <w:pStyle w:val="aa"/>
              <w:numPr>
                <w:ilvl w:val="0"/>
                <w:numId w:val="35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Общее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количество корней составляет не менее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50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 xml:space="preserve"> %</w:t>
            </w:r>
          </w:p>
          <w:p w14:paraId="78A2D186" w14:textId="4B10547E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от контроля</w:t>
            </w:r>
            <w:r w:rsidR="008F1549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194D0256" w14:textId="1BB5F6C8" w:rsidR="007D746F" w:rsidRPr="00243D65" w:rsidRDefault="008F1549" w:rsidP="00243D65">
            <w:pPr>
              <w:pStyle w:val="aa"/>
              <w:numPr>
                <w:ilvl w:val="0"/>
                <w:numId w:val="35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Сохранение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пространственной ориентации корня</w:t>
            </w:r>
            <w:r w:rsidR="00937C03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3A5F4C13" w14:textId="44B7BAE9" w:rsidR="007D746F" w:rsidRPr="00243D65" w:rsidRDefault="00937C03" w:rsidP="00243D65">
            <w:pPr>
              <w:pStyle w:val="aa"/>
              <w:numPr>
                <w:ilvl w:val="0"/>
                <w:numId w:val="35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Отсутствие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корневых деформаций.</w:t>
            </w:r>
          </w:p>
        </w:tc>
        <w:tc>
          <w:tcPr>
            <w:tcW w:w="1043" w:type="dxa"/>
            <w:vAlign w:val="center"/>
          </w:tcPr>
          <w:p w14:paraId="74F63C88" w14:textId="77777777" w:rsidR="007D746F" w:rsidRPr="00820329" w:rsidRDefault="007D746F" w:rsidP="003C3BDC">
            <w:pPr>
              <w:spacing w:after="240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3</w:t>
            </w:r>
          </w:p>
        </w:tc>
        <w:tc>
          <w:tcPr>
            <w:tcW w:w="1792" w:type="dxa"/>
            <w:vMerge/>
            <w:tcBorders>
              <w:right w:val="nil"/>
            </w:tcBorders>
            <w:vAlign w:val="center"/>
          </w:tcPr>
          <w:p w14:paraId="257D2020" w14:textId="77777777" w:rsidR="007D746F" w:rsidRPr="00820329" w:rsidRDefault="007D746F" w:rsidP="003C3BDC">
            <w:pPr>
              <w:spacing w:after="240"/>
              <w:ind w:firstLine="851"/>
              <w:jc w:val="center"/>
              <w:rPr>
                <w:sz w:val="25"/>
                <w:szCs w:val="25"/>
              </w:rPr>
            </w:pPr>
          </w:p>
        </w:tc>
      </w:tr>
      <w:tr w:rsidR="007D746F" w:rsidRPr="00A770C6" w14:paraId="093A2CDA" w14:textId="77777777" w:rsidTr="00010693">
        <w:trPr>
          <w:trHeight w:val="1758"/>
        </w:trPr>
        <w:tc>
          <w:tcPr>
            <w:tcW w:w="6521" w:type="dxa"/>
            <w:tcBorders>
              <w:left w:val="nil"/>
            </w:tcBorders>
            <w:vAlign w:val="center"/>
          </w:tcPr>
          <w:p w14:paraId="398971E8" w14:textId="77777777" w:rsidR="00820329" w:rsidRPr="00243D65" w:rsidRDefault="00937C03" w:rsidP="00243D65">
            <w:pPr>
              <w:pStyle w:val="aa"/>
              <w:numPr>
                <w:ilvl w:val="0"/>
                <w:numId w:val="36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Снижение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длины главного корня более чем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на 70</w:t>
            </w:r>
            <w:r w:rsidR="00C3537C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>%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</w:p>
          <w:p w14:paraId="39ADF3E9" w14:textId="696B158A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высоты агарового столбика</w:t>
            </w:r>
            <w:r w:rsidR="00937C03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470C4CD4" w14:textId="77777777" w:rsidR="00820329" w:rsidRPr="00243D65" w:rsidRDefault="00937C03" w:rsidP="00243D65">
            <w:pPr>
              <w:pStyle w:val="aa"/>
              <w:numPr>
                <w:ilvl w:val="0"/>
                <w:numId w:val="36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Общее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количество корней составляет менее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50</w:t>
            </w:r>
            <w:r w:rsidR="00C3537C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>%</w:t>
            </w:r>
          </w:p>
          <w:p w14:paraId="6173050A" w14:textId="42A48039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от контроля</w:t>
            </w:r>
            <w:r w:rsidR="00937C03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149530D8" w14:textId="6E880EE6" w:rsidR="007D746F" w:rsidRPr="00243D65" w:rsidRDefault="00937C03" w:rsidP="00243D65">
            <w:pPr>
              <w:pStyle w:val="aa"/>
              <w:numPr>
                <w:ilvl w:val="0"/>
                <w:numId w:val="36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Нарушение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пространственной ориентации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и деформации корня (</w:t>
            </w:r>
            <w:r w:rsidR="00E94439" w:rsidRPr="00243D65">
              <w:rPr>
                <w:rFonts w:eastAsia="TimesNewRomanPSMT"/>
                <w:iCs/>
                <w:sz w:val="25"/>
                <w:szCs w:val="25"/>
              </w:rPr>
              <w:t>рис</w:t>
            </w:r>
            <w:r w:rsidR="00681AF8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 xml:space="preserve"> 1</w:t>
            </w:r>
            <w:r w:rsidR="00681AF8" w:rsidRPr="00243D65">
              <w:rPr>
                <w:rFonts w:eastAsia="TimesNewRomanPSMT"/>
                <w:iCs/>
                <w:sz w:val="25"/>
                <w:szCs w:val="25"/>
              </w:rPr>
              <w:t>0,</w:t>
            </w:r>
            <w:r w:rsidR="00C3537C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А-</w:t>
            </w:r>
            <w:r w:rsidR="00E35304" w:rsidRPr="00243D65">
              <w:rPr>
                <w:rFonts w:eastAsia="TimesNewRomanPSMT"/>
                <w:iCs/>
                <w:sz w:val="25"/>
                <w:szCs w:val="25"/>
              </w:rPr>
              <w:t>В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).</w:t>
            </w:r>
          </w:p>
        </w:tc>
        <w:tc>
          <w:tcPr>
            <w:tcW w:w="1043" w:type="dxa"/>
            <w:vAlign w:val="center"/>
          </w:tcPr>
          <w:p w14:paraId="3A7F8AA3" w14:textId="77777777" w:rsidR="007D746F" w:rsidRPr="00820329" w:rsidRDefault="007D746F" w:rsidP="003C3BDC">
            <w:pPr>
              <w:spacing w:after="240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2</w:t>
            </w:r>
          </w:p>
        </w:tc>
        <w:tc>
          <w:tcPr>
            <w:tcW w:w="1792" w:type="dxa"/>
            <w:vMerge w:val="restart"/>
            <w:tcBorders>
              <w:right w:val="nil"/>
            </w:tcBorders>
            <w:textDirection w:val="btLr"/>
            <w:vAlign w:val="center"/>
          </w:tcPr>
          <w:p w14:paraId="0C573934" w14:textId="323C8A37" w:rsidR="007D746F" w:rsidRPr="00820329" w:rsidRDefault="00681AF8" w:rsidP="003C3BDC">
            <w:pPr>
              <w:spacing w:after="240"/>
              <w:ind w:left="113" w:right="113"/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Чувствительные</w:t>
            </w:r>
          </w:p>
        </w:tc>
      </w:tr>
      <w:tr w:rsidR="007D746F" w:rsidRPr="00A770C6" w14:paraId="20071EFD" w14:textId="77777777" w:rsidTr="00010693">
        <w:trPr>
          <w:trHeight w:val="1758"/>
        </w:trPr>
        <w:tc>
          <w:tcPr>
            <w:tcW w:w="6521" w:type="dxa"/>
            <w:tcBorders>
              <w:left w:val="nil"/>
            </w:tcBorders>
            <w:vAlign w:val="center"/>
          </w:tcPr>
          <w:p w14:paraId="506CC858" w14:textId="77777777" w:rsidR="00820329" w:rsidRPr="00243D65" w:rsidRDefault="00937C03" w:rsidP="00243D65">
            <w:pPr>
              <w:pStyle w:val="aa"/>
              <w:numPr>
                <w:ilvl w:val="0"/>
                <w:numId w:val="37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Снижение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длины главного корня более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чем на 70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 xml:space="preserve"> %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</w:p>
          <w:p w14:paraId="17D75A13" w14:textId="4ED815C2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высоты агарового столбика</w:t>
            </w:r>
            <w:r w:rsidR="00937C03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6362D460" w14:textId="1B633CFE" w:rsidR="00820329" w:rsidRPr="00243D65" w:rsidRDefault="00937C03" w:rsidP="00243D65">
            <w:pPr>
              <w:pStyle w:val="aa"/>
              <w:numPr>
                <w:ilvl w:val="0"/>
                <w:numId w:val="37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Общее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количество корней составляет</w:t>
            </w:r>
            <w:r w:rsidR="005F7265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менее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30</w:t>
            </w:r>
            <w:r w:rsidR="008D22FB" w:rsidRPr="00243D65">
              <w:rPr>
                <w:rFonts w:eastAsia="TimesNewRomanPSMT"/>
                <w:iCs/>
                <w:sz w:val="25"/>
                <w:szCs w:val="25"/>
              </w:rPr>
              <w:t xml:space="preserve"> %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</w:p>
          <w:p w14:paraId="3BA74B31" w14:textId="41E31370" w:rsidR="007D746F" w:rsidRPr="00243D65" w:rsidRDefault="00243D65" w:rsidP="00243D65">
            <w:pPr>
              <w:autoSpaceDE w:val="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>
              <w:rPr>
                <w:rFonts w:eastAsia="TimesNewRomanPSMT"/>
                <w:iCs/>
                <w:sz w:val="25"/>
                <w:szCs w:val="25"/>
              </w:rPr>
              <w:t xml:space="preserve">  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от контроля</w:t>
            </w:r>
            <w:r w:rsidR="00937C03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</w:p>
          <w:p w14:paraId="1BFC6ACC" w14:textId="641B01C6" w:rsidR="007D746F" w:rsidRPr="00243D65" w:rsidRDefault="00937C03" w:rsidP="00243D65">
            <w:pPr>
              <w:pStyle w:val="aa"/>
              <w:numPr>
                <w:ilvl w:val="0"/>
                <w:numId w:val="37"/>
              </w:numPr>
              <w:autoSpaceDE w:val="0"/>
              <w:ind w:left="170" w:hanging="170"/>
              <w:contextualSpacing/>
              <w:rPr>
                <w:rFonts w:eastAsia="TimesNewRomanPSMT"/>
                <w:iCs/>
                <w:sz w:val="25"/>
                <w:szCs w:val="25"/>
              </w:rPr>
            </w:pPr>
            <w:r w:rsidRPr="00243D65">
              <w:rPr>
                <w:rFonts w:eastAsia="TimesNewRomanPSMT"/>
                <w:iCs/>
                <w:sz w:val="25"/>
                <w:szCs w:val="25"/>
              </w:rPr>
              <w:t xml:space="preserve">Нарушение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пространственной ориентации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и деформации корня (</w:t>
            </w:r>
            <w:r w:rsidR="00E94439" w:rsidRPr="00243D65">
              <w:rPr>
                <w:rFonts w:eastAsia="TimesNewRomanPSMT"/>
                <w:iCs/>
                <w:sz w:val="25"/>
                <w:szCs w:val="25"/>
              </w:rPr>
              <w:t>рис</w:t>
            </w:r>
            <w:r w:rsidR="00681AF8" w:rsidRPr="00243D65">
              <w:rPr>
                <w:rFonts w:eastAsia="TimesNewRomanPSMT"/>
                <w:iCs/>
                <w:sz w:val="25"/>
                <w:szCs w:val="25"/>
              </w:rPr>
              <w:t>.</w:t>
            </w:r>
            <w:r w:rsidR="00820329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1</w:t>
            </w:r>
            <w:r w:rsidR="00681AF8" w:rsidRPr="00243D65">
              <w:rPr>
                <w:rFonts w:eastAsia="TimesNewRomanPSMT"/>
                <w:iCs/>
                <w:sz w:val="25"/>
                <w:szCs w:val="25"/>
              </w:rPr>
              <w:t>0,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 xml:space="preserve"> </w:t>
            </w:r>
            <w:r w:rsidR="00E35304" w:rsidRPr="00243D65">
              <w:rPr>
                <w:rFonts w:eastAsia="TimesNewRomanPSMT"/>
                <w:iCs/>
                <w:sz w:val="25"/>
                <w:szCs w:val="25"/>
              </w:rPr>
              <w:t>Г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-</w:t>
            </w:r>
            <w:r w:rsidR="00E35304" w:rsidRPr="00243D65">
              <w:rPr>
                <w:rFonts w:eastAsia="TimesNewRomanPSMT"/>
                <w:iCs/>
                <w:sz w:val="25"/>
                <w:szCs w:val="25"/>
              </w:rPr>
              <w:t>Д</w:t>
            </w:r>
            <w:r w:rsidR="007D746F" w:rsidRPr="00243D65">
              <w:rPr>
                <w:rFonts w:eastAsia="TimesNewRomanPSMT"/>
                <w:iCs/>
                <w:sz w:val="25"/>
                <w:szCs w:val="25"/>
              </w:rPr>
              <w:t>).</w:t>
            </w:r>
          </w:p>
        </w:tc>
        <w:tc>
          <w:tcPr>
            <w:tcW w:w="1043" w:type="dxa"/>
            <w:vAlign w:val="center"/>
          </w:tcPr>
          <w:p w14:paraId="3D99DF56" w14:textId="77777777" w:rsidR="007D746F" w:rsidRPr="00820329" w:rsidRDefault="007D746F" w:rsidP="003C3BDC">
            <w:pPr>
              <w:autoSpaceDE w:val="0"/>
              <w:spacing w:after="240"/>
              <w:contextualSpacing/>
              <w:jc w:val="center"/>
              <w:rPr>
                <w:rFonts w:eastAsia="TimesNewRomanPSMT"/>
                <w:iCs/>
                <w:sz w:val="25"/>
                <w:szCs w:val="25"/>
              </w:rPr>
            </w:pPr>
            <w:r w:rsidRPr="00820329">
              <w:rPr>
                <w:rFonts w:eastAsia="TimesNewRomanPSMT"/>
                <w:iCs/>
                <w:sz w:val="25"/>
                <w:szCs w:val="25"/>
              </w:rPr>
              <w:t>1</w:t>
            </w:r>
          </w:p>
        </w:tc>
        <w:tc>
          <w:tcPr>
            <w:tcW w:w="1792" w:type="dxa"/>
            <w:vMerge/>
            <w:tcBorders>
              <w:right w:val="nil"/>
            </w:tcBorders>
          </w:tcPr>
          <w:p w14:paraId="5319CE2B" w14:textId="77777777" w:rsidR="007D746F" w:rsidRPr="00820329" w:rsidRDefault="007D746F" w:rsidP="003C3BDC">
            <w:pPr>
              <w:autoSpaceDE w:val="0"/>
              <w:spacing w:after="240"/>
              <w:ind w:firstLine="851"/>
              <w:contextualSpacing/>
              <w:jc w:val="both"/>
              <w:rPr>
                <w:rFonts w:eastAsia="TimesNewRomanPSMT"/>
                <w:iCs/>
                <w:sz w:val="25"/>
                <w:szCs w:val="25"/>
              </w:rPr>
            </w:pPr>
          </w:p>
        </w:tc>
      </w:tr>
      <w:tr w:rsidR="007D746F" w:rsidRPr="00A770C6" w14:paraId="43A156DB" w14:textId="77777777" w:rsidTr="00820329">
        <w:trPr>
          <w:trHeight w:val="397"/>
        </w:trPr>
        <w:tc>
          <w:tcPr>
            <w:tcW w:w="6521" w:type="dxa"/>
            <w:tcBorders>
              <w:left w:val="nil"/>
            </w:tcBorders>
            <w:vAlign w:val="center"/>
          </w:tcPr>
          <w:p w14:paraId="4C3CA1CE" w14:textId="099AC9BD" w:rsidR="007D746F" w:rsidRPr="00243D65" w:rsidRDefault="00937C03" w:rsidP="00243D65">
            <w:pPr>
              <w:pStyle w:val="aa"/>
              <w:numPr>
                <w:ilvl w:val="0"/>
                <w:numId w:val="37"/>
              </w:numPr>
              <w:ind w:left="170" w:hanging="170"/>
              <w:rPr>
                <w:sz w:val="25"/>
                <w:szCs w:val="25"/>
              </w:rPr>
            </w:pPr>
            <w:r w:rsidRPr="00243D65">
              <w:rPr>
                <w:sz w:val="25"/>
                <w:szCs w:val="25"/>
              </w:rPr>
              <w:t xml:space="preserve">Корни </w:t>
            </w:r>
            <w:r w:rsidR="007D746F" w:rsidRPr="00243D65">
              <w:rPr>
                <w:sz w:val="25"/>
                <w:szCs w:val="25"/>
              </w:rPr>
              <w:t>отсутствуют (</w:t>
            </w:r>
            <w:r w:rsidR="00E94439" w:rsidRPr="00243D65">
              <w:rPr>
                <w:sz w:val="25"/>
                <w:szCs w:val="25"/>
              </w:rPr>
              <w:t>рис</w:t>
            </w:r>
            <w:r w:rsidR="00681AF8" w:rsidRPr="00243D65">
              <w:rPr>
                <w:sz w:val="25"/>
                <w:szCs w:val="25"/>
              </w:rPr>
              <w:t xml:space="preserve">. </w:t>
            </w:r>
            <w:r w:rsidR="007D746F" w:rsidRPr="00243D65">
              <w:rPr>
                <w:sz w:val="25"/>
                <w:szCs w:val="25"/>
              </w:rPr>
              <w:t>1</w:t>
            </w:r>
            <w:r w:rsidR="00681AF8" w:rsidRPr="00243D65">
              <w:rPr>
                <w:sz w:val="25"/>
                <w:szCs w:val="25"/>
              </w:rPr>
              <w:t>0,</w:t>
            </w:r>
            <w:r w:rsidR="007D746F" w:rsidRPr="00243D65">
              <w:rPr>
                <w:sz w:val="25"/>
                <w:szCs w:val="25"/>
              </w:rPr>
              <w:t xml:space="preserve"> Е).</w:t>
            </w:r>
          </w:p>
        </w:tc>
        <w:tc>
          <w:tcPr>
            <w:tcW w:w="1043" w:type="dxa"/>
            <w:vAlign w:val="center"/>
          </w:tcPr>
          <w:p w14:paraId="4D184A21" w14:textId="77777777" w:rsidR="007D746F" w:rsidRPr="00820329" w:rsidRDefault="007D746F" w:rsidP="00820329">
            <w:pPr>
              <w:jc w:val="center"/>
              <w:rPr>
                <w:sz w:val="25"/>
                <w:szCs w:val="25"/>
              </w:rPr>
            </w:pPr>
            <w:r w:rsidRPr="00820329">
              <w:rPr>
                <w:sz w:val="25"/>
                <w:szCs w:val="25"/>
              </w:rPr>
              <w:t>0</w:t>
            </w:r>
          </w:p>
        </w:tc>
        <w:tc>
          <w:tcPr>
            <w:tcW w:w="1792" w:type="dxa"/>
            <w:vMerge/>
            <w:tcBorders>
              <w:right w:val="nil"/>
            </w:tcBorders>
          </w:tcPr>
          <w:p w14:paraId="37E0BC37" w14:textId="77777777" w:rsidR="007D746F" w:rsidRPr="00820329" w:rsidRDefault="007D746F" w:rsidP="003C3BDC">
            <w:pPr>
              <w:ind w:firstLine="851"/>
              <w:jc w:val="both"/>
              <w:rPr>
                <w:sz w:val="25"/>
                <w:szCs w:val="25"/>
              </w:rPr>
            </w:pPr>
          </w:p>
        </w:tc>
      </w:tr>
    </w:tbl>
    <w:p w14:paraId="1F8DF756" w14:textId="77777777" w:rsidR="00C007E4" w:rsidRPr="000F56C2" w:rsidRDefault="00C007E4" w:rsidP="003C3BDC">
      <w:pPr>
        <w:ind w:firstLine="709"/>
        <w:jc w:val="both"/>
        <w:rPr>
          <w:sz w:val="16"/>
          <w:szCs w:val="16"/>
        </w:rPr>
      </w:pPr>
    </w:p>
    <w:p w14:paraId="245667AD" w14:textId="5CF0C8F0" w:rsidR="00C16540" w:rsidRPr="008C4FCA" w:rsidRDefault="00C16540" w:rsidP="003C3BDC">
      <w:pPr>
        <w:spacing w:line="264" w:lineRule="auto"/>
        <w:ind w:firstLine="709"/>
        <w:jc w:val="both"/>
        <w:rPr>
          <w:rFonts w:eastAsia="TimesNewRomanPSMT"/>
          <w:bCs/>
          <w:iCs/>
          <w:sz w:val="30"/>
          <w:szCs w:val="30"/>
        </w:rPr>
      </w:pPr>
      <w:r w:rsidRPr="008C4FCA">
        <w:rPr>
          <w:sz w:val="30"/>
          <w:szCs w:val="30"/>
        </w:rPr>
        <w:t>Об устойчивости суд</w:t>
      </w:r>
      <w:r w:rsidR="00C007E4" w:rsidRPr="008C4FCA">
        <w:rPr>
          <w:sz w:val="30"/>
          <w:szCs w:val="30"/>
        </w:rPr>
        <w:t>ят</w:t>
      </w:r>
      <w:r w:rsidRPr="008C4FCA">
        <w:rPr>
          <w:sz w:val="30"/>
          <w:szCs w:val="30"/>
        </w:rPr>
        <w:t xml:space="preserve"> по комплексу </w:t>
      </w:r>
      <w:proofErr w:type="spellStart"/>
      <w:r w:rsidRPr="008C4FCA">
        <w:rPr>
          <w:sz w:val="30"/>
          <w:szCs w:val="30"/>
        </w:rPr>
        <w:t>морфотопографических</w:t>
      </w:r>
      <w:proofErr w:type="spellEnd"/>
      <w:r w:rsidR="000F56C2">
        <w:rPr>
          <w:sz w:val="30"/>
          <w:szCs w:val="30"/>
        </w:rPr>
        <w:br/>
      </w:r>
      <w:r w:rsidRPr="008C4FCA">
        <w:rPr>
          <w:sz w:val="30"/>
          <w:szCs w:val="30"/>
        </w:rPr>
        <w:t>изменений (деформаций) корневой системы проростков при обуслов</w:t>
      </w:r>
      <w:r w:rsidRPr="008A24A8">
        <w:rPr>
          <w:spacing w:val="6"/>
          <w:sz w:val="30"/>
          <w:szCs w:val="30"/>
        </w:rPr>
        <w:t xml:space="preserve">ленном токсичными ионами стрессе по сравнению с контролем. </w:t>
      </w:r>
      <w:r w:rsidR="000F56C2" w:rsidRPr="008A24A8">
        <w:rPr>
          <w:spacing w:val="6"/>
          <w:sz w:val="30"/>
          <w:szCs w:val="30"/>
        </w:rPr>
        <w:br/>
      </w:r>
      <w:r w:rsidRPr="008C4FCA">
        <w:rPr>
          <w:rFonts w:eastAsia="TimesNewRomanPSMT"/>
          <w:bCs/>
          <w:iCs/>
          <w:sz w:val="30"/>
          <w:szCs w:val="30"/>
        </w:rPr>
        <w:t>В соответствии с разработанной балловой шкалой генотип относ</w:t>
      </w:r>
      <w:r w:rsidR="00C007E4" w:rsidRPr="008C4FCA">
        <w:rPr>
          <w:rFonts w:eastAsia="TimesNewRomanPSMT"/>
          <w:bCs/>
          <w:iCs/>
          <w:sz w:val="30"/>
          <w:szCs w:val="30"/>
        </w:rPr>
        <w:t>ят</w:t>
      </w:r>
      <w:r w:rsidR="000F56C2">
        <w:rPr>
          <w:rFonts w:eastAsia="TimesNewRomanPSMT"/>
          <w:bCs/>
          <w:iCs/>
          <w:sz w:val="30"/>
          <w:szCs w:val="30"/>
        </w:rPr>
        <w:br/>
      </w:r>
      <w:r w:rsidRPr="008C4FCA">
        <w:rPr>
          <w:rFonts w:eastAsia="TimesNewRomanPSMT"/>
          <w:bCs/>
          <w:iCs/>
          <w:sz w:val="30"/>
          <w:szCs w:val="30"/>
        </w:rPr>
        <w:t xml:space="preserve">к одной из трех групп устойчивости </w:t>
      </w:r>
      <w:r w:rsidRPr="008C4FCA">
        <w:rPr>
          <w:rFonts w:eastAsia="TimesNewRomanPSMT"/>
          <w:iCs/>
          <w:sz w:val="30"/>
          <w:szCs w:val="30"/>
        </w:rPr>
        <w:t>(</w:t>
      </w:r>
      <w:r w:rsidR="00E94439" w:rsidRPr="008C4FCA">
        <w:rPr>
          <w:rFonts w:eastAsia="TimesNewRomanPSMT"/>
          <w:iCs/>
          <w:sz w:val="30"/>
          <w:szCs w:val="30"/>
        </w:rPr>
        <w:t>табл</w:t>
      </w:r>
      <w:r w:rsidR="00A45A86">
        <w:rPr>
          <w:rFonts w:eastAsia="TimesNewRomanPSMT"/>
          <w:iCs/>
          <w:sz w:val="30"/>
          <w:szCs w:val="30"/>
        </w:rPr>
        <w:t>.</w:t>
      </w:r>
      <w:r w:rsidRPr="008C4FCA">
        <w:rPr>
          <w:rFonts w:eastAsia="TimesNewRomanPSMT"/>
          <w:iCs/>
          <w:sz w:val="30"/>
          <w:szCs w:val="30"/>
        </w:rPr>
        <w:t xml:space="preserve"> </w:t>
      </w:r>
      <w:r w:rsidR="001D4826" w:rsidRPr="008C4FCA">
        <w:rPr>
          <w:rFonts w:eastAsia="TimesNewRomanPSMT"/>
          <w:iCs/>
          <w:sz w:val="30"/>
          <w:szCs w:val="30"/>
        </w:rPr>
        <w:t>5</w:t>
      </w:r>
      <w:r w:rsidRPr="008C4FCA">
        <w:rPr>
          <w:rFonts w:eastAsia="TimesNewRomanPSMT"/>
          <w:iCs/>
          <w:sz w:val="30"/>
          <w:szCs w:val="30"/>
        </w:rPr>
        <w:t>)</w:t>
      </w:r>
      <w:r w:rsidRPr="008C4FCA">
        <w:rPr>
          <w:rFonts w:eastAsia="TimesNewRomanPSMT"/>
          <w:bCs/>
          <w:iCs/>
          <w:sz w:val="30"/>
          <w:szCs w:val="30"/>
        </w:rPr>
        <w:t>.</w:t>
      </w:r>
    </w:p>
    <w:p w14:paraId="5035C95E" w14:textId="77777777" w:rsidR="008C4FCA" w:rsidRPr="00C30F12" w:rsidRDefault="007D746F" w:rsidP="003C3BDC">
      <w:pPr>
        <w:ind w:firstLine="709"/>
        <w:jc w:val="right"/>
        <w:rPr>
          <w:rFonts w:eastAsia="TimesNewRomanPSMT"/>
          <w:i/>
          <w:iCs/>
          <w:sz w:val="26"/>
          <w:szCs w:val="26"/>
        </w:rPr>
      </w:pPr>
      <w:r w:rsidRPr="00C30F12">
        <w:rPr>
          <w:rFonts w:eastAsia="TimesNewRomanPSMT"/>
          <w:i/>
          <w:iCs/>
          <w:sz w:val="26"/>
          <w:szCs w:val="26"/>
        </w:rPr>
        <w:lastRenderedPageBreak/>
        <w:t xml:space="preserve">Таблица </w:t>
      </w:r>
      <w:r w:rsidR="001D4826" w:rsidRPr="00C30F12">
        <w:rPr>
          <w:rFonts w:eastAsia="TimesNewRomanPSMT"/>
          <w:i/>
          <w:iCs/>
          <w:sz w:val="26"/>
          <w:szCs w:val="26"/>
        </w:rPr>
        <w:t>5</w:t>
      </w:r>
    </w:p>
    <w:p w14:paraId="10BB3AD8" w14:textId="77777777" w:rsidR="008C4FCA" w:rsidRPr="00C30F12" w:rsidRDefault="00C007E4" w:rsidP="003C3BDC">
      <w:pPr>
        <w:jc w:val="center"/>
        <w:rPr>
          <w:rFonts w:eastAsia="TimesNewRomanPSMT"/>
          <w:b/>
          <w:bCs/>
          <w:sz w:val="26"/>
          <w:szCs w:val="26"/>
        </w:rPr>
      </w:pPr>
      <w:r w:rsidRPr="00C30F12">
        <w:rPr>
          <w:rFonts w:eastAsia="TimesNewRomanPSMT"/>
          <w:b/>
          <w:bCs/>
          <w:sz w:val="26"/>
          <w:szCs w:val="26"/>
        </w:rPr>
        <w:t xml:space="preserve">Пример </w:t>
      </w:r>
      <w:r w:rsidR="007D746F" w:rsidRPr="00C30F12">
        <w:rPr>
          <w:rFonts w:eastAsia="TimesNewRomanPSMT"/>
          <w:b/>
          <w:bCs/>
          <w:sz w:val="26"/>
          <w:szCs w:val="26"/>
        </w:rPr>
        <w:t>оценки устойчивости генотипов ячменя к ионной токсичности</w:t>
      </w:r>
    </w:p>
    <w:p w14:paraId="5ECEC04E" w14:textId="79CD18A1" w:rsidR="007D746F" w:rsidRPr="00C30F12" w:rsidRDefault="007D746F" w:rsidP="00C30F12">
      <w:pPr>
        <w:spacing w:after="100"/>
        <w:jc w:val="center"/>
        <w:rPr>
          <w:rFonts w:eastAsia="TimesNewRomanPSMT"/>
          <w:b/>
          <w:bCs/>
          <w:sz w:val="26"/>
          <w:szCs w:val="26"/>
        </w:rPr>
      </w:pPr>
      <w:r w:rsidRPr="00C30F12">
        <w:rPr>
          <w:rFonts w:eastAsia="TimesNewRomanPSMT"/>
          <w:b/>
          <w:bCs/>
          <w:sz w:val="26"/>
          <w:szCs w:val="26"/>
        </w:rPr>
        <w:t xml:space="preserve">алюминия и водорода </w:t>
      </w:r>
      <w:proofErr w:type="spellStart"/>
      <w:r w:rsidRPr="00C30F12">
        <w:rPr>
          <w:rFonts w:eastAsia="TimesNewRomanPSMT"/>
          <w:b/>
          <w:bCs/>
          <w:sz w:val="26"/>
          <w:szCs w:val="26"/>
        </w:rPr>
        <w:t>морфотопографическим</w:t>
      </w:r>
      <w:proofErr w:type="spellEnd"/>
      <w:r w:rsidRPr="00C30F12">
        <w:rPr>
          <w:rFonts w:eastAsia="TimesNewRomanPSMT"/>
          <w:b/>
          <w:bCs/>
          <w:sz w:val="26"/>
          <w:szCs w:val="26"/>
        </w:rPr>
        <w:t xml:space="preserve"> способом</w:t>
      </w:r>
    </w:p>
    <w:tbl>
      <w:tblPr>
        <w:tblW w:w="92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293"/>
        <w:gridCol w:w="1513"/>
        <w:gridCol w:w="45"/>
        <w:gridCol w:w="1089"/>
        <w:gridCol w:w="1041"/>
        <w:gridCol w:w="50"/>
        <w:gridCol w:w="1065"/>
        <w:gridCol w:w="26"/>
        <w:gridCol w:w="1091"/>
      </w:tblGrid>
      <w:tr w:rsidR="008C4FCA" w:rsidRPr="00C30F12" w14:paraId="05634FF0" w14:textId="77777777" w:rsidTr="00B7567E">
        <w:trPr>
          <w:trHeight w:val="705"/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3CB45F9B" w14:textId="46D8F710" w:rsidR="008C4FCA" w:rsidRPr="00C30F12" w:rsidRDefault="008C4FCA" w:rsidP="003C3BDC">
            <w:pPr>
              <w:jc w:val="center"/>
              <w:rPr>
                <w:rFonts w:eastAsia="TimesNewRomanPSMT"/>
                <w:sz w:val="26"/>
                <w:szCs w:val="26"/>
              </w:rPr>
            </w:pPr>
            <w:proofErr w:type="spellStart"/>
            <w:r w:rsidRPr="00C30F12">
              <w:rPr>
                <w:rFonts w:eastAsia="TimesNewRomanPSMT"/>
                <w:sz w:val="26"/>
                <w:szCs w:val="26"/>
              </w:rPr>
              <w:t>Морфотопографически</w:t>
            </w:r>
            <w:r w:rsidR="004421AF" w:rsidRPr="00C30F12">
              <w:rPr>
                <w:rFonts w:eastAsia="TimesNewRomanPSMT"/>
                <w:sz w:val="26"/>
                <w:szCs w:val="26"/>
              </w:rPr>
              <w:t>й</w:t>
            </w:r>
            <w:proofErr w:type="spellEnd"/>
            <w:r w:rsidRPr="00C30F12">
              <w:rPr>
                <w:rFonts w:eastAsia="TimesNewRomanPSMT"/>
                <w:sz w:val="26"/>
                <w:szCs w:val="26"/>
              </w:rPr>
              <w:t xml:space="preserve"> признак</w:t>
            </w:r>
          </w:p>
        </w:tc>
        <w:tc>
          <w:tcPr>
            <w:tcW w:w="1558" w:type="dxa"/>
            <w:gridSpan w:val="2"/>
            <w:vAlign w:val="center"/>
          </w:tcPr>
          <w:p w14:paraId="29F65A2A" w14:textId="77777777" w:rsidR="008C4FCA" w:rsidRPr="00C30F12" w:rsidRDefault="008C4FCA" w:rsidP="003C3BDC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Белгородский 100</w:t>
            </w:r>
          </w:p>
        </w:tc>
        <w:tc>
          <w:tcPr>
            <w:tcW w:w="1089" w:type="dxa"/>
            <w:vAlign w:val="center"/>
          </w:tcPr>
          <w:p w14:paraId="25BF28A6" w14:textId="31872DD7" w:rsidR="008C4FCA" w:rsidRPr="00C30F12" w:rsidRDefault="008C4FCA" w:rsidP="003C3BDC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774-04</w:t>
            </w:r>
          </w:p>
        </w:tc>
        <w:tc>
          <w:tcPr>
            <w:tcW w:w="1041" w:type="dxa"/>
            <w:vAlign w:val="center"/>
          </w:tcPr>
          <w:p w14:paraId="3C7E0F03" w14:textId="4B12A7E0" w:rsidR="008C4FCA" w:rsidRPr="00C30F12" w:rsidRDefault="008C4FCA" w:rsidP="003C3BDC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Купец</w:t>
            </w:r>
          </w:p>
        </w:tc>
        <w:tc>
          <w:tcPr>
            <w:tcW w:w="1115" w:type="dxa"/>
            <w:gridSpan w:val="2"/>
            <w:vAlign w:val="center"/>
          </w:tcPr>
          <w:p w14:paraId="66170BDF" w14:textId="1D2F5935" w:rsidR="008C4FCA" w:rsidRPr="00C30F12" w:rsidRDefault="008C4FCA" w:rsidP="003C3BDC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Новичок</w:t>
            </w:r>
          </w:p>
        </w:tc>
        <w:tc>
          <w:tcPr>
            <w:tcW w:w="1117" w:type="dxa"/>
            <w:gridSpan w:val="2"/>
            <w:tcBorders>
              <w:right w:val="nil"/>
            </w:tcBorders>
            <w:vAlign w:val="center"/>
          </w:tcPr>
          <w:p w14:paraId="6EC48D08" w14:textId="4D879975" w:rsidR="008C4FCA" w:rsidRPr="00C30F12" w:rsidRDefault="008C4FCA" w:rsidP="003C3BDC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917-01</w:t>
            </w:r>
          </w:p>
        </w:tc>
      </w:tr>
      <w:tr w:rsidR="008C4FCA" w:rsidRPr="00C30F12" w14:paraId="15CD931D" w14:textId="77777777" w:rsidTr="00B7567E">
        <w:trPr>
          <w:trHeight w:val="359"/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5486F74F" w14:textId="77777777" w:rsid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iCs/>
                <w:spacing w:val="-4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>Снижение длины корней</w:t>
            </w:r>
          </w:p>
          <w:p w14:paraId="1F69F504" w14:textId="58CA8038" w:rsidR="008C4FCA" w:rsidRP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spacing w:val="-4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 xml:space="preserve">по сравнению </w:t>
            </w:r>
            <w:r w:rsidR="00C30F12">
              <w:rPr>
                <w:rFonts w:eastAsia="TimesNewRomanPSMT"/>
                <w:iCs/>
                <w:spacing w:val="-4"/>
                <w:sz w:val="26"/>
                <w:szCs w:val="26"/>
              </w:rPr>
              <w:t>с</w:t>
            </w: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 xml:space="preserve"> контроле</w:t>
            </w:r>
            <w:r w:rsidR="00C30F12">
              <w:rPr>
                <w:rFonts w:eastAsia="TimesNewRomanPSMT"/>
                <w:iCs/>
                <w:spacing w:val="-4"/>
                <w:sz w:val="26"/>
                <w:szCs w:val="26"/>
              </w:rPr>
              <w:t>м</w:t>
            </w: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 xml:space="preserve"> </w:t>
            </w:r>
          </w:p>
        </w:tc>
        <w:tc>
          <w:tcPr>
            <w:tcW w:w="1558" w:type="dxa"/>
            <w:gridSpan w:val="2"/>
            <w:vAlign w:val="center"/>
          </w:tcPr>
          <w:p w14:paraId="67A950DE" w14:textId="19B94B83" w:rsidR="008C4FCA" w:rsidRPr="00C30F12" w:rsidRDefault="004421AF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iCs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 xml:space="preserve">Более </w:t>
            </w:r>
            <w:r w:rsidR="008C4FCA" w:rsidRPr="00C30F12">
              <w:rPr>
                <w:rFonts w:eastAsia="TimesNewRomanPSMT"/>
                <w:iCs/>
                <w:sz w:val="26"/>
                <w:szCs w:val="26"/>
              </w:rPr>
              <w:t>чем</w:t>
            </w:r>
          </w:p>
          <w:p w14:paraId="3EE96156" w14:textId="054356DF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>на 70</w:t>
            </w:r>
            <w:r w:rsidR="008D22FB" w:rsidRPr="00C30F12">
              <w:rPr>
                <w:rFonts w:eastAsia="TimesNewRomanPSMT"/>
                <w:iCs/>
                <w:sz w:val="26"/>
                <w:szCs w:val="26"/>
              </w:rPr>
              <w:t xml:space="preserve"> %</w:t>
            </w:r>
          </w:p>
        </w:tc>
        <w:tc>
          <w:tcPr>
            <w:tcW w:w="2130" w:type="dxa"/>
            <w:gridSpan w:val="2"/>
            <w:vAlign w:val="center"/>
          </w:tcPr>
          <w:p w14:paraId="1AE667C6" w14:textId="77777777" w:rsidR="00C30F12" w:rsidRDefault="004421AF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iCs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 xml:space="preserve">Более </w:t>
            </w:r>
            <w:r w:rsidR="008C4FCA" w:rsidRPr="00C30F12">
              <w:rPr>
                <w:rFonts w:eastAsia="TimesNewRomanPSMT"/>
                <w:iCs/>
                <w:sz w:val="26"/>
                <w:szCs w:val="26"/>
              </w:rPr>
              <w:t>чем</w:t>
            </w:r>
          </w:p>
          <w:p w14:paraId="555A946C" w14:textId="1427DCB1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>на 50</w:t>
            </w:r>
            <w:r w:rsidR="008D22FB" w:rsidRPr="00C30F12">
              <w:rPr>
                <w:rFonts w:eastAsia="TimesNewRomanPSMT"/>
                <w:iCs/>
                <w:sz w:val="26"/>
                <w:szCs w:val="26"/>
              </w:rPr>
              <w:t xml:space="preserve"> %</w:t>
            </w:r>
          </w:p>
        </w:tc>
        <w:tc>
          <w:tcPr>
            <w:tcW w:w="2232" w:type="dxa"/>
            <w:gridSpan w:val="4"/>
            <w:tcBorders>
              <w:right w:val="nil"/>
            </w:tcBorders>
            <w:vAlign w:val="center"/>
          </w:tcPr>
          <w:p w14:paraId="30362DDA" w14:textId="77777777" w:rsidR="00C30F12" w:rsidRDefault="004421AF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iCs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 xml:space="preserve">Менее </w:t>
            </w:r>
            <w:r w:rsidR="008C4FCA" w:rsidRPr="00C30F12">
              <w:rPr>
                <w:rFonts w:eastAsia="TimesNewRomanPSMT"/>
                <w:iCs/>
                <w:sz w:val="26"/>
                <w:szCs w:val="26"/>
              </w:rPr>
              <w:t>чем</w:t>
            </w:r>
          </w:p>
          <w:p w14:paraId="14A19493" w14:textId="2989E11C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>на 50</w:t>
            </w:r>
            <w:r w:rsidR="008D22FB" w:rsidRPr="00C30F12">
              <w:rPr>
                <w:rFonts w:eastAsia="TimesNewRomanPSMT"/>
                <w:iCs/>
                <w:sz w:val="26"/>
                <w:szCs w:val="26"/>
              </w:rPr>
              <w:t xml:space="preserve"> %</w:t>
            </w:r>
          </w:p>
        </w:tc>
      </w:tr>
      <w:tr w:rsidR="008C4FCA" w:rsidRPr="00C30F12" w14:paraId="31FB661A" w14:textId="77777777" w:rsidTr="00B7567E">
        <w:trPr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0A916C7F" w14:textId="78A01968" w:rsidR="008C4FCA" w:rsidRP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>Наличие корней</w:t>
            </w:r>
            <w:r w:rsidR="00C30F12">
              <w:rPr>
                <w:rFonts w:eastAsia="TimesNewRomanPSMT"/>
                <w:iCs/>
                <w:sz w:val="26"/>
                <w:szCs w:val="26"/>
              </w:rPr>
              <w:t xml:space="preserve"> </w:t>
            </w:r>
            <w:r w:rsidRPr="00C30F12">
              <w:rPr>
                <w:rFonts w:eastAsia="TimesNewRomanPSMT"/>
                <w:iCs/>
                <w:sz w:val="26"/>
                <w:szCs w:val="26"/>
              </w:rPr>
              <w:t xml:space="preserve">второго порядка </w:t>
            </w:r>
          </w:p>
        </w:tc>
        <w:tc>
          <w:tcPr>
            <w:tcW w:w="4803" w:type="dxa"/>
            <w:gridSpan w:val="6"/>
            <w:vAlign w:val="center"/>
          </w:tcPr>
          <w:p w14:paraId="2F90380C" w14:textId="2B5DE9D3" w:rsidR="008C4FCA" w:rsidRPr="00C30F12" w:rsidRDefault="008C4FCA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Нет</w:t>
            </w:r>
          </w:p>
        </w:tc>
        <w:tc>
          <w:tcPr>
            <w:tcW w:w="1117" w:type="dxa"/>
            <w:gridSpan w:val="2"/>
            <w:tcBorders>
              <w:right w:val="nil"/>
            </w:tcBorders>
            <w:vAlign w:val="center"/>
          </w:tcPr>
          <w:p w14:paraId="4AC2E5EC" w14:textId="002ACCD6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Есть</w:t>
            </w:r>
          </w:p>
        </w:tc>
      </w:tr>
      <w:tr w:rsidR="008C4FCA" w:rsidRPr="00C30F12" w14:paraId="304FD401" w14:textId="77777777" w:rsidTr="00B7567E">
        <w:trPr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7F39E43A" w14:textId="30FBAE5B" w:rsidR="008C4FCA" w:rsidRP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iCs/>
                <w:spacing w:val="-4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>Уменьшение общего</w:t>
            </w:r>
            <w:r w:rsidR="00C30F12">
              <w:rPr>
                <w:rFonts w:eastAsia="TimesNewRomanPSMT"/>
                <w:iCs/>
                <w:spacing w:val="-4"/>
                <w:sz w:val="26"/>
                <w:szCs w:val="26"/>
              </w:rPr>
              <w:t xml:space="preserve"> </w:t>
            </w:r>
          </w:p>
          <w:p w14:paraId="252BABB3" w14:textId="77777777" w:rsid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iCs/>
                <w:spacing w:val="-4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>количества корней</w:t>
            </w:r>
          </w:p>
          <w:p w14:paraId="1488C558" w14:textId="1766ADE6" w:rsidR="008C4FCA" w:rsidRPr="00C30F12" w:rsidRDefault="008C4FCA" w:rsidP="00C30F12">
            <w:pPr>
              <w:pStyle w:val="aa"/>
              <w:tabs>
                <w:tab w:val="left" w:pos="0"/>
              </w:tabs>
              <w:ind w:left="57"/>
              <w:rPr>
                <w:rFonts w:eastAsia="TimesNewRomanPSMT"/>
                <w:spacing w:val="-4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pacing w:val="-4"/>
                <w:sz w:val="26"/>
                <w:szCs w:val="26"/>
              </w:rPr>
              <w:t>по сравнению с контролем</w:t>
            </w:r>
            <w:r w:rsidRPr="00C30F12">
              <w:rPr>
                <w:rFonts w:eastAsia="TimesNewRomanPSMT"/>
                <w:spacing w:val="-4"/>
                <w:sz w:val="26"/>
                <w:szCs w:val="26"/>
              </w:rPr>
              <w:t xml:space="preserve"> </w:t>
            </w:r>
          </w:p>
        </w:tc>
        <w:tc>
          <w:tcPr>
            <w:tcW w:w="1558" w:type="dxa"/>
            <w:gridSpan w:val="2"/>
            <w:vAlign w:val="center"/>
          </w:tcPr>
          <w:p w14:paraId="5E0788E6" w14:textId="2D59A521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Есть</w:t>
            </w:r>
          </w:p>
        </w:tc>
        <w:tc>
          <w:tcPr>
            <w:tcW w:w="4362" w:type="dxa"/>
            <w:gridSpan w:val="6"/>
            <w:tcBorders>
              <w:right w:val="nil"/>
            </w:tcBorders>
            <w:vAlign w:val="center"/>
          </w:tcPr>
          <w:p w14:paraId="6D09E980" w14:textId="7C337CBE" w:rsidR="008C4FCA" w:rsidRPr="00C30F12" w:rsidRDefault="008C4FCA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Нет</w:t>
            </w:r>
          </w:p>
        </w:tc>
      </w:tr>
      <w:tr w:rsidR="008C4FCA" w:rsidRPr="00C30F12" w14:paraId="40C07A1E" w14:textId="77777777" w:rsidTr="00B7567E">
        <w:trPr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36493F8B" w14:textId="77777777" w:rsidR="008C4FCA" w:rsidRPr="00C30F12" w:rsidRDefault="008C4FCA" w:rsidP="00C30F12">
            <w:pPr>
              <w:pStyle w:val="aa"/>
              <w:tabs>
                <w:tab w:val="left" w:pos="-533"/>
              </w:tabs>
              <w:ind w:left="57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Пространственная</w:t>
            </w:r>
          </w:p>
          <w:p w14:paraId="0184F1A0" w14:textId="33178BDE" w:rsidR="008C4FCA" w:rsidRPr="00C30F12" w:rsidRDefault="008C4FCA" w:rsidP="00C30F12">
            <w:pPr>
              <w:pStyle w:val="aa"/>
              <w:tabs>
                <w:tab w:val="left" w:pos="-533"/>
              </w:tabs>
              <w:ind w:left="57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ориентация корня</w:t>
            </w:r>
          </w:p>
        </w:tc>
        <w:tc>
          <w:tcPr>
            <w:tcW w:w="2647" w:type="dxa"/>
            <w:gridSpan w:val="3"/>
            <w:vAlign w:val="center"/>
          </w:tcPr>
          <w:p w14:paraId="0DF4A8D2" w14:textId="2642BF17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Нарушена</w:t>
            </w:r>
          </w:p>
        </w:tc>
        <w:tc>
          <w:tcPr>
            <w:tcW w:w="3273" w:type="dxa"/>
            <w:gridSpan w:val="5"/>
            <w:tcBorders>
              <w:right w:val="nil"/>
            </w:tcBorders>
            <w:vAlign w:val="center"/>
          </w:tcPr>
          <w:p w14:paraId="48F3819F" w14:textId="625DCCCA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Сохранена</w:t>
            </w:r>
          </w:p>
        </w:tc>
      </w:tr>
      <w:tr w:rsidR="008C4FCA" w:rsidRPr="00C30F12" w14:paraId="0A0876F6" w14:textId="77777777" w:rsidTr="00B7567E">
        <w:trPr>
          <w:trHeight w:val="369"/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3319A412" w14:textId="77777777" w:rsidR="008C4FCA" w:rsidRPr="00C30F12" w:rsidRDefault="008C4FCA" w:rsidP="00C30F12">
            <w:pPr>
              <w:tabs>
                <w:tab w:val="left" w:pos="0"/>
              </w:tabs>
              <w:ind w:left="57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iCs/>
                <w:sz w:val="26"/>
                <w:szCs w:val="26"/>
              </w:rPr>
              <w:t>Корневые деформации</w:t>
            </w:r>
          </w:p>
        </w:tc>
        <w:tc>
          <w:tcPr>
            <w:tcW w:w="2647" w:type="dxa"/>
            <w:gridSpan w:val="3"/>
            <w:vAlign w:val="center"/>
          </w:tcPr>
          <w:p w14:paraId="25915400" w14:textId="3BA9DEDB" w:rsidR="008C4FCA" w:rsidRPr="00C30F12" w:rsidRDefault="008C4FCA" w:rsidP="00C30F12">
            <w:pPr>
              <w:pStyle w:val="aa"/>
              <w:tabs>
                <w:tab w:val="left" w:pos="0"/>
              </w:tabs>
              <w:ind w:left="0"/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Есть</w:t>
            </w:r>
          </w:p>
        </w:tc>
        <w:tc>
          <w:tcPr>
            <w:tcW w:w="3273" w:type="dxa"/>
            <w:gridSpan w:val="5"/>
            <w:tcBorders>
              <w:right w:val="nil"/>
            </w:tcBorders>
            <w:vAlign w:val="center"/>
          </w:tcPr>
          <w:p w14:paraId="636A8F4D" w14:textId="22B4D8AE" w:rsidR="008C4FCA" w:rsidRPr="00C30F12" w:rsidRDefault="008C4FCA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Нет</w:t>
            </w:r>
          </w:p>
        </w:tc>
      </w:tr>
      <w:tr w:rsidR="007D746F" w:rsidRPr="00C30F12" w14:paraId="353272CE" w14:textId="77777777" w:rsidTr="00B7567E">
        <w:trPr>
          <w:trHeight w:val="369"/>
          <w:jc w:val="center"/>
        </w:trPr>
        <w:tc>
          <w:tcPr>
            <w:tcW w:w="3293" w:type="dxa"/>
            <w:tcBorders>
              <w:left w:val="nil"/>
            </w:tcBorders>
            <w:vAlign w:val="center"/>
          </w:tcPr>
          <w:p w14:paraId="01C863C2" w14:textId="77777777" w:rsidR="007D746F" w:rsidRPr="00C30F12" w:rsidRDefault="007D746F" w:rsidP="00C30F12">
            <w:pPr>
              <w:tabs>
                <w:tab w:val="left" w:pos="0"/>
              </w:tabs>
              <w:ind w:left="57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Количество</w:t>
            </w:r>
            <w:r w:rsidR="00AC6781" w:rsidRPr="00C30F12">
              <w:rPr>
                <w:rFonts w:eastAsia="TimesNewRomanPSMT"/>
                <w:sz w:val="26"/>
                <w:szCs w:val="26"/>
              </w:rPr>
              <w:t xml:space="preserve"> </w:t>
            </w:r>
            <w:r w:rsidRPr="00C30F12">
              <w:rPr>
                <w:rFonts w:eastAsia="TimesNewRomanPSMT"/>
                <w:sz w:val="26"/>
                <w:szCs w:val="26"/>
              </w:rPr>
              <w:t>баллов</w:t>
            </w:r>
          </w:p>
        </w:tc>
        <w:tc>
          <w:tcPr>
            <w:tcW w:w="1513" w:type="dxa"/>
            <w:vAlign w:val="center"/>
          </w:tcPr>
          <w:p w14:paraId="7FA7B947" w14:textId="77777777" w:rsidR="007D746F" w:rsidRPr="00C30F12" w:rsidRDefault="007D746F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0</w:t>
            </w:r>
          </w:p>
        </w:tc>
        <w:tc>
          <w:tcPr>
            <w:tcW w:w="1134" w:type="dxa"/>
            <w:gridSpan w:val="2"/>
            <w:vAlign w:val="center"/>
          </w:tcPr>
          <w:p w14:paraId="607BD4A6" w14:textId="77777777" w:rsidR="007D746F" w:rsidRPr="00C30F12" w:rsidRDefault="007D746F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1</w:t>
            </w:r>
          </w:p>
        </w:tc>
        <w:tc>
          <w:tcPr>
            <w:tcW w:w="1091" w:type="dxa"/>
            <w:gridSpan w:val="2"/>
            <w:vAlign w:val="center"/>
          </w:tcPr>
          <w:p w14:paraId="0999DED1" w14:textId="77777777" w:rsidR="007D746F" w:rsidRPr="00C30F12" w:rsidRDefault="007D746F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3</w:t>
            </w:r>
          </w:p>
        </w:tc>
        <w:tc>
          <w:tcPr>
            <w:tcW w:w="1091" w:type="dxa"/>
            <w:gridSpan w:val="2"/>
            <w:vAlign w:val="center"/>
          </w:tcPr>
          <w:p w14:paraId="6F05AABA" w14:textId="77777777" w:rsidR="007D746F" w:rsidRPr="00C30F12" w:rsidRDefault="007D746F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4</w:t>
            </w:r>
          </w:p>
        </w:tc>
        <w:tc>
          <w:tcPr>
            <w:tcW w:w="1091" w:type="dxa"/>
            <w:tcBorders>
              <w:right w:val="nil"/>
            </w:tcBorders>
            <w:vAlign w:val="center"/>
          </w:tcPr>
          <w:p w14:paraId="47738141" w14:textId="77777777" w:rsidR="007D746F" w:rsidRPr="00C30F12" w:rsidRDefault="007D746F" w:rsidP="00C30F12">
            <w:pPr>
              <w:tabs>
                <w:tab w:val="left" w:pos="0"/>
              </w:tabs>
              <w:jc w:val="center"/>
              <w:rPr>
                <w:rFonts w:eastAsia="TimesNewRomanPSMT"/>
                <w:sz w:val="26"/>
                <w:szCs w:val="26"/>
              </w:rPr>
            </w:pPr>
            <w:r w:rsidRPr="00C30F12">
              <w:rPr>
                <w:rFonts w:eastAsia="TimesNewRomanPSMT"/>
                <w:sz w:val="26"/>
                <w:szCs w:val="26"/>
              </w:rPr>
              <w:t>5</w:t>
            </w:r>
          </w:p>
        </w:tc>
      </w:tr>
    </w:tbl>
    <w:p w14:paraId="6B6B1AA8" w14:textId="77777777" w:rsidR="00C16540" w:rsidRPr="00B7567E" w:rsidRDefault="00C16540" w:rsidP="003C3BDC">
      <w:pPr>
        <w:ind w:firstLine="709"/>
        <w:jc w:val="both"/>
        <w:rPr>
          <w:rFonts w:eastAsia="TimesNewRomanPSMT"/>
          <w:bCs/>
          <w:sz w:val="10"/>
          <w:szCs w:val="10"/>
        </w:rPr>
      </w:pPr>
    </w:p>
    <w:p w14:paraId="06EA865C" w14:textId="474DBB7D" w:rsidR="007D746F" w:rsidRDefault="00C16540" w:rsidP="003C3BDC">
      <w:pPr>
        <w:spacing w:line="264" w:lineRule="auto"/>
        <w:ind w:firstLine="709"/>
        <w:jc w:val="both"/>
        <w:rPr>
          <w:rFonts w:eastAsia="TimesNewRomanPSMT"/>
          <w:bCs/>
          <w:sz w:val="30"/>
          <w:szCs w:val="30"/>
        </w:rPr>
      </w:pPr>
      <w:r w:rsidRPr="004421AF">
        <w:rPr>
          <w:sz w:val="30"/>
          <w:szCs w:val="30"/>
        </w:rPr>
        <w:t xml:space="preserve">Следует отметить, что важным преимуществом морфо-топографического способа оценки стрессоустойчивости является высокое соответствие </w:t>
      </w:r>
      <w:r w:rsidRPr="004421AF">
        <w:rPr>
          <w:rFonts w:eastAsia="TimesNewRomanPSMT"/>
          <w:sz w:val="30"/>
          <w:szCs w:val="30"/>
        </w:rPr>
        <w:t>(r = 0,952)</w:t>
      </w:r>
      <w:r w:rsidRPr="004421AF">
        <w:rPr>
          <w:sz w:val="30"/>
          <w:szCs w:val="30"/>
        </w:rPr>
        <w:t xml:space="preserve"> полученных с его применением результатов результатам оценки устойчивости генотипов по снижению семенной продуктивности на фоне стресса. </w:t>
      </w:r>
      <w:r w:rsidR="007D746F" w:rsidRPr="004421AF">
        <w:rPr>
          <w:rFonts w:eastAsia="TimesNewRomanPSMT"/>
          <w:bCs/>
          <w:sz w:val="30"/>
          <w:szCs w:val="30"/>
        </w:rPr>
        <w:t>Ранжирование набора сортов ячменя различными способами – по массе зерна с 1 растения и количеству баллов − показ</w:t>
      </w:r>
      <w:r w:rsidR="00C007E4" w:rsidRPr="004421AF">
        <w:rPr>
          <w:rFonts w:eastAsia="TimesNewRomanPSMT"/>
          <w:bCs/>
          <w:sz w:val="30"/>
          <w:szCs w:val="30"/>
        </w:rPr>
        <w:t>ывает</w:t>
      </w:r>
      <w:r w:rsidR="007D746F" w:rsidRPr="004421AF">
        <w:rPr>
          <w:rFonts w:eastAsia="TimesNewRomanPSMT"/>
          <w:bCs/>
          <w:sz w:val="30"/>
          <w:szCs w:val="30"/>
        </w:rPr>
        <w:t xml:space="preserve"> их практически полную сходимость (</w:t>
      </w:r>
      <w:r w:rsidR="00E94439" w:rsidRPr="004421AF">
        <w:rPr>
          <w:rFonts w:eastAsia="TimesNewRomanPSMT"/>
          <w:bCs/>
          <w:sz w:val="30"/>
          <w:szCs w:val="30"/>
        </w:rPr>
        <w:t>табл</w:t>
      </w:r>
      <w:r w:rsidR="004421AF">
        <w:rPr>
          <w:rFonts w:eastAsia="TimesNewRomanPSMT"/>
          <w:bCs/>
          <w:sz w:val="30"/>
          <w:szCs w:val="30"/>
        </w:rPr>
        <w:t>.</w:t>
      </w:r>
      <w:r w:rsidR="007D746F" w:rsidRPr="004421AF">
        <w:rPr>
          <w:rFonts w:eastAsia="TimesNewRomanPSMT"/>
          <w:bCs/>
          <w:sz w:val="30"/>
          <w:szCs w:val="30"/>
        </w:rPr>
        <w:t xml:space="preserve"> </w:t>
      </w:r>
      <w:r w:rsidR="001D4826" w:rsidRPr="004421AF">
        <w:rPr>
          <w:rFonts w:eastAsia="TimesNewRomanPSMT"/>
          <w:bCs/>
          <w:sz w:val="30"/>
          <w:szCs w:val="30"/>
        </w:rPr>
        <w:t>6</w:t>
      </w:r>
      <w:r w:rsidR="007D746F" w:rsidRPr="004421AF">
        <w:rPr>
          <w:rFonts w:eastAsia="TimesNewRomanPSMT"/>
          <w:bCs/>
          <w:sz w:val="30"/>
          <w:szCs w:val="30"/>
        </w:rPr>
        <w:t>).</w:t>
      </w:r>
    </w:p>
    <w:p w14:paraId="6A2D86E5" w14:textId="77777777" w:rsidR="00CF6F47" w:rsidRPr="00B7567E" w:rsidRDefault="00CF6F47" w:rsidP="003C3BDC">
      <w:pPr>
        <w:spacing w:line="264" w:lineRule="auto"/>
        <w:ind w:firstLine="709"/>
        <w:jc w:val="both"/>
        <w:rPr>
          <w:rFonts w:eastAsia="TimesNewRomanPSMT"/>
          <w:bCs/>
          <w:sz w:val="10"/>
          <w:szCs w:val="10"/>
        </w:rPr>
      </w:pPr>
    </w:p>
    <w:p w14:paraId="58E6D545" w14:textId="77777777" w:rsidR="004421AF" w:rsidRPr="00CF6F47" w:rsidRDefault="007D746F" w:rsidP="00B7567E">
      <w:pPr>
        <w:ind w:left="-284" w:firstLine="851"/>
        <w:jc w:val="right"/>
        <w:rPr>
          <w:i/>
          <w:iCs/>
          <w:sz w:val="26"/>
          <w:szCs w:val="26"/>
        </w:rPr>
      </w:pPr>
      <w:r w:rsidRPr="00CF6F47">
        <w:rPr>
          <w:i/>
          <w:iCs/>
          <w:sz w:val="26"/>
          <w:szCs w:val="26"/>
        </w:rPr>
        <w:t xml:space="preserve">Таблица </w:t>
      </w:r>
      <w:r w:rsidR="001D4826" w:rsidRPr="00CF6F47">
        <w:rPr>
          <w:i/>
          <w:iCs/>
          <w:sz w:val="26"/>
          <w:szCs w:val="26"/>
        </w:rPr>
        <w:t>6</w:t>
      </w:r>
    </w:p>
    <w:p w14:paraId="6E313D7A" w14:textId="69012E7F" w:rsidR="007D746F" w:rsidRPr="00CF6F47" w:rsidRDefault="007D746F" w:rsidP="003C3BDC">
      <w:pPr>
        <w:spacing w:after="120"/>
        <w:ind w:left="-284" w:firstLine="284"/>
        <w:jc w:val="center"/>
        <w:rPr>
          <w:b/>
          <w:sz w:val="26"/>
          <w:szCs w:val="26"/>
        </w:rPr>
      </w:pPr>
      <w:r w:rsidRPr="00CF6F47">
        <w:rPr>
          <w:rFonts w:eastAsia="TimesNewRomanPSMT"/>
          <w:b/>
          <w:sz w:val="26"/>
          <w:szCs w:val="26"/>
        </w:rPr>
        <w:t>Дифференциация генотипов ячменя по ус</w:t>
      </w:r>
      <w:r w:rsidR="00A76B95" w:rsidRPr="00CF6F47">
        <w:rPr>
          <w:rFonts w:eastAsia="TimesNewRomanPSMT"/>
          <w:b/>
          <w:sz w:val="26"/>
          <w:szCs w:val="26"/>
        </w:rPr>
        <w:t>тойчивости к ионной токсичности</w:t>
      </w:r>
    </w:p>
    <w:tbl>
      <w:tblPr>
        <w:tblW w:w="91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00"/>
        <w:gridCol w:w="2410"/>
        <w:gridCol w:w="1842"/>
        <w:gridCol w:w="2268"/>
        <w:gridCol w:w="1843"/>
      </w:tblGrid>
      <w:tr w:rsidR="007D746F" w:rsidRPr="00CF6F47" w14:paraId="22A84EE7" w14:textId="77777777" w:rsidTr="00417803">
        <w:tc>
          <w:tcPr>
            <w:tcW w:w="800" w:type="dxa"/>
            <w:vMerge w:val="restart"/>
            <w:tcBorders>
              <w:left w:val="nil"/>
            </w:tcBorders>
            <w:textDirection w:val="btLr"/>
            <w:vAlign w:val="center"/>
          </w:tcPr>
          <w:p w14:paraId="60FCE19D" w14:textId="258233AD" w:rsidR="007D746F" w:rsidRPr="00CF6F47" w:rsidRDefault="007D746F" w:rsidP="00417803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№</w:t>
            </w:r>
            <w:r w:rsidR="00CC3756">
              <w:rPr>
                <w:sz w:val="26"/>
                <w:szCs w:val="26"/>
              </w:rPr>
              <w:t xml:space="preserve"> </w:t>
            </w:r>
          </w:p>
          <w:p w14:paraId="72106B27" w14:textId="60400107" w:rsidR="00A45A86" w:rsidRPr="00CF6F47" w:rsidRDefault="00A45A86" w:rsidP="003C3BDC">
            <w:pPr>
              <w:ind w:left="113" w:right="113"/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варианта</w:t>
            </w:r>
          </w:p>
        </w:tc>
        <w:tc>
          <w:tcPr>
            <w:tcW w:w="2410" w:type="dxa"/>
            <w:vMerge w:val="restart"/>
            <w:vAlign w:val="center"/>
          </w:tcPr>
          <w:p w14:paraId="7AEB9E7E" w14:textId="77777777" w:rsidR="007D746F" w:rsidRPr="00CF6F47" w:rsidRDefault="007D746F" w:rsidP="003C3BDC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Генотип</w:t>
            </w:r>
          </w:p>
        </w:tc>
        <w:tc>
          <w:tcPr>
            <w:tcW w:w="4110" w:type="dxa"/>
            <w:gridSpan w:val="2"/>
            <w:vAlign w:val="center"/>
          </w:tcPr>
          <w:p w14:paraId="3C2C3432" w14:textId="014E6966" w:rsidR="007D746F" w:rsidRPr="00CF6F47" w:rsidRDefault="00CF6F47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Оценк</w:t>
            </w:r>
            <w:r>
              <w:rPr>
                <w:sz w:val="26"/>
                <w:szCs w:val="26"/>
              </w:rPr>
              <w:t>а</w:t>
            </w:r>
          </w:p>
        </w:tc>
        <w:tc>
          <w:tcPr>
            <w:tcW w:w="1843" w:type="dxa"/>
            <w:vMerge w:val="restart"/>
            <w:tcBorders>
              <w:right w:val="nil"/>
            </w:tcBorders>
            <w:vAlign w:val="center"/>
          </w:tcPr>
          <w:p w14:paraId="5B4F0D71" w14:textId="77777777" w:rsidR="004421AF" w:rsidRPr="00CF6F47" w:rsidRDefault="007D746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Группа</w:t>
            </w:r>
          </w:p>
          <w:p w14:paraId="06DB35B7" w14:textId="02C3844B" w:rsidR="007D746F" w:rsidRPr="00CF6F47" w:rsidRDefault="007D746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устойчивости</w:t>
            </w:r>
          </w:p>
        </w:tc>
      </w:tr>
      <w:tr w:rsidR="007D746F" w:rsidRPr="00CF6F47" w14:paraId="19CBAB06" w14:textId="77777777" w:rsidTr="00417803">
        <w:tc>
          <w:tcPr>
            <w:tcW w:w="800" w:type="dxa"/>
            <w:vMerge/>
            <w:tcBorders>
              <w:left w:val="nil"/>
            </w:tcBorders>
            <w:vAlign w:val="center"/>
          </w:tcPr>
          <w:p w14:paraId="2DE7A7D8" w14:textId="77777777" w:rsidR="007D746F" w:rsidRPr="00CF6F47" w:rsidRDefault="007D746F" w:rsidP="003C3BDC">
            <w:pPr>
              <w:ind w:firstLine="851"/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2410" w:type="dxa"/>
            <w:vMerge/>
            <w:vAlign w:val="center"/>
          </w:tcPr>
          <w:p w14:paraId="2B1EDE97" w14:textId="77777777" w:rsidR="007D746F" w:rsidRPr="00CF6F47" w:rsidRDefault="007D746F" w:rsidP="003C3BDC">
            <w:pPr>
              <w:ind w:firstLine="851"/>
              <w:contextualSpacing/>
              <w:jc w:val="center"/>
              <w:rPr>
                <w:sz w:val="26"/>
                <w:szCs w:val="26"/>
              </w:rPr>
            </w:pPr>
          </w:p>
        </w:tc>
        <w:tc>
          <w:tcPr>
            <w:tcW w:w="1842" w:type="dxa"/>
            <w:vAlign w:val="center"/>
          </w:tcPr>
          <w:p w14:paraId="5A4E0784" w14:textId="7A29675B" w:rsidR="007D746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предлагаем</w:t>
            </w:r>
            <w:r w:rsidR="00CF6F47">
              <w:rPr>
                <w:sz w:val="26"/>
                <w:szCs w:val="26"/>
              </w:rPr>
              <w:t>ая</w:t>
            </w:r>
            <w:r w:rsidRPr="00CF6F47">
              <w:rPr>
                <w:sz w:val="26"/>
                <w:szCs w:val="26"/>
              </w:rPr>
              <w:t xml:space="preserve"> (количество баллов по шкале)</w:t>
            </w:r>
          </w:p>
        </w:tc>
        <w:tc>
          <w:tcPr>
            <w:tcW w:w="2268" w:type="dxa"/>
            <w:vAlign w:val="center"/>
          </w:tcPr>
          <w:p w14:paraId="05E606ED" w14:textId="77777777" w:rsidR="004421AF" w:rsidRPr="00CF6F47" w:rsidRDefault="004421AF" w:rsidP="00CF6F47">
            <w:pPr>
              <w:contextualSpacing/>
              <w:jc w:val="center"/>
              <w:rPr>
                <w:rFonts w:eastAsia="TimesNewRomanPSMT"/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продуктивность (</w:t>
            </w:r>
            <w:r w:rsidRPr="00CF6F47">
              <w:rPr>
                <w:rFonts w:eastAsia="TimesNewRomanPSMT"/>
                <w:sz w:val="26"/>
                <w:szCs w:val="26"/>
              </w:rPr>
              <w:t>масса зерна</w:t>
            </w:r>
          </w:p>
          <w:p w14:paraId="7E8349C9" w14:textId="64A45C5B" w:rsidR="007D746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rFonts w:eastAsia="TimesNewRomanPSMT"/>
                <w:sz w:val="26"/>
                <w:szCs w:val="26"/>
              </w:rPr>
              <w:t>с 1 растения) на кислой почве, г</w:t>
            </w:r>
          </w:p>
        </w:tc>
        <w:tc>
          <w:tcPr>
            <w:tcW w:w="1843" w:type="dxa"/>
            <w:vMerge/>
            <w:tcBorders>
              <w:right w:val="nil"/>
            </w:tcBorders>
            <w:vAlign w:val="center"/>
          </w:tcPr>
          <w:p w14:paraId="0DB2A75F" w14:textId="77777777" w:rsidR="007D746F" w:rsidRPr="00CF6F47" w:rsidRDefault="007D746F" w:rsidP="00CF6F47">
            <w:pPr>
              <w:ind w:firstLine="851"/>
              <w:contextualSpacing/>
              <w:jc w:val="center"/>
              <w:rPr>
                <w:sz w:val="26"/>
                <w:szCs w:val="26"/>
              </w:rPr>
            </w:pPr>
          </w:p>
        </w:tc>
      </w:tr>
      <w:tr w:rsidR="004421AF" w:rsidRPr="00CF6F47" w14:paraId="236C5C02" w14:textId="77777777" w:rsidTr="00417803">
        <w:trPr>
          <w:trHeight w:val="397"/>
        </w:trPr>
        <w:tc>
          <w:tcPr>
            <w:tcW w:w="800" w:type="dxa"/>
            <w:tcBorders>
              <w:left w:val="nil"/>
            </w:tcBorders>
            <w:vAlign w:val="center"/>
          </w:tcPr>
          <w:p w14:paraId="356CD1E8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1</w:t>
            </w:r>
          </w:p>
        </w:tc>
        <w:tc>
          <w:tcPr>
            <w:tcW w:w="2410" w:type="dxa"/>
            <w:vAlign w:val="center"/>
          </w:tcPr>
          <w:p w14:paraId="2ABD8B1F" w14:textId="77777777" w:rsidR="004421AF" w:rsidRPr="00CF6F47" w:rsidRDefault="004421AF" w:rsidP="00417803">
            <w:pPr>
              <w:ind w:left="57"/>
              <w:contextualSpacing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Белгородский 100</w:t>
            </w:r>
          </w:p>
        </w:tc>
        <w:tc>
          <w:tcPr>
            <w:tcW w:w="1842" w:type="dxa"/>
            <w:vAlign w:val="center"/>
          </w:tcPr>
          <w:p w14:paraId="448EF5EF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0</w:t>
            </w:r>
          </w:p>
        </w:tc>
        <w:tc>
          <w:tcPr>
            <w:tcW w:w="2268" w:type="dxa"/>
            <w:vAlign w:val="center"/>
          </w:tcPr>
          <w:p w14:paraId="3B7DAB37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3,8</w:t>
            </w:r>
          </w:p>
        </w:tc>
        <w:tc>
          <w:tcPr>
            <w:tcW w:w="1843" w:type="dxa"/>
            <w:vMerge w:val="restart"/>
            <w:tcBorders>
              <w:right w:val="nil"/>
            </w:tcBorders>
            <w:vAlign w:val="center"/>
          </w:tcPr>
          <w:p w14:paraId="5F1E2B34" w14:textId="3C3A4F75" w:rsidR="004421AF" w:rsidRPr="00CF6F47" w:rsidRDefault="004421AF" w:rsidP="00CF6F47">
            <w:pPr>
              <w:ind w:left="57"/>
              <w:rPr>
                <w:sz w:val="26"/>
                <w:szCs w:val="26"/>
              </w:rPr>
            </w:pPr>
            <w:proofErr w:type="spellStart"/>
            <w:proofErr w:type="gramStart"/>
            <w:r w:rsidRPr="00CF6F47">
              <w:rPr>
                <w:rFonts w:eastAsia="TimesNewRomanPSMT"/>
                <w:sz w:val="26"/>
                <w:szCs w:val="26"/>
              </w:rPr>
              <w:t>Чувстви</w:t>
            </w:r>
            <w:proofErr w:type="spellEnd"/>
            <w:r w:rsidR="00A45A86" w:rsidRPr="00CF6F47">
              <w:rPr>
                <w:rFonts w:eastAsia="TimesNewRomanPSMT"/>
                <w:sz w:val="26"/>
                <w:szCs w:val="26"/>
              </w:rPr>
              <w:t>-</w:t>
            </w:r>
            <w:r w:rsidRPr="00CF6F47">
              <w:rPr>
                <w:rFonts w:eastAsia="TimesNewRomanPSMT"/>
                <w:sz w:val="26"/>
                <w:szCs w:val="26"/>
              </w:rPr>
              <w:t>тельный</w:t>
            </w:r>
            <w:proofErr w:type="gramEnd"/>
          </w:p>
        </w:tc>
      </w:tr>
      <w:tr w:rsidR="004421AF" w:rsidRPr="00CF6F47" w14:paraId="12D7C78E" w14:textId="77777777" w:rsidTr="00417803">
        <w:trPr>
          <w:trHeight w:val="397"/>
        </w:trPr>
        <w:tc>
          <w:tcPr>
            <w:tcW w:w="800" w:type="dxa"/>
            <w:tcBorders>
              <w:left w:val="nil"/>
            </w:tcBorders>
            <w:vAlign w:val="center"/>
          </w:tcPr>
          <w:p w14:paraId="0F1284B5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2</w:t>
            </w:r>
          </w:p>
        </w:tc>
        <w:tc>
          <w:tcPr>
            <w:tcW w:w="2410" w:type="dxa"/>
            <w:vAlign w:val="center"/>
          </w:tcPr>
          <w:p w14:paraId="5479CE46" w14:textId="77777777" w:rsidR="004421AF" w:rsidRPr="00CF6F47" w:rsidRDefault="004421AF" w:rsidP="00417803">
            <w:pPr>
              <w:ind w:left="57"/>
              <w:contextualSpacing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774-04</w:t>
            </w:r>
          </w:p>
        </w:tc>
        <w:tc>
          <w:tcPr>
            <w:tcW w:w="1842" w:type="dxa"/>
            <w:vAlign w:val="center"/>
          </w:tcPr>
          <w:p w14:paraId="5FEB27F2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1</w:t>
            </w:r>
          </w:p>
        </w:tc>
        <w:tc>
          <w:tcPr>
            <w:tcW w:w="2268" w:type="dxa"/>
            <w:vAlign w:val="center"/>
          </w:tcPr>
          <w:p w14:paraId="5B686AEB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4,0</w:t>
            </w:r>
          </w:p>
        </w:tc>
        <w:tc>
          <w:tcPr>
            <w:tcW w:w="1843" w:type="dxa"/>
            <w:vMerge/>
            <w:tcBorders>
              <w:right w:val="nil"/>
            </w:tcBorders>
            <w:vAlign w:val="center"/>
          </w:tcPr>
          <w:p w14:paraId="4FDAAAD0" w14:textId="35E24536" w:rsidR="004421AF" w:rsidRPr="00CF6F47" w:rsidRDefault="004421AF" w:rsidP="00CF6F47">
            <w:pPr>
              <w:ind w:left="57"/>
              <w:rPr>
                <w:sz w:val="26"/>
                <w:szCs w:val="26"/>
              </w:rPr>
            </w:pPr>
          </w:p>
        </w:tc>
      </w:tr>
      <w:tr w:rsidR="004421AF" w:rsidRPr="00CF6F47" w14:paraId="7AE7C18E" w14:textId="77777777" w:rsidTr="00417803">
        <w:trPr>
          <w:trHeight w:val="397"/>
        </w:trPr>
        <w:tc>
          <w:tcPr>
            <w:tcW w:w="800" w:type="dxa"/>
            <w:tcBorders>
              <w:left w:val="nil"/>
            </w:tcBorders>
            <w:vAlign w:val="center"/>
          </w:tcPr>
          <w:p w14:paraId="7B0F4BD4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3</w:t>
            </w:r>
          </w:p>
        </w:tc>
        <w:tc>
          <w:tcPr>
            <w:tcW w:w="2410" w:type="dxa"/>
            <w:vAlign w:val="center"/>
          </w:tcPr>
          <w:p w14:paraId="14DCFB87" w14:textId="77777777" w:rsidR="004421AF" w:rsidRPr="00CF6F47" w:rsidRDefault="004421AF" w:rsidP="00417803">
            <w:pPr>
              <w:ind w:left="57"/>
              <w:contextualSpacing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Купец</w:t>
            </w:r>
          </w:p>
        </w:tc>
        <w:tc>
          <w:tcPr>
            <w:tcW w:w="1842" w:type="dxa"/>
            <w:vAlign w:val="center"/>
          </w:tcPr>
          <w:p w14:paraId="7CAA3917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3</w:t>
            </w:r>
          </w:p>
        </w:tc>
        <w:tc>
          <w:tcPr>
            <w:tcW w:w="2268" w:type="dxa"/>
            <w:vAlign w:val="center"/>
          </w:tcPr>
          <w:p w14:paraId="295D1966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4,5</w:t>
            </w:r>
          </w:p>
        </w:tc>
        <w:tc>
          <w:tcPr>
            <w:tcW w:w="1843" w:type="dxa"/>
            <w:vMerge w:val="restart"/>
            <w:tcBorders>
              <w:right w:val="nil"/>
            </w:tcBorders>
            <w:vAlign w:val="center"/>
          </w:tcPr>
          <w:p w14:paraId="73A42336" w14:textId="19181F61" w:rsidR="004421AF" w:rsidRPr="00CF6F47" w:rsidRDefault="004421AF" w:rsidP="00CF6F47">
            <w:pPr>
              <w:ind w:left="57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Устойчивый</w:t>
            </w:r>
          </w:p>
        </w:tc>
      </w:tr>
      <w:tr w:rsidR="004421AF" w:rsidRPr="00CF6F47" w14:paraId="4DAF5C99" w14:textId="77777777" w:rsidTr="00417803">
        <w:trPr>
          <w:trHeight w:val="397"/>
        </w:trPr>
        <w:tc>
          <w:tcPr>
            <w:tcW w:w="800" w:type="dxa"/>
            <w:tcBorders>
              <w:left w:val="nil"/>
            </w:tcBorders>
            <w:vAlign w:val="center"/>
          </w:tcPr>
          <w:p w14:paraId="27F95701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4</w:t>
            </w:r>
          </w:p>
        </w:tc>
        <w:tc>
          <w:tcPr>
            <w:tcW w:w="2410" w:type="dxa"/>
            <w:vAlign w:val="center"/>
          </w:tcPr>
          <w:p w14:paraId="238B82ED" w14:textId="77777777" w:rsidR="004421AF" w:rsidRPr="00CF6F47" w:rsidRDefault="004421AF" w:rsidP="00417803">
            <w:pPr>
              <w:ind w:left="57"/>
              <w:contextualSpacing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Новичок</w:t>
            </w:r>
          </w:p>
        </w:tc>
        <w:tc>
          <w:tcPr>
            <w:tcW w:w="1842" w:type="dxa"/>
            <w:vAlign w:val="center"/>
          </w:tcPr>
          <w:p w14:paraId="3A2A9577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4</w:t>
            </w:r>
          </w:p>
        </w:tc>
        <w:tc>
          <w:tcPr>
            <w:tcW w:w="2268" w:type="dxa"/>
            <w:vAlign w:val="center"/>
          </w:tcPr>
          <w:p w14:paraId="0EB4C821" w14:textId="77777777" w:rsidR="004421AF" w:rsidRPr="00CF6F47" w:rsidRDefault="004421AF" w:rsidP="00CF6F47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6,0</w:t>
            </w:r>
          </w:p>
        </w:tc>
        <w:tc>
          <w:tcPr>
            <w:tcW w:w="1843" w:type="dxa"/>
            <w:vMerge/>
            <w:tcBorders>
              <w:right w:val="nil"/>
            </w:tcBorders>
            <w:vAlign w:val="center"/>
          </w:tcPr>
          <w:p w14:paraId="486E61EB" w14:textId="299B02C3" w:rsidR="004421AF" w:rsidRPr="00CF6F47" w:rsidRDefault="004421AF" w:rsidP="00CF6F47">
            <w:pPr>
              <w:ind w:left="57"/>
              <w:contextualSpacing/>
              <w:rPr>
                <w:sz w:val="26"/>
                <w:szCs w:val="26"/>
              </w:rPr>
            </w:pPr>
          </w:p>
        </w:tc>
      </w:tr>
      <w:tr w:rsidR="007D746F" w:rsidRPr="00CF6F47" w14:paraId="2B1BA954" w14:textId="77777777" w:rsidTr="00417803">
        <w:trPr>
          <w:trHeight w:val="397"/>
        </w:trPr>
        <w:tc>
          <w:tcPr>
            <w:tcW w:w="800" w:type="dxa"/>
            <w:tcBorders>
              <w:left w:val="nil"/>
            </w:tcBorders>
            <w:vAlign w:val="center"/>
          </w:tcPr>
          <w:p w14:paraId="5B802675" w14:textId="77777777" w:rsidR="007D746F" w:rsidRPr="00CF6F47" w:rsidRDefault="007D746F" w:rsidP="008A24A8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5</w:t>
            </w:r>
          </w:p>
        </w:tc>
        <w:tc>
          <w:tcPr>
            <w:tcW w:w="2410" w:type="dxa"/>
            <w:vAlign w:val="center"/>
          </w:tcPr>
          <w:p w14:paraId="5E503E47" w14:textId="77777777" w:rsidR="007D746F" w:rsidRPr="00CF6F47" w:rsidRDefault="007D746F" w:rsidP="00417803">
            <w:pPr>
              <w:ind w:left="57"/>
              <w:contextualSpacing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917-01</w:t>
            </w:r>
          </w:p>
        </w:tc>
        <w:tc>
          <w:tcPr>
            <w:tcW w:w="1842" w:type="dxa"/>
            <w:vAlign w:val="center"/>
          </w:tcPr>
          <w:p w14:paraId="47721996" w14:textId="77777777" w:rsidR="007D746F" w:rsidRPr="00CF6F47" w:rsidRDefault="007D746F" w:rsidP="008A24A8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5</w:t>
            </w:r>
          </w:p>
        </w:tc>
        <w:tc>
          <w:tcPr>
            <w:tcW w:w="2268" w:type="dxa"/>
            <w:vAlign w:val="center"/>
          </w:tcPr>
          <w:p w14:paraId="7F4C69A1" w14:textId="77777777" w:rsidR="007D746F" w:rsidRPr="00CF6F47" w:rsidRDefault="007D746F" w:rsidP="008A24A8">
            <w:pPr>
              <w:contextualSpacing/>
              <w:jc w:val="center"/>
              <w:rPr>
                <w:sz w:val="26"/>
                <w:szCs w:val="26"/>
              </w:rPr>
            </w:pPr>
            <w:r w:rsidRPr="00CF6F47">
              <w:rPr>
                <w:sz w:val="26"/>
                <w:szCs w:val="26"/>
              </w:rPr>
              <w:t>6,5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317D3309" w14:textId="18BA401D" w:rsidR="007D746F" w:rsidRPr="00CF6F47" w:rsidRDefault="004421AF" w:rsidP="008A24A8">
            <w:pPr>
              <w:ind w:left="57"/>
              <w:contextualSpacing/>
              <w:rPr>
                <w:sz w:val="26"/>
                <w:szCs w:val="26"/>
              </w:rPr>
            </w:pPr>
            <w:proofErr w:type="gramStart"/>
            <w:r w:rsidRPr="00CF6F47">
              <w:rPr>
                <w:rFonts w:eastAsia="TimesNewRomanPSMT"/>
                <w:sz w:val="26"/>
                <w:szCs w:val="26"/>
              </w:rPr>
              <w:t>Высоко</w:t>
            </w:r>
            <w:r w:rsidR="00A45A86" w:rsidRPr="00CF6F47">
              <w:rPr>
                <w:rFonts w:eastAsia="TimesNewRomanPSMT"/>
                <w:sz w:val="26"/>
                <w:szCs w:val="26"/>
              </w:rPr>
              <w:t>-</w:t>
            </w:r>
            <w:r w:rsidRPr="00CF6F47">
              <w:rPr>
                <w:rFonts w:eastAsia="TimesNewRomanPSMT"/>
                <w:sz w:val="26"/>
                <w:szCs w:val="26"/>
              </w:rPr>
              <w:t>устойчивый</w:t>
            </w:r>
            <w:proofErr w:type="gramEnd"/>
          </w:p>
        </w:tc>
      </w:tr>
    </w:tbl>
    <w:p w14:paraId="130259D0" w14:textId="77777777" w:rsidR="00751B81" w:rsidRDefault="00751B81" w:rsidP="00B7567E">
      <w:pPr>
        <w:spacing w:line="264" w:lineRule="auto"/>
        <w:ind w:firstLine="709"/>
        <w:jc w:val="both"/>
        <w:rPr>
          <w:sz w:val="30"/>
          <w:szCs w:val="30"/>
        </w:rPr>
      </w:pPr>
    </w:p>
    <w:p w14:paraId="5F3BB2D0" w14:textId="57B34246" w:rsidR="007D746F" w:rsidRPr="004421AF" w:rsidRDefault="00C16540" w:rsidP="00B7567E">
      <w:pPr>
        <w:spacing w:line="264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t xml:space="preserve">В результате использования </w:t>
      </w:r>
      <w:r w:rsidR="00676A96">
        <w:rPr>
          <w:sz w:val="30"/>
          <w:szCs w:val="30"/>
        </w:rPr>
        <w:t>предлагаемого способа</w:t>
      </w:r>
      <w:r w:rsidRPr="004421AF">
        <w:rPr>
          <w:sz w:val="30"/>
          <w:szCs w:val="30"/>
        </w:rPr>
        <w:t xml:space="preserve"> создаются </w:t>
      </w:r>
      <w:r w:rsidRPr="00751B81">
        <w:rPr>
          <w:spacing w:val="-6"/>
          <w:sz w:val="30"/>
          <w:szCs w:val="30"/>
        </w:rPr>
        <w:t>условия проведения оценки, максимально приближенные к естественным</w:t>
      </w:r>
      <w:r w:rsidR="009442A5" w:rsidRPr="00751B81">
        <w:rPr>
          <w:spacing w:val="-6"/>
          <w:sz w:val="30"/>
          <w:szCs w:val="30"/>
        </w:rPr>
        <w:t>.</w:t>
      </w:r>
      <w:r w:rsidR="009442A5" w:rsidRPr="00751B81">
        <w:rPr>
          <w:spacing w:val="-4"/>
          <w:sz w:val="30"/>
          <w:szCs w:val="30"/>
        </w:rPr>
        <w:t xml:space="preserve"> </w:t>
      </w:r>
      <w:r w:rsidR="009442A5" w:rsidRPr="00751B81">
        <w:rPr>
          <w:spacing w:val="2"/>
          <w:sz w:val="30"/>
          <w:szCs w:val="30"/>
        </w:rPr>
        <w:t>Объективность</w:t>
      </w:r>
      <w:r w:rsidRPr="00751B81">
        <w:rPr>
          <w:spacing w:val="2"/>
          <w:sz w:val="30"/>
          <w:szCs w:val="30"/>
        </w:rPr>
        <w:t xml:space="preserve"> </w:t>
      </w:r>
      <w:r w:rsidR="00C93FD9" w:rsidRPr="00751B81">
        <w:rPr>
          <w:spacing w:val="2"/>
          <w:sz w:val="30"/>
          <w:szCs w:val="30"/>
        </w:rPr>
        <w:t>тестирования</w:t>
      </w:r>
      <w:r w:rsidR="009442A5" w:rsidRPr="00751B81">
        <w:rPr>
          <w:spacing w:val="2"/>
          <w:sz w:val="30"/>
          <w:szCs w:val="30"/>
        </w:rPr>
        <w:t xml:space="preserve"> повышается</w:t>
      </w:r>
      <w:r w:rsidRPr="00751B81">
        <w:rPr>
          <w:spacing w:val="2"/>
          <w:sz w:val="30"/>
          <w:szCs w:val="30"/>
        </w:rPr>
        <w:t xml:space="preserve"> благодаря визуализации учи</w:t>
      </w:r>
      <w:r w:rsidRPr="004421AF">
        <w:rPr>
          <w:sz w:val="30"/>
          <w:szCs w:val="30"/>
        </w:rPr>
        <w:t>тываемых признаков тест-объекта, упрощени</w:t>
      </w:r>
      <w:r w:rsidR="009442A5" w:rsidRPr="004421AF">
        <w:rPr>
          <w:sz w:val="30"/>
          <w:szCs w:val="30"/>
        </w:rPr>
        <w:t>я</w:t>
      </w:r>
      <w:r w:rsidRPr="004421AF">
        <w:rPr>
          <w:sz w:val="30"/>
          <w:szCs w:val="30"/>
        </w:rPr>
        <w:t xml:space="preserve"> процесса оценки и </w:t>
      </w:r>
      <w:r w:rsidRPr="004421AF">
        <w:rPr>
          <w:sz w:val="30"/>
          <w:szCs w:val="30"/>
        </w:rPr>
        <w:lastRenderedPageBreak/>
        <w:t>повышени</w:t>
      </w:r>
      <w:r w:rsidR="009442A5" w:rsidRPr="004421AF">
        <w:rPr>
          <w:sz w:val="30"/>
          <w:szCs w:val="30"/>
        </w:rPr>
        <w:t>я</w:t>
      </w:r>
      <w:r w:rsidRPr="004421AF">
        <w:rPr>
          <w:sz w:val="30"/>
          <w:szCs w:val="30"/>
        </w:rPr>
        <w:t xml:space="preserve"> её достоверности без выполнения замеров и проведения громоздких статистических расчетов</w:t>
      </w:r>
      <w:r w:rsidR="007463E1" w:rsidRPr="004421AF">
        <w:rPr>
          <w:sz w:val="30"/>
          <w:szCs w:val="30"/>
        </w:rPr>
        <w:t xml:space="preserve"> (Шуплецова и др., 2017б)</w:t>
      </w:r>
      <w:r w:rsidR="009442A5" w:rsidRPr="004421AF">
        <w:rPr>
          <w:sz w:val="30"/>
          <w:szCs w:val="30"/>
        </w:rPr>
        <w:t xml:space="preserve">. Кроме </w:t>
      </w:r>
      <w:r w:rsidR="009442A5" w:rsidRPr="00751B81">
        <w:rPr>
          <w:spacing w:val="-4"/>
          <w:sz w:val="30"/>
          <w:szCs w:val="30"/>
        </w:rPr>
        <w:t>того, п</w:t>
      </w:r>
      <w:r w:rsidR="007D746F" w:rsidRPr="00751B81">
        <w:rPr>
          <w:spacing w:val="-4"/>
          <w:sz w:val="30"/>
          <w:szCs w:val="30"/>
        </w:rPr>
        <w:t>редставленный метод может быть использован при лабораторном</w:t>
      </w:r>
      <w:r w:rsidR="007D746F" w:rsidRPr="004421AF">
        <w:rPr>
          <w:sz w:val="30"/>
          <w:szCs w:val="30"/>
        </w:rPr>
        <w:t xml:space="preserve"> скрининге устойчивых к ионной токсичности генотипов сельскохозяйственных растений (зерновых культур) с целью дальнейшего использования их в качестве исходного селекционного материала для создания новых сортов, отличающихся толерантностью к повышенной кислотности почвы и токсичности ионов алюминия и/или тяжелых металлов</w:t>
      </w:r>
      <w:r w:rsidR="00F473C0" w:rsidRPr="004421AF">
        <w:rPr>
          <w:sz w:val="30"/>
          <w:szCs w:val="30"/>
        </w:rPr>
        <w:t>.</w:t>
      </w:r>
    </w:p>
    <w:p w14:paraId="2109E9DC" w14:textId="77777777" w:rsidR="00BD06FB" w:rsidRPr="004421AF" w:rsidRDefault="00BD06FB" w:rsidP="003C3BDC">
      <w:pPr>
        <w:spacing w:line="264" w:lineRule="auto"/>
        <w:ind w:right="-30" w:firstLine="709"/>
        <w:jc w:val="both"/>
        <w:rPr>
          <w:sz w:val="30"/>
          <w:szCs w:val="30"/>
        </w:rPr>
      </w:pPr>
    </w:p>
    <w:p w14:paraId="6FC81EBD" w14:textId="7D2F6E8C" w:rsidR="00A45A86" w:rsidRPr="00BD0C58" w:rsidRDefault="00B7567E" w:rsidP="003C3BDC">
      <w:pPr>
        <w:spacing w:line="276" w:lineRule="auto"/>
        <w:jc w:val="center"/>
        <w:rPr>
          <w:rFonts w:ascii="Bookman Old Style" w:hAnsi="Bookman Old Style"/>
          <w:b/>
          <w:szCs w:val="28"/>
        </w:rPr>
      </w:pPr>
      <w:r w:rsidRPr="00BD0C58">
        <w:rPr>
          <w:rFonts w:ascii="Bookman Old Style" w:hAnsi="Bookman Old Style"/>
          <w:b/>
          <w:szCs w:val="28"/>
        </w:rPr>
        <w:t>5</w:t>
      </w:r>
      <w:r w:rsidR="00842AEE" w:rsidRPr="00BD0C58">
        <w:rPr>
          <w:rFonts w:ascii="Bookman Old Style" w:hAnsi="Bookman Old Style"/>
          <w:b/>
          <w:szCs w:val="28"/>
        </w:rPr>
        <w:t xml:space="preserve">. </w:t>
      </w:r>
      <w:r w:rsidR="00BD0C58" w:rsidRPr="00BD0C58">
        <w:rPr>
          <w:rFonts w:ascii="Bookman Old Style" w:hAnsi="Bookman Old Style"/>
          <w:b/>
          <w:szCs w:val="28"/>
        </w:rPr>
        <w:t>ПРОВЕДЕНИЕ КЛЕТОЧНОЙ СЕЛЕКЦИИ ЯЧМЕНЯ</w:t>
      </w:r>
    </w:p>
    <w:p w14:paraId="306DFA72" w14:textId="6167ACA1" w:rsidR="00A45A86" w:rsidRPr="00BD0C58" w:rsidRDefault="00BD0C58" w:rsidP="003C3BDC">
      <w:pPr>
        <w:spacing w:line="276" w:lineRule="auto"/>
        <w:jc w:val="center"/>
        <w:rPr>
          <w:rFonts w:ascii="Bookman Old Style" w:hAnsi="Bookman Old Style"/>
          <w:b/>
          <w:szCs w:val="28"/>
        </w:rPr>
      </w:pPr>
      <w:r w:rsidRPr="00BD0C58">
        <w:rPr>
          <w:rFonts w:ascii="Bookman Old Style" w:hAnsi="Bookman Old Style"/>
          <w:b/>
          <w:szCs w:val="28"/>
        </w:rPr>
        <w:t>НА КОМПЛЕКСНУЮ УСТОЙЧИВОСТЬ</w:t>
      </w:r>
    </w:p>
    <w:p w14:paraId="145D52F3" w14:textId="515EB423" w:rsidR="00842AEE" w:rsidRPr="00BD0C58" w:rsidRDefault="00BD0C58" w:rsidP="003C3BDC">
      <w:pPr>
        <w:spacing w:line="276" w:lineRule="auto"/>
        <w:jc w:val="center"/>
        <w:rPr>
          <w:rFonts w:ascii="Bookman Old Style" w:hAnsi="Bookman Old Style"/>
          <w:bCs/>
          <w:szCs w:val="28"/>
        </w:rPr>
      </w:pPr>
      <w:r w:rsidRPr="00BD0C58">
        <w:rPr>
          <w:rFonts w:ascii="Bookman Old Style" w:hAnsi="Bookman Old Style"/>
          <w:b/>
          <w:szCs w:val="28"/>
        </w:rPr>
        <w:t>К ИОННОЙ ТОКСИЧНОСТИ МЕТАЛЛОВ И ЗАСУХЕ</w:t>
      </w:r>
    </w:p>
    <w:p w14:paraId="0CFF2121" w14:textId="77777777" w:rsidR="00A45A86" w:rsidRDefault="00A45A86" w:rsidP="003C3BDC">
      <w:pPr>
        <w:pStyle w:val="31"/>
        <w:tabs>
          <w:tab w:val="left" w:pos="284"/>
        </w:tabs>
        <w:suppressAutoHyphens w:val="0"/>
        <w:spacing w:after="0"/>
        <w:ind w:firstLine="709"/>
        <w:jc w:val="both"/>
        <w:rPr>
          <w:b/>
          <w:i/>
          <w:sz w:val="30"/>
          <w:szCs w:val="30"/>
          <w:lang w:val="ru-RU"/>
        </w:rPr>
      </w:pPr>
    </w:p>
    <w:p w14:paraId="5B43E654" w14:textId="71517B90" w:rsidR="00A5731E" w:rsidRPr="004421AF" w:rsidRDefault="00A5731E" w:rsidP="00AE5DD1">
      <w:pPr>
        <w:pStyle w:val="31"/>
        <w:tabs>
          <w:tab w:val="left" w:pos="284"/>
        </w:tabs>
        <w:suppressAutoHyphens w:val="0"/>
        <w:spacing w:after="0" w:line="274" w:lineRule="auto"/>
        <w:ind w:firstLine="709"/>
        <w:jc w:val="both"/>
        <w:rPr>
          <w:sz w:val="30"/>
          <w:szCs w:val="30"/>
          <w:lang w:val="ru-RU"/>
        </w:rPr>
      </w:pPr>
      <w:r w:rsidRPr="00191128">
        <w:rPr>
          <w:rFonts w:cs="Times New Roman"/>
          <w:b/>
          <w:i/>
          <w:spacing w:val="6"/>
          <w:sz w:val="30"/>
          <w:szCs w:val="30"/>
          <w:lang w:val="ru-RU"/>
        </w:rPr>
        <w:t xml:space="preserve">Особенности получения </w:t>
      </w:r>
      <w:proofErr w:type="spellStart"/>
      <w:r w:rsidRPr="00191128">
        <w:rPr>
          <w:rFonts w:cs="Times New Roman"/>
          <w:b/>
          <w:i/>
          <w:spacing w:val="6"/>
          <w:sz w:val="30"/>
          <w:szCs w:val="30"/>
          <w:lang w:val="ru-RU"/>
        </w:rPr>
        <w:t>осмотолерантных</w:t>
      </w:r>
      <w:proofErr w:type="spellEnd"/>
      <w:r w:rsidRPr="00191128">
        <w:rPr>
          <w:rFonts w:cs="Times New Roman"/>
          <w:b/>
          <w:i/>
          <w:spacing w:val="6"/>
          <w:sz w:val="30"/>
          <w:szCs w:val="30"/>
          <w:lang w:val="ru-RU"/>
        </w:rPr>
        <w:t xml:space="preserve"> </w:t>
      </w:r>
      <w:proofErr w:type="spellStart"/>
      <w:r w:rsidRPr="00191128">
        <w:rPr>
          <w:rFonts w:cs="Times New Roman"/>
          <w:b/>
          <w:i/>
          <w:spacing w:val="6"/>
          <w:sz w:val="30"/>
          <w:szCs w:val="30"/>
          <w:lang w:val="ru-RU"/>
        </w:rPr>
        <w:t>сомаклонов</w:t>
      </w:r>
      <w:proofErr w:type="spellEnd"/>
      <w:r w:rsidR="00842AEE" w:rsidRPr="00191128">
        <w:rPr>
          <w:rFonts w:cs="Times New Roman"/>
          <w:b/>
          <w:i/>
          <w:spacing w:val="6"/>
          <w:sz w:val="30"/>
          <w:szCs w:val="30"/>
          <w:lang w:val="ru-RU"/>
        </w:rPr>
        <w:t>.</w:t>
      </w:r>
      <w:r w:rsidR="00191128" w:rsidRPr="00191128">
        <w:rPr>
          <w:rFonts w:cs="Times New Roman"/>
          <w:b/>
          <w:i/>
          <w:spacing w:val="6"/>
          <w:sz w:val="30"/>
          <w:szCs w:val="30"/>
          <w:lang w:val="ru-RU"/>
        </w:rPr>
        <w:br/>
      </w:r>
      <w:r w:rsidRPr="004421AF">
        <w:rPr>
          <w:sz w:val="30"/>
          <w:szCs w:val="30"/>
          <w:lang w:val="ru-RU"/>
        </w:rPr>
        <w:t>В настоящее время рядом исследователей р</w:t>
      </w:r>
      <w:r w:rsidRPr="004421AF">
        <w:rPr>
          <w:rFonts w:eastAsia="TimesNewRomanPSMT"/>
          <w:sz w:val="30"/>
          <w:szCs w:val="30"/>
          <w:lang w:val="ru-RU" w:eastAsia="en-US"/>
        </w:rPr>
        <w:t>азработаны элементы</w:t>
      </w:r>
      <w:r w:rsidR="006135ED">
        <w:rPr>
          <w:rFonts w:eastAsia="TimesNewRomanPSMT"/>
          <w:sz w:val="30"/>
          <w:szCs w:val="30"/>
          <w:lang w:val="ru-RU" w:eastAsia="en-US"/>
        </w:rPr>
        <w:br/>
      </w:r>
      <w:r w:rsidRPr="004421AF">
        <w:rPr>
          <w:rFonts w:eastAsia="TimesNewRomanPSMT"/>
          <w:sz w:val="30"/>
          <w:szCs w:val="30"/>
          <w:lang w:val="ru-RU" w:eastAsia="en-US"/>
        </w:rPr>
        <w:t xml:space="preserve">технологии отбора </w:t>
      </w:r>
      <w:proofErr w:type="spellStart"/>
      <w:r w:rsidRPr="004421AF">
        <w:rPr>
          <w:rFonts w:eastAsia="TimesNewRomanPSMT"/>
          <w:sz w:val="30"/>
          <w:szCs w:val="30"/>
          <w:lang w:val="ru-RU" w:eastAsia="en-US"/>
        </w:rPr>
        <w:t>осмоустойчивых</w:t>
      </w:r>
      <w:proofErr w:type="spellEnd"/>
      <w:r w:rsidRPr="004421AF">
        <w:rPr>
          <w:rFonts w:eastAsia="TimesNewRomanPSMT"/>
          <w:sz w:val="30"/>
          <w:szCs w:val="30"/>
          <w:lang w:val="ru-RU" w:eastAsia="en-US"/>
        </w:rPr>
        <w:t xml:space="preserve"> клеточных и </w:t>
      </w:r>
      <w:proofErr w:type="spellStart"/>
      <w:r w:rsidRPr="004421AF">
        <w:rPr>
          <w:rFonts w:eastAsia="TimesNewRomanPSMT"/>
          <w:sz w:val="30"/>
          <w:szCs w:val="30"/>
          <w:lang w:val="ru-RU" w:eastAsia="en-US"/>
        </w:rPr>
        <w:t>регенерантных</w:t>
      </w:r>
      <w:proofErr w:type="spellEnd"/>
      <w:r w:rsidRPr="004421AF">
        <w:rPr>
          <w:rFonts w:eastAsia="TimesNewRomanPSMT"/>
          <w:sz w:val="30"/>
          <w:szCs w:val="30"/>
          <w:lang w:val="ru-RU" w:eastAsia="en-US"/>
        </w:rPr>
        <w:t xml:space="preserve"> линий различных растений на селективных средах в культуре ткани. </w:t>
      </w:r>
      <w:r w:rsidR="00842AEE" w:rsidRPr="004421AF">
        <w:rPr>
          <w:rFonts w:eastAsia="TimesNewRomanPSMT"/>
          <w:sz w:val="30"/>
          <w:szCs w:val="30"/>
          <w:lang w:val="ru-RU" w:eastAsia="en-US"/>
        </w:rPr>
        <w:t>Для</w:t>
      </w:r>
      <w:r w:rsidRPr="004421AF">
        <w:rPr>
          <w:sz w:val="30"/>
          <w:szCs w:val="30"/>
          <w:lang w:val="ru-RU"/>
        </w:rPr>
        <w:t xml:space="preserve"> имитации </w:t>
      </w:r>
      <w:r w:rsidRPr="004421AF">
        <w:rPr>
          <w:i/>
          <w:iCs/>
          <w:sz w:val="30"/>
          <w:szCs w:val="30"/>
        </w:rPr>
        <w:t>in</w:t>
      </w:r>
      <w:r w:rsidRPr="004421AF">
        <w:rPr>
          <w:i/>
          <w:iCs/>
          <w:sz w:val="30"/>
          <w:szCs w:val="30"/>
          <w:lang w:val="ru-RU"/>
        </w:rPr>
        <w:t xml:space="preserve"> </w:t>
      </w:r>
      <w:r w:rsidRPr="004421AF">
        <w:rPr>
          <w:i/>
          <w:iCs/>
          <w:sz w:val="30"/>
          <w:szCs w:val="30"/>
        </w:rPr>
        <w:t>vitro</w:t>
      </w:r>
      <w:r w:rsidRPr="004421AF">
        <w:rPr>
          <w:i/>
          <w:iCs/>
          <w:sz w:val="30"/>
          <w:szCs w:val="30"/>
          <w:lang w:val="ru-RU"/>
        </w:rPr>
        <w:t xml:space="preserve"> </w:t>
      </w:r>
      <w:r w:rsidRPr="004421AF">
        <w:rPr>
          <w:sz w:val="30"/>
          <w:szCs w:val="30"/>
          <w:lang w:val="ru-RU"/>
        </w:rPr>
        <w:t>стрессового эффекта обезвоживания используют питательные среды, в которые вносят осмотически активные вещества,</w:t>
      </w:r>
      <w:r w:rsidR="006135ED">
        <w:rPr>
          <w:sz w:val="30"/>
          <w:szCs w:val="30"/>
          <w:lang w:val="ru-RU"/>
        </w:rPr>
        <w:br/>
      </w:r>
      <w:r w:rsidRPr="006135ED">
        <w:rPr>
          <w:spacing w:val="-4"/>
          <w:sz w:val="30"/>
          <w:szCs w:val="30"/>
          <w:lang w:val="ru-RU"/>
        </w:rPr>
        <w:t xml:space="preserve">понижающие внешний водный потенциал, такие как </w:t>
      </w:r>
      <w:proofErr w:type="spellStart"/>
      <w:r w:rsidRPr="006135ED">
        <w:rPr>
          <w:rFonts w:eastAsiaTheme="minorHAnsi"/>
          <w:spacing w:val="-4"/>
          <w:sz w:val="30"/>
          <w:szCs w:val="30"/>
          <w:lang w:val="ru-RU" w:eastAsia="en-US"/>
        </w:rPr>
        <w:t>неионные</w:t>
      </w:r>
      <w:proofErr w:type="spellEnd"/>
      <w:r w:rsidRPr="006135ED">
        <w:rPr>
          <w:rFonts w:eastAsiaTheme="minorHAnsi"/>
          <w:spacing w:val="-4"/>
          <w:sz w:val="30"/>
          <w:szCs w:val="30"/>
          <w:lang w:val="ru-RU" w:eastAsia="en-US"/>
        </w:rPr>
        <w:t xml:space="preserve"> </w:t>
      </w:r>
      <w:proofErr w:type="spellStart"/>
      <w:r w:rsidRPr="006135ED">
        <w:rPr>
          <w:rFonts w:eastAsiaTheme="minorHAnsi"/>
          <w:spacing w:val="-4"/>
          <w:sz w:val="30"/>
          <w:szCs w:val="30"/>
          <w:lang w:val="ru-RU" w:eastAsia="en-US"/>
        </w:rPr>
        <w:t>осмотики</w:t>
      </w:r>
      <w:proofErr w:type="spellEnd"/>
      <w:r w:rsidRPr="004421AF">
        <w:rPr>
          <w:rFonts w:eastAsiaTheme="minorHAnsi"/>
          <w:sz w:val="30"/>
          <w:szCs w:val="30"/>
          <w:lang w:val="ru-RU" w:eastAsia="en-US"/>
        </w:rPr>
        <w:t xml:space="preserve"> </w:t>
      </w:r>
      <w:r w:rsidR="00A45A86">
        <w:rPr>
          <w:rFonts w:eastAsiaTheme="minorHAnsi"/>
          <w:sz w:val="30"/>
          <w:szCs w:val="30"/>
          <w:lang w:val="ru-RU" w:eastAsia="en-US"/>
        </w:rPr>
        <w:t>–</w:t>
      </w:r>
      <w:r w:rsidRPr="004421AF">
        <w:rPr>
          <w:rFonts w:eastAsiaTheme="minorHAnsi"/>
          <w:sz w:val="30"/>
          <w:szCs w:val="30"/>
          <w:lang w:val="ru-RU" w:eastAsia="en-US"/>
        </w:rPr>
        <w:t xml:space="preserve"> </w:t>
      </w:r>
      <w:proofErr w:type="spellStart"/>
      <w:r w:rsidRPr="004421AF">
        <w:rPr>
          <w:sz w:val="30"/>
          <w:szCs w:val="30"/>
          <w:lang w:val="ru-RU"/>
        </w:rPr>
        <w:t>полиэтиленгликоль</w:t>
      </w:r>
      <w:proofErr w:type="spellEnd"/>
      <w:r w:rsidRPr="004421AF">
        <w:rPr>
          <w:sz w:val="30"/>
          <w:szCs w:val="30"/>
          <w:lang w:val="ru-RU"/>
        </w:rPr>
        <w:t xml:space="preserve"> (ПЭГ), маннит,</w:t>
      </w:r>
      <w:r w:rsidRPr="004421AF">
        <w:rPr>
          <w:rFonts w:eastAsiaTheme="minorHAnsi"/>
          <w:sz w:val="30"/>
          <w:szCs w:val="30"/>
          <w:lang w:val="ru-RU" w:eastAsia="en-US"/>
        </w:rPr>
        <w:t xml:space="preserve"> сорбит, </w:t>
      </w:r>
      <w:proofErr w:type="spellStart"/>
      <w:r w:rsidRPr="004421AF">
        <w:rPr>
          <w:rFonts w:eastAsiaTheme="minorHAnsi"/>
          <w:sz w:val="30"/>
          <w:szCs w:val="30"/>
          <w:lang w:val="ru-RU" w:eastAsia="en-US"/>
        </w:rPr>
        <w:t>абсцизовая</w:t>
      </w:r>
      <w:proofErr w:type="spellEnd"/>
      <w:r w:rsidRPr="004421AF">
        <w:rPr>
          <w:rFonts w:eastAsiaTheme="minorHAnsi"/>
          <w:sz w:val="30"/>
          <w:szCs w:val="30"/>
          <w:lang w:val="ru-RU" w:eastAsia="en-US"/>
        </w:rPr>
        <w:t xml:space="preserve"> кислота, </w:t>
      </w:r>
      <w:r w:rsidR="006135ED">
        <w:rPr>
          <w:rFonts w:eastAsiaTheme="minorHAnsi"/>
          <w:sz w:val="30"/>
          <w:szCs w:val="30"/>
          <w:lang w:val="ru-RU" w:eastAsia="en-US"/>
        </w:rPr>
        <w:br/>
      </w:r>
      <w:r w:rsidRPr="004421AF">
        <w:rPr>
          <w:rFonts w:eastAsiaTheme="minorHAnsi"/>
          <w:sz w:val="30"/>
          <w:szCs w:val="30"/>
          <w:lang w:val="ru-RU" w:eastAsia="en-US"/>
        </w:rPr>
        <w:t xml:space="preserve">аналоги </w:t>
      </w:r>
      <w:proofErr w:type="spellStart"/>
      <w:r w:rsidRPr="004421AF">
        <w:rPr>
          <w:rFonts w:eastAsiaTheme="minorHAnsi"/>
          <w:sz w:val="30"/>
          <w:szCs w:val="30"/>
          <w:lang w:val="ru-RU" w:eastAsia="en-US"/>
        </w:rPr>
        <w:t>пролина</w:t>
      </w:r>
      <w:proofErr w:type="spellEnd"/>
      <w:r w:rsidRPr="004421AF">
        <w:rPr>
          <w:rFonts w:eastAsiaTheme="minorHAnsi"/>
          <w:sz w:val="30"/>
          <w:szCs w:val="30"/>
          <w:lang w:val="ru-RU" w:eastAsia="en-US"/>
        </w:rPr>
        <w:t xml:space="preserve">, сахароза и ионный </w:t>
      </w:r>
      <w:proofErr w:type="spellStart"/>
      <w:r w:rsidRPr="004421AF">
        <w:rPr>
          <w:rFonts w:eastAsiaTheme="minorHAnsi"/>
          <w:sz w:val="30"/>
          <w:szCs w:val="30"/>
          <w:lang w:val="ru-RU" w:eastAsia="en-US"/>
        </w:rPr>
        <w:t>осмотик</w:t>
      </w:r>
      <w:proofErr w:type="spellEnd"/>
      <w:r w:rsidRPr="004421AF">
        <w:rPr>
          <w:rFonts w:eastAsiaTheme="minorHAnsi"/>
          <w:sz w:val="30"/>
          <w:szCs w:val="30"/>
          <w:lang w:val="ru-RU" w:eastAsia="en-US"/>
        </w:rPr>
        <w:t xml:space="preserve"> </w:t>
      </w:r>
      <w:r w:rsidR="00A45A86">
        <w:rPr>
          <w:rFonts w:eastAsiaTheme="minorHAnsi"/>
          <w:sz w:val="30"/>
          <w:szCs w:val="30"/>
          <w:lang w:val="ru-RU" w:eastAsia="en-US"/>
        </w:rPr>
        <w:t>–</w:t>
      </w:r>
      <w:r w:rsidRPr="004421AF">
        <w:rPr>
          <w:rFonts w:eastAsiaTheme="minorHAnsi"/>
          <w:sz w:val="30"/>
          <w:szCs w:val="30"/>
          <w:lang w:val="ru-RU" w:eastAsia="en-US"/>
        </w:rPr>
        <w:t xml:space="preserve"> </w:t>
      </w:r>
      <w:r w:rsidRPr="004421AF">
        <w:rPr>
          <w:rFonts w:eastAsiaTheme="minorHAnsi"/>
          <w:sz w:val="30"/>
          <w:szCs w:val="30"/>
          <w:lang w:eastAsia="en-US"/>
        </w:rPr>
        <w:t>NaCl</w:t>
      </w:r>
      <w:r w:rsidRPr="004421AF">
        <w:rPr>
          <w:rFonts w:eastAsiaTheme="minorHAnsi"/>
          <w:sz w:val="30"/>
          <w:szCs w:val="30"/>
          <w:lang w:val="ru-RU" w:eastAsia="en-US"/>
        </w:rPr>
        <w:t>. В последнем</w:t>
      </w:r>
      <w:r w:rsidR="006135ED">
        <w:rPr>
          <w:rFonts w:eastAsiaTheme="minorHAnsi"/>
          <w:sz w:val="30"/>
          <w:szCs w:val="30"/>
          <w:lang w:val="ru-RU" w:eastAsia="en-US"/>
        </w:rPr>
        <w:br/>
      </w:r>
      <w:r w:rsidRPr="004421AF">
        <w:rPr>
          <w:rFonts w:eastAsiaTheme="minorHAnsi"/>
          <w:sz w:val="30"/>
          <w:szCs w:val="30"/>
          <w:lang w:val="ru-RU" w:eastAsia="en-US"/>
        </w:rPr>
        <w:t>случае можно получить соле- и засухоустойчивые формы</w:t>
      </w:r>
      <w:r w:rsidRPr="004421AF">
        <w:rPr>
          <w:sz w:val="30"/>
          <w:szCs w:val="30"/>
          <w:lang w:val="ru-RU"/>
        </w:rPr>
        <w:t xml:space="preserve">. Чаще других </w:t>
      </w:r>
      <w:r w:rsidR="00564408" w:rsidRPr="004421AF">
        <w:rPr>
          <w:sz w:val="30"/>
          <w:szCs w:val="30"/>
          <w:lang w:val="ru-RU"/>
        </w:rPr>
        <w:t>вносят</w:t>
      </w:r>
      <w:r w:rsidRPr="004421AF">
        <w:rPr>
          <w:sz w:val="30"/>
          <w:szCs w:val="30"/>
          <w:lang w:val="ru-RU"/>
        </w:rPr>
        <w:t xml:space="preserve"> два осмотически активных вещества: высокомолекулярный</w:t>
      </w:r>
      <w:r w:rsidR="006135ED">
        <w:rPr>
          <w:sz w:val="30"/>
          <w:szCs w:val="30"/>
          <w:lang w:val="ru-RU"/>
        </w:rPr>
        <w:br/>
      </w:r>
      <w:r w:rsidRPr="004421AF">
        <w:rPr>
          <w:sz w:val="30"/>
          <w:szCs w:val="30"/>
          <w:lang w:val="ru-RU"/>
        </w:rPr>
        <w:t>не проникающий в клетку ПЭГ и низкомолекулярный проникающий</w:t>
      </w:r>
      <w:r w:rsidR="006135ED">
        <w:rPr>
          <w:sz w:val="30"/>
          <w:szCs w:val="30"/>
          <w:lang w:val="ru-RU"/>
        </w:rPr>
        <w:br/>
      </w:r>
      <w:r w:rsidRPr="004421AF">
        <w:rPr>
          <w:sz w:val="30"/>
          <w:szCs w:val="30"/>
          <w:lang w:val="ru-RU"/>
        </w:rPr>
        <w:t>в клетку маннит (Аль-</w:t>
      </w:r>
      <w:proofErr w:type="spellStart"/>
      <w:r w:rsidRPr="004421AF">
        <w:rPr>
          <w:sz w:val="30"/>
          <w:szCs w:val="30"/>
          <w:lang w:val="ru-RU"/>
        </w:rPr>
        <w:t>Холани</w:t>
      </w:r>
      <w:proofErr w:type="spellEnd"/>
      <w:r w:rsidRPr="004421AF">
        <w:rPr>
          <w:sz w:val="30"/>
          <w:szCs w:val="30"/>
          <w:lang w:val="ru-RU"/>
        </w:rPr>
        <w:t xml:space="preserve"> и др., 2010; </w:t>
      </w:r>
      <w:r w:rsidR="00C96FDA" w:rsidRPr="004421AF">
        <w:rPr>
          <w:sz w:val="30"/>
          <w:szCs w:val="30"/>
          <w:lang w:val="ru-RU"/>
        </w:rPr>
        <w:t>Круглова, 2012</w:t>
      </w:r>
      <w:r w:rsidR="0072204D" w:rsidRPr="004421AF">
        <w:rPr>
          <w:sz w:val="30"/>
          <w:szCs w:val="30"/>
          <w:lang w:val="ru-RU"/>
        </w:rPr>
        <w:t>б</w:t>
      </w:r>
      <w:r w:rsidR="00C96FDA" w:rsidRPr="004421AF">
        <w:rPr>
          <w:sz w:val="30"/>
          <w:szCs w:val="30"/>
          <w:lang w:val="ru-RU"/>
        </w:rPr>
        <w:t>;</w:t>
      </w:r>
      <w:r w:rsidR="00F05785" w:rsidRPr="004421AF">
        <w:rPr>
          <w:sz w:val="30"/>
          <w:szCs w:val="30"/>
          <w:lang w:val="ru-RU"/>
        </w:rPr>
        <w:t xml:space="preserve"> </w:t>
      </w:r>
      <w:proofErr w:type="spellStart"/>
      <w:r w:rsidR="00F05785" w:rsidRPr="004421AF">
        <w:rPr>
          <w:sz w:val="30"/>
          <w:szCs w:val="30"/>
          <w:lang w:val="ru-RU"/>
        </w:rPr>
        <w:t>Тагиманова</w:t>
      </w:r>
      <w:proofErr w:type="spellEnd"/>
      <w:r w:rsidR="00F05785" w:rsidRPr="004421AF">
        <w:rPr>
          <w:sz w:val="30"/>
          <w:szCs w:val="30"/>
          <w:lang w:val="ru-RU"/>
        </w:rPr>
        <w:t xml:space="preserve"> и др., 2013; </w:t>
      </w:r>
      <w:proofErr w:type="spellStart"/>
      <w:r w:rsidR="00CB3046" w:rsidRPr="004421AF">
        <w:rPr>
          <w:sz w:val="30"/>
          <w:szCs w:val="30"/>
        </w:rPr>
        <w:t>Matheka</w:t>
      </w:r>
      <w:proofErr w:type="spellEnd"/>
      <w:r w:rsidR="00CB3046" w:rsidRPr="004421AF">
        <w:rPr>
          <w:sz w:val="30"/>
          <w:szCs w:val="30"/>
          <w:lang w:val="ru-RU"/>
        </w:rPr>
        <w:t xml:space="preserve"> </w:t>
      </w:r>
      <w:r w:rsidR="00CB3046" w:rsidRPr="004421AF">
        <w:rPr>
          <w:sz w:val="30"/>
          <w:szCs w:val="30"/>
        </w:rPr>
        <w:t>et</w:t>
      </w:r>
      <w:r w:rsidR="00CB3046" w:rsidRPr="004421AF">
        <w:rPr>
          <w:sz w:val="30"/>
          <w:szCs w:val="30"/>
          <w:lang w:val="ru-RU"/>
        </w:rPr>
        <w:t xml:space="preserve"> </w:t>
      </w:r>
      <w:r w:rsidR="00BF1B28" w:rsidRPr="004421AF">
        <w:rPr>
          <w:sz w:val="30"/>
          <w:szCs w:val="30"/>
        </w:rPr>
        <w:t>al</w:t>
      </w:r>
      <w:r w:rsidR="00BF1B28" w:rsidRPr="004421AF">
        <w:rPr>
          <w:sz w:val="30"/>
          <w:szCs w:val="30"/>
          <w:lang w:val="ru-RU"/>
        </w:rPr>
        <w:t xml:space="preserve">., </w:t>
      </w:r>
      <w:r w:rsidR="00CB3046" w:rsidRPr="004421AF">
        <w:rPr>
          <w:sz w:val="30"/>
          <w:szCs w:val="30"/>
          <w:lang w:val="ru-RU"/>
        </w:rPr>
        <w:t xml:space="preserve">2008; </w:t>
      </w:r>
      <w:r w:rsidRPr="004421AF">
        <w:rPr>
          <w:sz w:val="30"/>
          <w:szCs w:val="30"/>
        </w:rPr>
        <w:t>P</w:t>
      </w:r>
      <w:r w:rsidRPr="004421AF">
        <w:rPr>
          <w:sz w:val="30"/>
          <w:szCs w:val="30"/>
          <w:lang w:val="ru-RU"/>
        </w:rPr>
        <w:t>é</w:t>
      </w:r>
      <w:r w:rsidRPr="004421AF">
        <w:rPr>
          <w:sz w:val="30"/>
          <w:szCs w:val="30"/>
        </w:rPr>
        <w:t>rez</w:t>
      </w:r>
      <w:r w:rsidRPr="004421AF">
        <w:rPr>
          <w:sz w:val="30"/>
          <w:szCs w:val="30"/>
          <w:lang w:val="ru-RU"/>
        </w:rPr>
        <w:t>-</w:t>
      </w:r>
      <w:r w:rsidRPr="004421AF">
        <w:rPr>
          <w:sz w:val="30"/>
          <w:szCs w:val="30"/>
        </w:rPr>
        <w:t>Clemente</w:t>
      </w:r>
      <w:r w:rsidRPr="004421AF">
        <w:rPr>
          <w:sz w:val="30"/>
          <w:szCs w:val="30"/>
          <w:lang w:val="ru-RU"/>
        </w:rPr>
        <w:t xml:space="preserve">, </w:t>
      </w:r>
      <w:r w:rsidRPr="004421AF">
        <w:rPr>
          <w:sz w:val="30"/>
          <w:szCs w:val="30"/>
        </w:rPr>
        <w:t>G</w:t>
      </w:r>
      <w:r w:rsidRPr="004421AF">
        <w:rPr>
          <w:sz w:val="30"/>
          <w:szCs w:val="30"/>
          <w:lang w:val="ru-RU"/>
        </w:rPr>
        <w:t>ó</w:t>
      </w:r>
      <w:proofErr w:type="spellStart"/>
      <w:r w:rsidRPr="004421AF">
        <w:rPr>
          <w:sz w:val="30"/>
          <w:szCs w:val="30"/>
        </w:rPr>
        <w:t>mez</w:t>
      </w:r>
      <w:proofErr w:type="spellEnd"/>
      <w:r w:rsidRPr="004421AF">
        <w:rPr>
          <w:sz w:val="30"/>
          <w:szCs w:val="30"/>
          <w:lang w:val="ru-RU"/>
        </w:rPr>
        <w:t>-</w:t>
      </w:r>
      <w:proofErr w:type="spellStart"/>
      <w:r w:rsidRPr="004421AF">
        <w:rPr>
          <w:sz w:val="30"/>
          <w:szCs w:val="30"/>
        </w:rPr>
        <w:t>Cadenas</w:t>
      </w:r>
      <w:proofErr w:type="spellEnd"/>
      <w:r w:rsidRPr="004421AF">
        <w:rPr>
          <w:sz w:val="30"/>
          <w:szCs w:val="30"/>
          <w:lang w:val="ru-RU"/>
        </w:rPr>
        <w:t>, 2012). Селективн</w:t>
      </w:r>
      <w:r w:rsidR="00CB3046" w:rsidRPr="004421AF">
        <w:rPr>
          <w:sz w:val="30"/>
          <w:szCs w:val="30"/>
          <w:lang w:val="ru-RU"/>
        </w:rPr>
        <w:t>ые</w:t>
      </w:r>
      <w:r w:rsidRPr="004421AF">
        <w:rPr>
          <w:sz w:val="30"/>
          <w:szCs w:val="30"/>
          <w:lang w:val="ru-RU"/>
        </w:rPr>
        <w:t xml:space="preserve"> систем</w:t>
      </w:r>
      <w:r w:rsidR="00CB3046" w:rsidRPr="004421AF">
        <w:rPr>
          <w:sz w:val="30"/>
          <w:szCs w:val="30"/>
          <w:lang w:val="ru-RU"/>
        </w:rPr>
        <w:t>ы</w:t>
      </w:r>
      <w:r w:rsidRPr="004421AF">
        <w:rPr>
          <w:sz w:val="30"/>
          <w:szCs w:val="30"/>
          <w:lang w:val="ru-RU"/>
        </w:rPr>
        <w:t xml:space="preserve"> с </w:t>
      </w:r>
      <w:r w:rsidR="00CB3046" w:rsidRPr="004421AF">
        <w:rPr>
          <w:sz w:val="30"/>
          <w:szCs w:val="30"/>
          <w:lang w:val="ru-RU"/>
        </w:rPr>
        <w:t xml:space="preserve">этими </w:t>
      </w:r>
      <w:proofErr w:type="spellStart"/>
      <w:r w:rsidR="00CB3046" w:rsidRPr="004421AF">
        <w:rPr>
          <w:sz w:val="30"/>
          <w:szCs w:val="30"/>
          <w:lang w:val="ru-RU"/>
        </w:rPr>
        <w:t>осмотиками</w:t>
      </w:r>
      <w:proofErr w:type="spellEnd"/>
      <w:r w:rsidRPr="004421AF">
        <w:rPr>
          <w:sz w:val="30"/>
          <w:szCs w:val="30"/>
          <w:lang w:val="ru-RU"/>
        </w:rPr>
        <w:t xml:space="preserve"> обеспечива</w:t>
      </w:r>
      <w:r w:rsidR="00CB3046" w:rsidRPr="004421AF">
        <w:rPr>
          <w:sz w:val="30"/>
          <w:szCs w:val="30"/>
          <w:lang w:val="ru-RU"/>
        </w:rPr>
        <w:t>ю</w:t>
      </w:r>
      <w:r w:rsidRPr="004421AF">
        <w:rPr>
          <w:sz w:val="30"/>
          <w:szCs w:val="30"/>
          <w:lang w:val="ru-RU"/>
        </w:rPr>
        <w:t xml:space="preserve">т </w:t>
      </w:r>
      <w:r w:rsidR="00CB3046" w:rsidRPr="004421AF">
        <w:rPr>
          <w:sz w:val="30"/>
          <w:szCs w:val="30"/>
          <w:lang w:val="ru-RU"/>
        </w:rPr>
        <w:t>наи</w:t>
      </w:r>
      <w:r w:rsidRPr="004421AF">
        <w:rPr>
          <w:sz w:val="30"/>
          <w:szCs w:val="30"/>
          <w:lang w:val="ru-RU"/>
        </w:rPr>
        <w:t>более полную элиминацию чувствительных клеток</w:t>
      </w:r>
      <w:r w:rsidR="00CB3046" w:rsidRPr="004421AF">
        <w:rPr>
          <w:sz w:val="30"/>
          <w:szCs w:val="30"/>
          <w:lang w:val="ru-RU"/>
        </w:rPr>
        <w:t xml:space="preserve"> и высокую</w:t>
      </w:r>
      <w:r w:rsidRPr="004421AF">
        <w:rPr>
          <w:sz w:val="30"/>
          <w:szCs w:val="30"/>
          <w:lang w:val="ru-RU"/>
        </w:rPr>
        <w:t xml:space="preserve"> выживаемость растений, регенерированных из резистентных клеток</w:t>
      </w:r>
      <w:r w:rsidR="00CB3046" w:rsidRPr="004421AF">
        <w:rPr>
          <w:sz w:val="30"/>
          <w:szCs w:val="30"/>
          <w:lang w:val="ru-RU"/>
        </w:rPr>
        <w:t>.</w:t>
      </w:r>
      <w:r w:rsidRPr="004421AF">
        <w:rPr>
          <w:sz w:val="30"/>
          <w:szCs w:val="30"/>
          <w:lang w:val="ru-RU"/>
        </w:rPr>
        <w:t xml:space="preserve"> Каждый вид </w:t>
      </w:r>
      <w:r w:rsidR="006135ED">
        <w:rPr>
          <w:sz w:val="30"/>
          <w:szCs w:val="30"/>
          <w:lang w:val="ru-RU"/>
        </w:rPr>
        <w:br/>
      </w:r>
      <w:r w:rsidRPr="004421AF">
        <w:rPr>
          <w:sz w:val="30"/>
          <w:szCs w:val="30"/>
          <w:lang w:val="ru-RU"/>
        </w:rPr>
        <w:t xml:space="preserve">растений имеет индивидуальную чувствительность к </w:t>
      </w:r>
      <w:proofErr w:type="spellStart"/>
      <w:r w:rsidRPr="004421AF">
        <w:rPr>
          <w:sz w:val="30"/>
          <w:szCs w:val="30"/>
          <w:lang w:val="ru-RU"/>
        </w:rPr>
        <w:t>осмотикам</w:t>
      </w:r>
      <w:proofErr w:type="spellEnd"/>
      <w:r w:rsidRPr="004421AF">
        <w:rPr>
          <w:sz w:val="30"/>
          <w:szCs w:val="30"/>
          <w:lang w:val="ru-RU"/>
        </w:rPr>
        <w:t>,</w:t>
      </w:r>
      <w:r w:rsidR="006135ED">
        <w:rPr>
          <w:sz w:val="30"/>
          <w:szCs w:val="30"/>
          <w:lang w:val="ru-RU"/>
        </w:rPr>
        <w:br/>
      </w:r>
      <w:r w:rsidRPr="004421AF">
        <w:rPr>
          <w:sz w:val="30"/>
          <w:szCs w:val="30"/>
          <w:lang w:val="ru-RU"/>
        </w:rPr>
        <w:t>поэтому рекомендуемые в литературе их селективные концентрации существенно различаются.</w:t>
      </w:r>
    </w:p>
    <w:p w14:paraId="56E80B3E" w14:textId="5CFE70C5" w:rsidR="00A5731E" w:rsidRPr="00AE5DD1" w:rsidRDefault="00A5731E" w:rsidP="00AE5DD1">
      <w:pPr>
        <w:pStyle w:val="a5"/>
        <w:tabs>
          <w:tab w:val="left" w:pos="0"/>
        </w:tabs>
        <w:spacing w:after="0" w:line="274" w:lineRule="auto"/>
        <w:ind w:left="0" w:firstLine="709"/>
        <w:jc w:val="both"/>
        <w:rPr>
          <w:spacing w:val="-4"/>
          <w:sz w:val="30"/>
          <w:szCs w:val="30"/>
        </w:rPr>
      </w:pPr>
      <w:r w:rsidRPr="004421AF">
        <w:rPr>
          <w:sz w:val="30"/>
          <w:szCs w:val="30"/>
        </w:rPr>
        <w:t>Реализация приспособительных реакций растений к засухе на клеточном и субклеточном уровн</w:t>
      </w:r>
      <w:r w:rsidR="003C2411">
        <w:rPr>
          <w:sz w:val="30"/>
          <w:szCs w:val="30"/>
        </w:rPr>
        <w:t>ях</w:t>
      </w:r>
      <w:r w:rsidRPr="004421AF">
        <w:rPr>
          <w:sz w:val="30"/>
          <w:szCs w:val="30"/>
        </w:rPr>
        <w:t>, например, образование стрессовых полипептидов, дезинтеграция полисом и т.</w:t>
      </w:r>
      <w:r w:rsidR="003C2411">
        <w:rPr>
          <w:sz w:val="30"/>
          <w:szCs w:val="30"/>
        </w:rPr>
        <w:t xml:space="preserve"> </w:t>
      </w:r>
      <w:r w:rsidRPr="004421AF">
        <w:rPr>
          <w:sz w:val="30"/>
          <w:szCs w:val="30"/>
        </w:rPr>
        <w:t xml:space="preserve">д., даёт основание </w:t>
      </w:r>
      <w:r w:rsidRPr="00AE5DD1">
        <w:rPr>
          <w:spacing w:val="-4"/>
          <w:sz w:val="30"/>
          <w:szCs w:val="30"/>
        </w:rPr>
        <w:t>использовать в селекции на засухоустойчивость клеточные технологии отбора.</w:t>
      </w:r>
    </w:p>
    <w:p w14:paraId="1F04247D" w14:textId="6B1DD8A7" w:rsidR="00A5731E" w:rsidRPr="001B356C" w:rsidRDefault="00A5731E" w:rsidP="003C3BDC">
      <w:pPr>
        <w:pStyle w:val="Default"/>
        <w:spacing w:line="264" w:lineRule="auto"/>
        <w:ind w:firstLine="709"/>
        <w:jc w:val="both"/>
        <w:rPr>
          <w:rFonts w:ascii="Times New Roman" w:hAnsi="Times New Roman" w:cs="Times New Roman"/>
          <w:color w:val="auto"/>
          <w:spacing w:val="-4"/>
          <w:sz w:val="30"/>
          <w:szCs w:val="30"/>
        </w:rPr>
      </w:pPr>
      <w:r w:rsidRPr="004421AF">
        <w:rPr>
          <w:rFonts w:ascii="Times New Roman" w:hAnsi="Times New Roman" w:cs="Times New Roman"/>
          <w:color w:val="auto"/>
          <w:sz w:val="30"/>
          <w:szCs w:val="30"/>
        </w:rPr>
        <w:lastRenderedPageBreak/>
        <w:t xml:space="preserve">Для ряда растений показана положительная корреляция между 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ростом культивируемых тканей на средах с </w:t>
      </w:r>
      <w:proofErr w:type="spellStart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осмотиками</w:t>
      </w:r>
      <w:proofErr w:type="spellEnd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 и засухоустойчивостью растений (</w:t>
      </w:r>
      <w:proofErr w:type="spellStart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Копертех</w:t>
      </w:r>
      <w:proofErr w:type="spellEnd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, Бутенко, 1996; 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Barakat</w:t>
      </w:r>
      <w:r w:rsidR="009E2374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,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 </w:t>
      </w:r>
      <w:r w:rsidR="009E2374" w:rsidRPr="00AE5DD1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Abdel</w:t>
      </w:r>
      <w:r w:rsidR="009E2374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-</w:t>
      </w:r>
      <w:r w:rsidR="009E2374" w:rsidRPr="00AE5DD1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Latif</w:t>
      </w:r>
      <w:r w:rsidR="00BF1B28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,</w:t>
      </w:r>
      <w:r w:rsidR="00BF1B28"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1996</w:t>
      </w:r>
      <w:r w:rsidR="0059013C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; </w:t>
      </w:r>
      <w:proofErr w:type="spellStart"/>
      <w:r w:rsidR="0059013C" w:rsidRPr="00AE5DD1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Tabori</w:t>
      </w:r>
      <w:proofErr w:type="spellEnd"/>
      <w:r w:rsidR="0059013C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 </w:t>
      </w:r>
      <w:proofErr w:type="spellStart"/>
      <w:r w:rsidR="0059013C"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et</w:t>
      </w:r>
      <w:proofErr w:type="spellEnd"/>
      <w:r w:rsidR="0059013C" w:rsidRPr="00AE5DD1">
        <w:rPr>
          <w:rFonts w:ascii="Times New Roman" w:hAnsi="Times New Roman" w:cs="Times New Roman"/>
          <w:spacing w:val="-4"/>
          <w:sz w:val="30"/>
          <w:szCs w:val="30"/>
        </w:rPr>
        <w:t xml:space="preserve"> </w:t>
      </w:r>
      <w:proofErr w:type="spellStart"/>
      <w:r w:rsidR="0059013C" w:rsidRPr="00AE5DD1">
        <w:rPr>
          <w:rFonts w:ascii="Times New Roman" w:hAnsi="Times New Roman" w:cs="Times New Roman"/>
          <w:spacing w:val="-4"/>
          <w:sz w:val="30"/>
          <w:szCs w:val="30"/>
        </w:rPr>
        <w:t>al</w:t>
      </w:r>
      <w:proofErr w:type="spellEnd"/>
      <w:r w:rsidR="0059013C" w:rsidRPr="00AE5DD1">
        <w:rPr>
          <w:rFonts w:ascii="Times New Roman" w:hAnsi="Times New Roman" w:cs="Times New Roman"/>
          <w:spacing w:val="-4"/>
          <w:sz w:val="30"/>
          <w:szCs w:val="30"/>
        </w:rPr>
        <w:t>, 2009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). </w:t>
      </w:r>
      <w:r w:rsidRPr="00AE5DD1">
        <w:rPr>
          <w:rFonts w:ascii="Times New Roman" w:hAnsi="Times New Roman" w:cs="Times New Roman"/>
          <w:spacing w:val="-4"/>
          <w:sz w:val="30"/>
          <w:szCs w:val="30"/>
        </w:rPr>
        <w:t>Физиологическая оценка растений, полученных</w:t>
      </w:r>
      <w:r w:rsidRPr="004421AF">
        <w:rPr>
          <w:rFonts w:ascii="Times New Roman" w:hAnsi="Times New Roman" w:cs="Times New Roman"/>
          <w:sz w:val="30"/>
          <w:szCs w:val="30"/>
        </w:rPr>
        <w:t xml:space="preserve"> методами клеточной селекции, показала наследование признака засухоустойчивости при семенном размножении (</w:t>
      </w:r>
      <w:r w:rsidRPr="004421AF">
        <w:rPr>
          <w:rFonts w:ascii="Times New Roman" w:hAnsi="Times New Roman" w:cs="Times New Roman"/>
          <w:sz w:val="30"/>
          <w:szCs w:val="30"/>
          <w:lang w:val="en-US"/>
        </w:rPr>
        <w:t>Jaleel</w:t>
      </w:r>
      <w:r w:rsidRPr="004421AF">
        <w:rPr>
          <w:rFonts w:ascii="Times New Roman" w:hAnsi="Times New Roman" w:cs="Times New Roman"/>
          <w:sz w:val="30"/>
          <w:szCs w:val="30"/>
        </w:rPr>
        <w:t xml:space="preserve"> </w:t>
      </w:r>
      <w:r w:rsidRPr="004421AF">
        <w:rPr>
          <w:rFonts w:ascii="Times New Roman" w:hAnsi="Times New Roman" w:cs="Times New Roman"/>
          <w:sz w:val="30"/>
          <w:szCs w:val="30"/>
          <w:lang w:val="en-US"/>
        </w:rPr>
        <w:t>et</w:t>
      </w:r>
      <w:r w:rsidRPr="004421AF">
        <w:rPr>
          <w:rFonts w:ascii="Times New Roman" w:hAnsi="Times New Roman" w:cs="Times New Roman"/>
          <w:sz w:val="30"/>
          <w:szCs w:val="30"/>
        </w:rPr>
        <w:t xml:space="preserve"> </w:t>
      </w:r>
      <w:r w:rsidR="00BF1B28" w:rsidRPr="004421AF">
        <w:rPr>
          <w:rFonts w:ascii="Times New Roman" w:hAnsi="Times New Roman" w:cs="Times New Roman"/>
          <w:sz w:val="30"/>
          <w:szCs w:val="30"/>
          <w:lang w:val="en-US"/>
        </w:rPr>
        <w:t>al</w:t>
      </w:r>
      <w:r w:rsidR="00BF1B28" w:rsidRPr="004421AF">
        <w:rPr>
          <w:rFonts w:ascii="Times New Roman" w:hAnsi="Times New Roman" w:cs="Times New Roman"/>
          <w:sz w:val="30"/>
          <w:szCs w:val="30"/>
        </w:rPr>
        <w:t xml:space="preserve">., </w:t>
      </w:r>
      <w:r w:rsidRPr="004421AF">
        <w:rPr>
          <w:rFonts w:ascii="Times New Roman" w:hAnsi="Times New Roman" w:cs="Times New Roman"/>
          <w:sz w:val="30"/>
          <w:szCs w:val="30"/>
        </w:rPr>
        <w:t xml:space="preserve">2009; </w:t>
      </w:r>
      <w:proofErr w:type="spellStart"/>
      <w:r w:rsidRPr="001B356C">
        <w:rPr>
          <w:rFonts w:ascii="Times New Roman" w:hAnsi="Times New Roman" w:cs="Times New Roman"/>
          <w:spacing w:val="-2"/>
          <w:sz w:val="30"/>
          <w:szCs w:val="30"/>
          <w:lang w:val="en-US"/>
        </w:rPr>
        <w:t>Mah</w:t>
      </w:r>
      <w:proofErr w:type="spellEnd"/>
      <w:r w:rsidR="00AE5DD1">
        <w:rPr>
          <w:rFonts w:ascii="Times New Roman" w:hAnsi="Times New Roman" w:cs="Times New Roman"/>
          <w:spacing w:val="-2"/>
          <w:sz w:val="30"/>
          <w:szCs w:val="30"/>
        </w:rPr>
        <w:t>-</w:t>
      </w:r>
      <w:r w:rsidRPr="001B356C">
        <w:rPr>
          <w:rFonts w:ascii="Times New Roman" w:hAnsi="Times New Roman" w:cs="Times New Roman"/>
          <w:spacing w:val="-2"/>
          <w:sz w:val="30"/>
          <w:szCs w:val="30"/>
          <w:lang w:val="en-US"/>
        </w:rPr>
        <w:t>mood</w:t>
      </w:r>
      <w:r w:rsidRPr="001B356C">
        <w:rPr>
          <w:rFonts w:ascii="Times New Roman" w:hAnsi="Times New Roman" w:cs="Times New Roman"/>
          <w:spacing w:val="-2"/>
          <w:sz w:val="30"/>
          <w:szCs w:val="30"/>
        </w:rPr>
        <w:t xml:space="preserve"> </w:t>
      </w:r>
      <w:r w:rsidRPr="001B356C">
        <w:rPr>
          <w:rFonts w:ascii="Times New Roman" w:hAnsi="Times New Roman" w:cs="Times New Roman"/>
          <w:spacing w:val="-2"/>
          <w:sz w:val="30"/>
          <w:szCs w:val="30"/>
          <w:lang w:val="en-US"/>
        </w:rPr>
        <w:t>et</w:t>
      </w:r>
      <w:r w:rsidRPr="001B356C">
        <w:rPr>
          <w:rFonts w:ascii="Times New Roman" w:hAnsi="Times New Roman" w:cs="Times New Roman"/>
          <w:spacing w:val="-2"/>
          <w:sz w:val="30"/>
          <w:szCs w:val="30"/>
        </w:rPr>
        <w:t xml:space="preserve"> </w:t>
      </w:r>
      <w:r w:rsidR="00BF1B28" w:rsidRPr="001B356C">
        <w:rPr>
          <w:rFonts w:ascii="Times New Roman" w:hAnsi="Times New Roman" w:cs="Times New Roman"/>
          <w:spacing w:val="-2"/>
          <w:sz w:val="30"/>
          <w:szCs w:val="30"/>
          <w:lang w:val="en-US"/>
        </w:rPr>
        <w:t>al</w:t>
      </w:r>
      <w:r w:rsidR="00BF1B28" w:rsidRPr="001B356C">
        <w:rPr>
          <w:rFonts w:ascii="Times New Roman" w:hAnsi="Times New Roman" w:cs="Times New Roman"/>
          <w:spacing w:val="-2"/>
          <w:sz w:val="30"/>
          <w:szCs w:val="30"/>
        </w:rPr>
        <w:t xml:space="preserve">., </w:t>
      </w:r>
      <w:r w:rsidRPr="001B356C">
        <w:rPr>
          <w:rFonts w:ascii="Times New Roman" w:hAnsi="Times New Roman" w:cs="Times New Roman"/>
          <w:spacing w:val="-2"/>
          <w:sz w:val="30"/>
          <w:szCs w:val="30"/>
        </w:rPr>
        <w:t>2012).</w:t>
      </w:r>
      <w:r w:rsidRPr="001B356C">
        <w:rPr>
          <w:rFonts w:ascii="Times New Roman" w:hAnsi="Times New Roman" w:cs="Times New Roman"/>
          <w:color w:val="auto"/>
          <w:spacing w:val="-2"/>
          <w:sz w:val="30"/>
          <w:szCs w:val="30"/>
        </w:rPr>
        <w:t xml:space="preserve"> В селективных системах </w:t>
      </w:r>
      <w:r w:rsidRPr="001B356C">
        <w:rPr>
          <w:rFonts w:ascii="Times New Roman" w:hAnsi="Times New Roman" w:cs="Times New Roman"/>
          <w:i/>
          <w:color w:val="auto"/>
          <w:spacing w:val="-2"/>
          <w:sz w:val="30"/>
          <w:szCs w:val="30"/>
          <w:lang w:val="en-US"/>
        </w:rPr>
        <w:t>in</w:t>
      </w:r>
      <w:r w:rsidRPr="001B356C">
        <w:rPr>
          <w:rFonts w:ascii="Times New Roman" w:hAnsi="Times New Roman" w:cs="Times New Roman"/>
          <w:i/>
          <w:color w:val="auto"/>
          <w:spacing w:val="-2"/>
          <w:sz w:val="30"/>
          <w:szCs w:val="30"/>
        </w:rPr>
        <w:t xml:space="preserve"> </w:t>
      </w:r>
      <w:r w:rsidRPr="001B356C">
        <w:rPr>
          <w:rFonts w:ascii="Times New Roman" w:hAnsi="Times New Roman" w:cs="Times New Roman"/>
          <w:i/>
          <w:color w:val="auto"/>
          <w:spacing w:val="-2"/>
          <w:sz w:val="30"/>
          <w:szCs w:val="30"/>
          <w:lang w:val="en-US"/>
        </w:rPr>
        <w:t>vitro</w:t>
      </w:r>
      <w:r w:rsidRPr="001B356C">
        <w:rPr>
          <w:rFonts w:ascii="Times New Roman" w:hAnsi="Times New Roman" w:cs="Times New Roman"/>
          <w:color w:val="auto"/>
          <w:spacing w:val="-2"/>
          <w:sz w:val="30"/>
          <w:szCs w:val="30"/>
        </w:rPr>
        <w:t xml:space="preserve"> с использовани</w:t>
      </w:r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ем маннита и ПЭГ были получены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осмоустойчивые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растения кукурузы (Долгих, 2004, 2005; Аль-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Холани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>, 2010; Аль-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Холани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и др., 2010; </w:t>
      </w:r>
      <w:proofErr w:type="spellStart"/>
      <w:r w:rsidRPr="004421AF">
        <w:rPr>
          <w:rFonts w:ascii="Times New Roman" w:hAnsi="Times New Roman" w:cs="Times New Roman"/>
          <w:sz w:val="30"/>
          <w:szCs w:val="30"/>
        </w:rPr>
        <w:t>Matheka</w:t>
      </w:r>
      <w:proofErr w:type="spellEnd"/>
      <w:r w:rsidRPr="004421AF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4421AF">
        <w:rPr>
          <w:rFonts w:ascii="Times New Roman" w:hAnsi="Times New Roman" w:cs="Times New Roman"/>
          <w:sz w:val="30"/>
          <w:szCs w:val="30"/>
        </w:rPr>
        <w:t>et</w:t>
      </w:r>
      <w:proofErr w:type="spellEnd"/>
      <w:r w:rsidRPr="004421AF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BF1B28" w:rsidRPr="004421AF">
        <w:rPr>
          <w:rFonts w:ascii="Times New Roman" w:hAnsi="Times New Roman" w:cs="Times New Roman"/>
          <w:sz w:val="30"/>
          <w:szCs w:val="30"/>
        </w:rPr>
        <w:t>al</w:t>
      </w:r>
      <w:proofErr w:type="spellEnd"/>
      <w:r w:rsidR="00BF1B28" w:rsidRPr="004421AF">
        <w:rPr>
          <w:rFonts w:ascii="Times New Roman" w:hAnsi="Times New Roman" w:cs="Times New Roman"/>
          <w:sz w:val="30"/>
          <w:szCs w:val="30"/>
        </w:rPr>
        <w:t xml:space="preserve">., </w:t>
      </w:r>
      <w:r w:rsidRPr="004421AF">
        <w:rPr>
          <w:rFonts w:ascii="Times New Roman" w:hAnsi="Times New Roman" w:cs="Times New Roman"/>
          <w:sz w:val="30"/>
          <w:szCs w:val="30"/>
        </w:rPr>
        <w:t>2008</w:t>
      </w:r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), с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манитом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и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NaCl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получены лаванда, шалфей (Егорова, 2012; </w:t>
      </w:r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Егорова, </w:t>
      </w:r>
      <w:proofErr w:type="spellStart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Ставцева</w:t>
      </w:r>
      <w:proofErr w:type="spellEnd"/>
      <w:r w:rsidRPr="00AE5DD1">
        <w:rPr>
          <w:rFonts w:ascii="Times New Roman" w:hAnsi="Times New Roman" w:cs="Times New Roman"/>
          <w:color w:val="auto"/>
          <w:spacing w:val="-4"/>
          <w:sz w:val="30"/>
          <w:szCs w:val="30"/>
        </w:rPr>
        <w:t>, 2013), солеустойчивые и холодоустойчивые пшени</w:t>
      </w:r>
      <w:r w:rsidRPr="004421AF">
        <w:rPr>
          <w:rFonts w:ascii="Times New Roman" w:hAnsi="Times New Roman" w:cs="Times New Roman"/>
          <w:color w:val="auto"/>
          <w:sz w:val="30"/>
          <w:szCs w:val="30"/>
        </w:rPr>
        <w:t>ца и озимый ячмень (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Tantau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et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al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., 2004); с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пролином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и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NaCl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– растения риса (Хадеева и др., 2000), с </w:t>
      </w:r>
      <w:proofErr w:type="spellStart"/>
      <w:r w:rsidRPr="004421AF">
        <w:rPr>
          <w:rFonts w:ascii="Times New Roman" w:hAnsi="Times New Roman" w:cs="Times New Roman"/>
          <w:color w:val="auto"/>
          <w:sz w:val="30"/>
          <w:szCs w:val="30"/>
        </w:rPr>
        <w:t>NaCl</w:t>
      </w:r>
      <w:proofErr w:type="spellEnd"/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</w:t>
      </w:r>
      <w:r w:rsidR="00A45A86">
        <w:rPr>
          <w:rFonts w:ascii="Times New Roman" w:hAnsi="Times New Roman" w:cs="Times New Roman"/>
          <w:color w:val="auto"/>
          <w:sz w:val="30"/>
          <w:szCs w:val="30"/>
        </w:rPr>
        <w:t>–</w:t>
      </w:r>
      <w:r w:rsidRPr="004421AF">
        <w:rPr>
          <w:rFonts w:ascii="Times New Roman" w:hAnsi="Times New Roman" w:cs="Times New Roman"/>
          <w:color w:val="auto"/>
          <w:sz w:val="30"/>
          <w:szCs w:val="30"/>
        </w:rPr>
        <w:t xml:space="preserve"> солеустойчивая 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и засухоустойчивая пшеница (Никитина и др., 2014; 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Mahmood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 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et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 </w:t>
      </w:r>
      <w:r w:rsidR="00BF1B28" w:rsidRPr="001B356C">
        <w:rPr>
          <w:rFonts w:ascii="Times New Roman" w:hAnsi="Times New Roman" w:cs="Times New Roman"/>
          <w:color w:val="auto"/>
          <w:spacing w:val="-4"/>
          <w:sz w:val="30"/>
          <w:szCs w:val="30"/>
          <w:lang w:val="en-US"/>
        </w:rPr>
        <w:t>al</w:t>
      </w:r>
      <w:r w:rsidR="00BF1B28" w:rsidRPr="001B356C">
        <w:rPr>
          <w:rFonts w:ascii="Times New Roman" w:hAnsi="Times New Roman" w:cs="Times New Roman"/>
          <w:color w:val="auto"/>
          <w:spacing w:val="-4"/>
          <w:sz w:val="30"/>
          <w:szCs w:val="30"/>
        </w:rPr>
        <w:t xml:space="preserve">., </w:t>
      </w:r>
      <w:r w:rsidRPr="001B356C">
        <w:rPr>
          <w:rFonts w:ascii="Times New Roman" w:hAnsi="Times New Roman" w:cs="Times New Roman"/>
          <w:color w:val="auto"/>
          <w:spacing w:val="-4"/>
          <w:sz w:val="30"/>
          <w:szCs w:val="30"/>
        </w:rPr>
        <w:t>2012).</w:t>
      </w:r>
    </w:p>
    <w:p w14:paraId="7CF89684" w14:textId="273EC033" w:rsidR="00A5731E" w:rsidRPr="004421AF" w:rsidRDefault="00A5731E" w:rsidP="00346591">
      <w:pPr>
        <w:tabs>
          <w:tab w:val="left" w:pos="2160"/>
        </w:tabs>
        <w:spacing w:line="271" w:lineRule="auto"/>
        <w:ind w:firstLine="709"/>
        <w:jc w:val="both"/>
        <w:rPr>
          <w:sz w:val="30"/>
          <w:szCs w:val="30"/>
        </w:rPr>
      </w:pPr>
      <w:r w:rsidRPr="004421AF">
        <w:rPr>
          <w:sz w:val="30"/>
          <w:szCs w:val="30"/>
        </w:rPr>
        <w:t xml:space="preserve">Повышение </w:t>
      </w:r>
      <w:proofErr w:type="spellStart"/>
      <w:r w:rsidRPr="004421AF">
        <w:rPr>
          <w:sz w:val="30"/>
          <w:szCs w:val="30"/>
        </w:rPr>
        <w:t>осмоустойчивости</w:t>
      </w:r>
      <w:proofErr w:type="spellEnd"/>
      <w:r w:rsidRPr="004421AF">
        <w:rPr>
          <w:sz w:val="30"/>
          <w:szCs w:val="30"/>
        </w:rPr>
        <w:t xml:space="preserve"> на клеточном уровне может </w:t>
      </w:r>
      <w:r w:rsidRPr="002F571C">
        <w:rPr>
          <w:spacing w:val="-6"/>
          <w:sz w:val="30"/>
          <w:szCs w:val="30"/>
        </w:rPr>
        <w:t>обеспечить толерантность растений одновременно к нескольким абиотическим</w:t>
      </w:r>
      <w:r w:rsidRPr="004421AF">
        <w:rPr>
          <w:sz w:val="30"/>
          <w:szCs w:val="30"/>
        </w:rPr>
        <w:t xml:space="preserve"> стрессам, вызывающим обезвоживание клеток, в том числе к засухе, засолению и неблагоприятным температурам (</w:t>
      </w:r>
      <w:proofErr w:type="spellStart"/>
      <w:r w:rsidRPr="004421AF">
        <w:rPr>
          <w:sz w:val="30"/>
          <w:szCs w:val="30"/>
        </w:rPr>
        <w:t>Tantau</w:t>
      </w:r>
      <w:proofErr w:type="spellEnd"/>
      <w:r w:rsidRPr="004421AF">
        <w:rPr>
          <w:sz w:val="30"/>
          <w:szCs w:val="30"/>
        </w:rPr>
        <w:t xml:space="preserve"> et </w:t>
      </w:r>
      <w:proofErr w:type="spellStart"/>
      <w:r w:rsidRPr="004421AF">
        <w:rPr>
          <w:sz w:val="30"/>
          <w:szCs w:val="30"/>
        </w:rPr>
        <w:t>al</w:t>
      </w:r>
      <w:proofErr w:type="spellEnd"/>
      <w:r w:rsidRPr="004421AF">
        <w:rPr>
          <w:sz w:val="30"/>
          <w:szCs w:val="30"/>
        </w:rPr>
        <w:t xml:space="preserve">., 2004; Никитина и др., 2014). Получены растения кукурузы, обладающие </w:t>
      </w:r>
      <w:r w:rsidRPr="002F571C">
        <w:rPr>
          <w:spacing w:val="-4"/>
          <w:sz w:val="30"/>
          <w:szCs w:val="30"/>
        </w:rPr>
        <w:t>повышенной устойчивостью одновременно к засухе, засолению и заморозкам</w:t>
      </w:r>
      <w:r w:rsidRPr="004421AF">
        <w:rPr>
          <w:sz w:val="30"/>
          <w:szCs w:val="30"/>
        </w:rPr>
        <w:t xml:space="preserve">. </w:t>
      </w:r>
      <w:r w:rsidR="00CF5E15" w:rsidRPr="004421AF">
        <w:rPr>
          <w:sz w:val="30"/>
          <w:szCs w:val="30"/>
        </w:rPr>
        <w:t xml:space="preserve">Выявлены эффекты кросс-адаптации в </w:t>
      </w:r>
      <w:proofErr w:type="spellStart"/>
      <w:r w:rsidR="00CF5E15" w:rsidRPr="004421AF">
        <w:rPr>
          <w:sz w:val="30"/>
          <w:szCs w:val="30"/>
        </w:rPr>
        <w:t>каллусных</w:t>
      </w:r>
      <w:proofErr w:type="spellEnd"/>
      <w:r w:rsidR="00CF5E15" w:rsidRPr="004421AF">
        <w:rPr>
          <w:sz w:val="30"/>
          <w:szCs w:val="30"/>
        </w:rPr>
        <w:t xml:space="preserve"> культурах ряда</w:t>
      </w:r>
      <w:r w:rsidR="002F571C">
        <w:rPr>
          <w:sz w:val="30"/>
          <w:szCs w:val="30"/>
        </w:rPr>
        <w:br/>
      </w:r>
      <w:r w:rsidR="00CF5E15" w:rsidRPr="004421AF">
        <w:rPr>
          <w:sz w:val="30"/>
          <w:szCs w:val="30"/>
        </w:rPr>
        <w:t>растений: так на селективных средах с ионами Ва</w:t>
      </w:r>
      <w:r w:rsidR="00CF5E15" w:rsidRPr="004421AF">
        <w:rPr>
          <w:sz w:val="30"/>
          <w:szCs w:val="30"/>
          <w:vertAlign w:val="superscript"/>
        </w:rPr>
        <w:t>2+</w:t>
      </w:r>
      <w:r w:rsidR="00CF5E15" w:rsidRPr="004421AF">
        <w:rPr>
          <w:sz w:val="30"/>
          <w:szCs w:val="30"/>
        </w:rPr>
        <w:t xml:space="preserve"> получены солеустойчивые клеточные линии табака, которые отличались стабильным ростом и пролиферацией (Сергеева и др., 2006, 2013, 2016). </w:t>
      </w:r>
      <w:r w:rsidRPr="004421AF">
        <w:rPr>
          <w:sz w:val="30"/>
          <w:szCs w:val="30"/>
        </w:rPr>
        <w:t>Подтверждено сохранение повышенной толерантности к засухе в потомстве большинства полученных после клеточной селекции линий, что указывает на мутационную природу толерантности (Аль-</w:t>
      </w:r>
      <w:proofErr w:type="spellStart"/>
      <w:r w:rsidRPr="004421AF">
        <w:rPr>
          <w:sz w:val="30"/>
          <w:szCs w:val="30"/>
        </w:rPr>
        <w:t>Холани</w:t>
      </w:r>
      <w:proofErr w:type="spellEnd"/>
      <w:r w:rsidRPr="004421AF">
        <w:rPr>
          <w:sz w:val="30"/>
          <w:szCs w:val="30"/>
        </w:rPr>
        <w:t>, 2010).</w:t>
      </w:r>
    </w:p>
    <w:p w14:paraId="67B32E40" w14:textId="7B8E9EF3" w:rsidR="00A5731E" w:rsidRPr="004421AF" w:rsidRDefault="00A5731E" w:rsidP="005D052E">
      <w:pPr>
        <w:spacing w:line="264" w:lineRule="auto"/>
        <w:ind w:firstLine="709"/>
        <w:jc w:val="both"/>
        <w:rPr>
          <w:sz w:val="30"/>
          <w:szCs w:val="30"/>
        </w:rPr>
      </w:pPr>
      <w:r w:rsidRPr="004421AF">
        <w:rPr>
          <w:b/>
          <w:bCs/>
          <w:i/>
          <w:iCs/>
          <w:sz w:val="30"/>
          <w:szCs w:val="30"/>
        </w:rPr>
        <w:t>Селективные среды с водным дефицитом</w:t>
      </w:r>
      <w:r w:rsidR="00842AEE" w:rsidRPr="004421AF">
        <w:rPr>
          <w:b/>
          <w:bCs/>
          <w:i/>
          <w:iCs/>
          <w:sz w:val="30"/>
          <w:szCs w:val="30"/>
        </w:rPr>
        <w:t xml:space="preserve">. </w:t>
      </w:r>
      <w:r w:rsidR="00564408" w:rsidRPr="004421AF">
        <w:rPr>
          <w:sz w:val="30"/>
          <w:szCs w:val="30"/>
        </w:rPr>
        <w:t>В рамках представленной технологии д</w:t>
      </w:r>
      <w:r w:rsidRPr="004421AF">
        <w:rPr>
          <w:sz w:val="30"/>
          <w:szCs w:val="30"/>
        </w:rPr>
        <w:t>ля создания осмотического стресса в жидкие</w:t>
      </w:r>
      <w:r w:rsidR="00F35DFF">
        <w:rPr>
          <w:sz w:val="30"/>
          <w:szCs w:val="30"/>
        </w:rPr>
        <w:br/>
      </w:r>
      <w:r w:rsidRPr="004421AF">
        <w:rPr>
          <w:sz w:val="30"/>
          <w:szCs w:val="30"/>
        </w:rPr>
        <w:t>селективные среды с целлюлозным носителем внос</w:t>
      </w:r>
      <w:r w:rsidR="00564408" w:rsidRPr="004421AF">
        <w:rPr>
          <w:sz w:val="30"/>
          <w:szCs w:val="30"/>
        </w:rPr>
        <w:t>ят</w:t>
      </w:r>
      <w:r w:rsidRPr="004421AF">
        <w:rPr>
          <w:sz w:val="30"/>
          <w:szCs w:val="30"/>
        </w:rPr>
        <w:t xml:space="preserve"> ПЭГ с молекулярной массой 6000. Выбор ПЭГ в качестве </w:t>
      </w:r>
      <w:proofErr w:type="spellStart"/>
      <w:r w:rsidRPr="004421AF">
        <w:rPr>
          <w:sz w:val="30"/>
          <w:szCs w:val="30"/>
        </w:rPr>
        <w:t>осмотика</w:t>
      </w:r>
      <w:proofErr w:type="spellEnd"/>
      <w:r w:rsidRPr="004421AF">
        <w:rPr>
          <w:sz w:val="30"/>
          <w:szCs w:val="30"/>
        </w:rPr>
        <w:t xml:space="preserve"> был обусловлен его свойствами: осмотическое </w:t>
      </w:r>
      <w:r w:rsidR="008E035C" w:rsidRPr="004421AF">
        <w:rPr>
          <w:sz w:val="30"/>
          <w:szCs w:val="30"/>
        </w:rPr>
        <w:t>воздействие</w:t>
      </w:r>
      <w:r w:rsidRPr="004421AF">
        <w:rPr>
          <w:sz w:val="30"/>
          <w:szCs w:val="30"/>
        </w:rPr>
        <w:t>, снижающее водный потенциал</w:t>
      </w:r>
      <w:r w:rsidR="008E035C" w:rsidRPr="004421AF">
        <w:rPr>
          <w:sz w:val="30"/>
          <w:szCs w:val="30"/>
        </w:rPr>
        <w:t>,</w:t>
      </w:r>
      <w:r w:rsidRPr="004421AF">
        <w:rPr>
          <w:sz w:val="30"/>
          <w:szCs w:val="30"/>
        </w:rPr>
        <w:t xml:space="preserve"> </w:t>
      </w:r>
      <w:r w:rsidR="008E035C" w:rsidRPr="004421AF">
        <w:rPr>
          <w:sz w:val="30"/>
          <w:szCs w:val="30"/>
        </w:rPr>
        <w:t xml:space="preserve">химическая и биологическая инертность при </w:t>
      </w:r>
      <w:r w:rsidRPr="004421AF">
        <w:rPr>
          <w:sz w:val="30"/>
          <w:szCs w:val="30"/>
        </w:rPr>
        <w:t>не</w:t>
      </w:r>
      <w:r w:rsidR="008E035C" w:rsidRPr="004421AF">
        <w:rPr>
          <w:sz w:val="30"/>
          <w:szCs w:val="30"/>
        </w:rPr>
        <w:t>способности</w:t>
      </w:r>
      <w:r w:rsidR="00F35DFF">
        <w:rPr>
          <w:sz w:val="30"/>
          <w:szCs w:val="30"/>
        </w:rPr>
        <w:br/>
      </w:r>
      <w:r w:rsidRPr="004421AF">
        <w:rPr>
          <w:sz w:val="30"/>
          <w:szCs w:val="30"/>
        </w:rPr>
        <w:t>проника</w:t>
      </w:r>
      <w:r w:rsidR="008E035C" w:rsidRPr="004421AF">
        <w:rPr>
          <w:sz w:val="30"/>
          <w:szCs w:val="30"/>
        </w:rPr>
        <w:t>ть</w:t>
      </w:r>
      <w:r w:rsidRPr="004421AF">
        <w:rPr>
          <w:sz w:val="30"/>
          <w:szCs w:val="30"/>
        </w:rPr>
        <w:t xml:space="preserve"> в </w:t>
      </w:r>
      <w:proofErr w:type="spellStart"/>
      <w:r w:rsidRPr="004421AF">
        <w:rPr>
          <w:sz w:val="30"/>
          <w:szCs w:val="30"/>
        </w:rPr>
        <w:t>апопласт</w:t>
      </w:r>
      <w:proofErr w:type="spellEnd"/>
      <w:r w:rsidRPr="004421AF">
        <w:rPr>
          <w:sz w:val="30"/>
          <w:szCs w:val="30"/>
        </w:rPr>
        <w:t xml:space="preserve"> </w:t>
      </w:r>
      <w:proofErr w:type="spellStart"/>
      <w:r w:rsidRPr="004421AF">
        <w:rPr>
          <w:sz w:val="30"/>
          <w:szCs w:val="30"/>
        </w:rPr>
        <w:t>каллусных</w:t>
      </w:r>
      <w:proofErr w:type="spellEnd"/>
      <w:r w:rsidRPr="004421AF">
        <w:rPr>
          <w:sz w:val="30"/>
          <w:szCs w:val="30"/>
        </w:rPr>
        <w:t xml:space="preserve"> клеток</w:t>
      </w:r>
      <w:r w:rsidR="008E035C" w:rsidRPr="004421AF">
        <w:rPr>
          <w:sz w:val="30"/>
          <w:szCs w:val="30"/>
        </w:rPr>
        <w:t xml:space="preserve"> вследствие </w:t>
      </w:r>
      <w:r w:rsidRPr="004421AF">
        <w:rPr>
          <w:sz w:val="30"/>
          <w:szCs w:val="30"/>
        </w:rPr>
        <w:t>высокой молекулярной масс</w:t>
      </w:r>
      <w:r w:rsidR="008E035C" w:rsidRPr="004421AF">
        <w:rPr>
          <w:sz w:val="30"/>
          <w:szCs w:val="30"/>
        </w:rPr>
        <w:t>ы</w:t>
      </w:r>
      <w:r w:rsidRPr="004421AF">
        <w:rPr>
          <w:sz w:val="30"/>
          <w:szCs w:val="30"/>
        </w:rPr>
        <w:t>. Все перечисленные качества объясняют отсутствие</w:t>
      </w:r>
      <w:r w:rsidR="00F35DFF">
        <w:rPr>
          <w:sz w:val="30"/>
          <w:szCs w:val="30"/>
        </w:rPr>
        <w:br/>
      </w:r>
      <w:proofErr w:type="spellStart"/>
      <w:r w:rsidRPr="004421AF">
        <w:rPr>
          <w:sz w:val="30"/>
          <w:szCs w:val="30"/>
        </w:rPr>
        <w:t>фитотоксичности</w:t>
      </w:r>
      <w:proofErr w:type="spellEnd"/>
      <w:r w:rsidRPr="004421AF">
        <w:rPr>
          <w:sz w:val="30"/>
          <w:szCs w:val="30"/>
        </w:rPr>
        <w:t xml:space="preserve"> его использовани</w:t>
      </w:r>
      <w:r w:rsidR="008E035C" w:rsidRPr="004421AF">
        <w:rPr>
          <w:sz w:val="30"/>
          <w:szCs w:val="30"/>
        </w:rPr>
        <w:t>я</w:t>
      </w:r>
      <w:r w:rsidRPr="004421AF">
        <w:rPr>
          <w:sz w:val="30"/>
          <w:szCs w:val="30"/>
        </w:rPr>
        <w:t xml:space="preserve">. Некоторое снижение регенерации в культурах </w:t>
      </w:r>
      <w:r w:rsidRPr="004421AF">
        <w:rPr>
          <w:i/>
          <w:sz w:val="30"/>
          <w:szCs w:val="30"/>
          <w:lang w:val="en-US"/>
        </w:rPr>
        <w:t>in</w:t>
      </w:r>
      <w:r w:rsidRPr="004421AF">
        <w:rPr>
          <w:i/>
          <w:sz w:val="30"/>
          <w:szCs w:val="30"/>
        </w:rPr>
        <w:t xml:space="preserve"> </w:t>
      </w:r>
      <w:r w:rsidRPr="004421AF">
        <w:rPr>
          <w:i/>
          <w:sz w:val="30"/>
          <w:szCs w:val="30"/>
          <w:lang w:val="en-US"/>
        </w:rPr>
        <w:t>vitro</w:t>
      </w:r>
      <w:r w:rsidRPr="004421AF">
        <w:rPr>
          <w:sz w:val="30"/>
          <w:szCs w:val="30"/>
        </w:rPr>
        <w:t xml:space="preserve"> на средах с ПЭГ (</w:t>
      </w:r>
      <w:proofErr w:type="spellStart"/>
      <w:r w:rsidRPr="004421AF">
        <w:rPr>
          <w:sz w:val="30"/>
          <w:szCs w:val="30"/>
        </w:rPr>
        <w:t>Matheka</w:t>
      </w:r>
      <w:proofErr w:type="spellEnd"/>
      <w:r w:rsidRPr="004421AF">
        <w:rPr>
          <w:sz w:val="30"/>
          <w:szCs w:val="30"/>
        </w:rPr>
        <w:t xml:space="preserve"> </w:t>
      </w:r>
      <w:proofErr w:type="spellStart"/>
      <w:r w:rsidRPr="004421AF">
        <w:rPr>
          <w:sz w:val="30"/>
          <w:szCs w:val="30"/>
        </w:rPr>
        <w:t>et</w:t>
      </w:r>
      <w:proofErr w:type="spellEnd"/>
      <w:r w:rsidRPr="004421AF">
        <w:rPr>
          <w:sz w:val="30"/>
          <w:szCs w:val="30"/>
        </w:rPr>
        <w:t xml:space="preserve"> </w:t>
      </w:r>
      <w:proofErr w:type="spellStart"/>
      <w:r w:rsidR="00BF1B28" w:rsidRPr="004421AF">
        <w:rPr>
          <w:sz w:val="30"/>
          <w:szCs w:val="30"/>
        </w:rPr>
        <w:t>al</w:t>
      </w:r>
      <w:proofErr w:type="spellEnd"/>
      <w:r w:rsidR="00BF1B28" w:rsidRPr="004421AF">
        <w:rPr>
          <w:sz w:val="30"/>
          <w:szCs w:val="30"/>
        </w:rPr>
        <w:t xml:space="preserve">., </w:t>
      </w:r>
      <w:r w:rsidRPr="004421AF">
        <w:rPr>
          <w:sz w:val="30"/>
          <w:szCs w:val="30"/>
        </w:rPr>
        <w:t xml:space="preserve">2008) возможно устранить при </w:t>
      </w:r>
      <w:r w:rsidR="008E035C" w:rsidRPr="004421AF">
        <w:rPr>
          <w:sz w:val="30"/>
          <w:szCs w:val="30"/>
        </w:rPr>
        <w:t xml:space="preserve">внесении </w:t>
      </w:r>
      <w:proofErr w:type="spellStart"/>
      <w:r w:rsidR="008E035C" w:rsidRPr="004421AF">
        <w:rPr>
          <w:sz w:val="30"/>
          <w:szCs w:val="30"/>
        </w:rPr>
        <w:t>осмотика</w:t>
      </w:r>
      <w:proofErr w:type="spellEnd"/>
      <w:r w:rsidR="008E035C" w:rsidRPr="004421AF">
        <w:rPr>
          <w:sz w:val="30"/>
          <w:szCs w:val="30"/>
        </w:rPr>
        <w:t xml:space="preserve"> в среду</w:t>
      </w:r>
      <w:r w:rsidRPr="004421AF">
        <w:rPr>
          <w:sz w:val="30"/>
          <w:szCs w:val="30"/>
        </w:rPr>
        <w:t xml:space="preserve"> с высокой степенью очистки. </w:t>
      </w:r>
      <w:r w:rsidRPr="004421AF">
        <w:rPr>
          <w:sz w:val="30"/>
          <w:szCs w:val="30"/>
        </w:rPr>
        <w:lastRenderedPageBreak/>
        <w:t>Кроме того, ПЭГ-</w:t>
      </w:r>
      <w:proofErr w:type="spellStart"/>
      <w:r w:rsidRPr="004421AF">
        <w:rPr>
          <w:sz w:val="30"/>
          <w:szCs w:val="30"/>
        </w:rPr>
        <w:t>овые</w:t>
      </w:r>
      <w:proofErr w:type="spellEnd"/>
      <w:r w:rsidRPr="004421AF">
        <w:rPr>
          <w:sz w:val="30"/>
          <w:szCs w:val="30"/>
        </w:rPr>
        <w:t xml:space="preserve"> растворы </w:t>
      </w:r>
      <w:r w:rsidR="009A2870" w:rsidRPr="004421AF">
        <w:rPr>
          <w:sz w:val="30"/>
          <w:szCs w:val="30"/>
        </w:rPr>
        <w:t>наи</w:t>
      </w:r>
      <w:r w:rsidRPr="004421AF">
        <w:rPr>
          <w:sz w:val="30"/>
          <w:szCs w:val="30"/>
        </w:rPr>
        <w:t xml:space="preserve">более близко имитируют сухую почву, по сравнению с растворами соединений низкой молекулярной </w:t>
      </w:r>
      <w:r w:rsidRPr="00F35DFF">
        <w:rPr>
          <w:spacing w:val="6"/>
          <w:sz w:val="30"/>
          <w:szCs w:val="30"/>
        </w:rPr>
        <w:t>масс</w:t>
      </w:r>
      <w:r w:rsidR="009A2870" w:rsidRPr="00F35DFF">
        <w:rPr>
          <w:spacing w:val="6"/>
          <w:sz w:val="30"/>
          <w:szCs w:val="30"/>
        </w:rPr>
        <w:t>ы</w:t>
      </w:r>
      <w:r w:rsidRPr="00F35DFF">
        <w:rPr>
          <w:spacing w:val="6"/>
          <w:sz w:val="30"/>
          <w:szCs w:val="30"/>
        </w:rPr>
        <w:t>, которые легко проникают в клеточную стенку с помощью</w:t>
      </w:r>
      <w:r w:rsidR="00F35DFF" w:rsidRPr="00F35DFF">
        <w:rPr>
          <w:spacing w:val="6"/>
          <w:sz w:val="30"/>
          <w:szCs w:val="30"/>
        </w:rPr>
        <w:br/>
      </w:r>
      <w:r w:rsidRPr="004421AF">
        <w:rPr>
          <w:sz w:val="30"/>
          <w:szCs w:val="30"/>
        </w:rPr>
        <w:t>растворителя (</w:t>
      </w:r>
      <w:r w:rsidRPr="004421AF">
        <w:rPr>
          <w:sz w:val="30"/>
          <w:szCs w:val="30"/>
          <w:lang w:val="en-US"/>
        </w:rPr>
        <w:t>P</w:t>
      </w:r>
      <w:r w:rsidRPr="004421AF">
        <w:rPr>
          <w:sz w:val="30"/>
          <w:szCs w:val="30"/>
        </w:rPr>
        <w:t>é</w:t>
      </w:r>
      <w:r w:rsidRPr="004421AF">
        <w:rPr>
          <w:sz w:val="30"/>
          <w:szCs w:val="30"/>
          <w:lang w:val="en-US"/>
        </w:rPr>
        <w:t>rez</w:t>
      </w:r>
      <w:r w:rsidRPr="004421AF">
        <w:rPr>
          <w:sz w:val="30"/>
          <w:szCs w:val="30"/>
        </w:rPr>
        <w:t>-</w:t>
      </w:r>
      <w:r w:rsidRPr="004421AF">
        <w:rPr>
          <w:sz w:val="30"/>
          <w:szCs w:val="30"/>
          <w:lang w:val="en-US"/>
        </w:rPr>
        <w:t>Clemente</w:t>
      </w:r>
      <w:r w:rsidRPr="004421AF">
        <w:rPr>
          <w:sz w:val="30"/>
          <w:szCs w:val="30"/>
        </w:rPr>
        <w:t xml:space="preserve">, </w:t>
      </w:r>
      <w:r w:rsidRPr="004421AF">
        <w:rPr>
          <w:sz w:val="30"/>
          <w:szCs w:val="30"/>
          <w:lang w:val="en-US"/>
        </w:rPr>
        <w:t>G</w:t>
      </w:r>
      <w:r w:rsidRPr="004421AF">
        <w:rPr>
          <w:sz w:val="30"/>
          <w:szCs w:val="30"/>
        </w:rPr>
        <w:t>ó</w:t>
      </w:r>
      <w:proofErr w:type="spellStart"/>
      <w:r w:rsidRPr="004421AF">
        <w:rPr>
          <w:sz w:val="30"/>
          <w:szCs w:val="30"/>
          <w:lang w:val="en-US"/>
        </w:rPr>
        <w:t>mez</w:t>
      </w:r>
      <w:proofErr w:type="spellEnd"/>
      <w:r w:rsidRPr="004421AF">
        <w:rPr>
          <w:sz w:val="30"/>
          <w:szCs w:val="30"/>
        </w:rPr>
        <w:t>-</w:t>
      </w:r>
      <w:proofErr w:type="spellStart"/>
      <w:r w:rsidRPr="004421AF">
        <w:rPr>
          <w:sz w:val="30"/>
          <w:szCs w:val="30"/>
          <w:lang w:val="en-US"/>
        </w:rPr>
        <w:t>Cadenas</w:t>
      </w:r>
      <w:proofErr w:type="spellEnd"/>
      <w:r w:rsidRPr="004421AF">
        <w:rPr>
          <w:sz w:val="30"/>
          <w:szCs w:val="30"/>
        </w:rPr>
        <w:t>, 2012).</w:t>
      </w:r>
    </w:p>
    <w:p w14:paraId="60024775" w14:textId="5154D9A5" w:rsidR="00A5731E" w:rsidRPr="004421AF" w:rsidRDefault="00EA1842" w:rsidP="00346591">
      <w:pPr>
        <w:spacing w:line="276" w:lineRule="auto"/>
        <w:ind w:firstLine="709"/>
        <w:jc w:val="both"/>
        <w:rPr>
          <w:sz w:val="30"/>
          <w:szCs w:val="30"/>
        </w:rPr>
      </w:pPr>
      <w:r w:rsidRPr="003D08E4">
        <w:rPr>
          <w:spacing w:val="-4"/>
          <w:sz w:val="30"/>
          <w:szCs w:val="30"/>
        </w:rPr>
        <w:t>В наших исследованиях изуч</w:t>
      </w:r>
      <w:r w:rsidR="00564408" w:rsidRPr="003D08E4">
        <w:rPr>
          <w:spacing w:val="-4"/>
          <w:sz w:val="30"/>
          <w:szCs w:val="30"/>
        </w:rPr>
        <w:t>ен</w:t>
      </w:r>
      <w:r w:rsidRPr="003D08E4">
        <w:rPr>
          <w:spacing w:val="-4"/>
          <w:sz w:val="30"/>
          <w:szCs w:val="30"/>
        </w:rPr>
        <w:t xml:space="preserve"> адаптационный потенциал 10 геноти</w:t>
      </w:r>
      <w:r w:rsidRPr="004421AF">
        <w:rPr>
          <w:sz w:val="30"/>
          <w:szCs w:val="30"/>
        </w:rPr>
        <w:t xml:space="preserve">пов ячменя в условиях водного дефицита. </w:t>
      </w:r>
      <w:proofErr w:type="spellStart"/>
      <w:r w:rsidR="00A5731E" w:rsidRPr="004421AF">
        <w:rPr>
          <w:sz w:val="30"/>
          <w:szCs w:val="30"/>
        </w:rPr>
        <w:t>Каллусную</w:t>
      </w:r>
      <w:proofErr w:type="spellEnd"/>
      <w:r w:rsidR="00A5731E" w:rsidRPr="004421AF">
        <w:rPr>
          <w:sz w:val="30"/>
          <w:szCs w:val="30"/>
        </w:rPr>
        <w:t xml:space="preserve"> ткань индуцир</w:t>
      </w:r>
      <w:r w:rsidR="003C2411">
        <w:rPr>
          <w:sz w:val="30"/>
          <w:szCs w:val="30"/>
        </w:rPr>
        <w:t>овали</w:t>
      </w:r>
      <w:r w:rsidR="00A5731E" w:rsidRPr="004421AF">
        <w:rPr>
          <w:sz w:val="30"/>
          <w:szCs w:val="30"/>
        </w:rPr>
        <w:t xml:space="preserve"> на среде в отсутствие стресса. В возрасте трех недель каллус</w:t>
      </w:r>
      <w:r w:rsidR="003D08E4">
        <w:rPr>
          <w:sz w:val="30"/>
          <w:szCs w:val="30"/>
        </w:rPr>
        <w:t>-</w:t>
      </w:r>
      <w:proofErr w:type="spellStart"/>
      <w:r w:rsidR="00A5731E" w:rsidRPr="004421AF">
        <w:rPr>
          <w:sz w:val="30"/>
          <w:szCs w:val="30"/>
        </w:rPr>
        <w:t>ные</w:t>
      </w:r>
      <w:proofErr w:type="spellEnd"/>
      <w:r w:rsidR="00A5731E" w:rsidRPr="004421AF">
        <w:rPr>
          <w:sz w:val="30"/>
          <w:szCs w:val="30"/>
        </w:rPr>
        <w:t xml:space="preserve"> культуры перенос</w:t>
      </w:r>
      <w:r w:rsidR="003C2411">
        <w:rPr>
          <w:sz w:val="30"/>
          <w:szCs w:val="30"/>
        </w:rPr>
        <w:t>или</w:t>
      </w:r>
      <w:r w:rsidR="00A5731E" w:rsidRPr="004421AF">
        <w:rPr>
          <w:sz w:val="30"/>
          <w:szCs w:val="30"/>
        </w:rPr>
        <w:t xml:space="preserve"> на </w:t>
      </w:r>
      <w:r w:rsidR="007B3EDE" w:rsidRPr="004421AF">
        <w:rPr>
          <w:sz w:val="30"/>
          <w:szCs w:val="30"/>
        </w:rPr>
        <w:t xml:space="preserve">жидкие </w:t>
      </w:r>
      <w:r w:rsidR="00A5731E" w:rsidRPr="004421AF">
        <w:rPr>
          <w:sz w:val="30"/>
          <w:szCs w:val="30"/>
        </w:rPr>
        <w:t xml:space="preserve">селективные среды, где </w:t>
      </w:r>
      <w:r w:rsidR="003C2411" w:rsidRPr="004421AF">
        <w:rPr>
          <w:sz w:val="30"/>
          <w:szCs w:val="30"/>
        </w:rPr>
        <w:t>культи</w:t>
      </w:r>
      <w:r w:rsidR="003C2411" w:rsidRPr="003D08E4">
        <w:rPr>
          <w:spacing w:val="-6"/>
          <w:sz w:val="30"/>
          <w:szCs w:val="30"/>
        </w:rPr>
        <w:t xml:space="preserve">вирование </w:t>
      </w:r>
      <w:r w:rsidR="00A5731E" w:rsidRPr="003D08E4">
        <w:rPr>
          <w:spacing w:val="-6"/>
          <w:sz w:val="30"/>
          <w:szCs w:val="30"/>
        </w:rPr>
        <w:t>дли</w:t>
      </w:r>
      <w:r w:rsidR="003C2411" w:rsidRPr="003D08E4">
        <w:rPr>
          <w:spacing w:val="-6"/>
          <w:sz w:val="30"/>
          <w:szCs w:val="30"/>
        </w:rPr>
        <w:t>лось</w:t>
      </w:r>
      <w:r w:rsidR="00A5731E" w:rsidRPr="003D08E4">
        <w:rPr>
          <w:spacing w:val="-6"/>
          <w:sz w:val="30"/>
          <w:szCs w:val="30"/>
        </w:rPr>
        <w:t xml:space="preserve"> 20 дней. Регенерацию </w:t>
      </w:r>
      <w:r w:rsidR="007B3EDE" w:rsidRPr="003D08E4">
        <w:rPr>
          <w:spacing w:val="-6"/>
          <w:sz w:val="30"/>
          <w:szCs w:val="30"/>
        </w:rPr>
        <w:t xml:space="preserve">растений </w:t>
      </w:r>
      <w:r w:rsidR="00A5731E" w:rsidRPr="003D08E4">
        <w:rPr>
          <w:spacing w:val="-6"/>
          <w:sz w:val="30"/>
          <w:szCs w:val="30"/>
        </w:rPr>
        <w:t>провод</w:t>
      </w:r>
      <w:r w:rsidR="003C2411" w:rsidRPr="003D08E4">
        <w:rPr>
          <w:spacing w:val="-6"/>
          <w:sz w:val="30"/>
          <w:szCs w:val="30"/>
        </w:rPr>
        <w:t>или</w:t>
      </w:r>
      <w:r w:rsidR="00A5731E" w:rsidRPr="003D08E4">
        <w:rPr>
          <w:spacing w:val="-6"/>
          <w:sz w:val="30"/>
          <w:szCs w:val="30"/>
        </w:rPr>
        <w:t xml:space="preserve"> на плот</w:t>
      </w:r>
      <w:r w:rsidR="00A5731E" w:rsidRPr="004421AF">
        <w:rPr>
          <w:sz w:val="30"/>
          <w:szCs w:val="30"/>
        </w:rPr>
        <w:t xml:space="preserve">ных </w:t>
      </w:r>
      <w:r w:rsidR="00A5731E" w:rsidRPr="003D08E4">
        <w:rPr>
          <w:spacing w:val="6"/>
          <w:sz w:val="30"/>
          <w:szCs w:val="30"/>
        </w:rPr>
        <w:t>средах</w:t>
      </w:r>
      <w:r w:rsidR="007B3EDE" w:rsidRPr="003D08E4">
        <w:rPr>
          <w:spacing w:val="6"/>
          <w:sz w:val="30"/>
          <w:szCs w:val="30"/>
        </w:rPr>
        <w:t xml:space="preserve"> </w:t>
      </w:r>
      <w:r w:rsidR="007B3EDE" w:rsidRPr="003D08E4">
        <w:rPr>
          <w:spacing w:val="6"/>
          <w:sz w:val="30"/>
          <w:szCs w:val="30"/>
          <w:lang w:val="en-US"/>
        </w:rPr>
        <w:t>MS</w:t>
      </w:r>
      <w:r w:rsidR="007B3EDE" w:rsidRPr="003D08E4">
        <w:rPr>
          <w:spacing w:val="6"/>
          <w:sz w:val="30"/>
          <w:szCs w:val="30"/>
        </w:rPr>
        <w:t xml:space="preserve"> 3</w:t>
      </w:r>
      <w:r w:rsidR="00A5731E" w:rsidRPr="003D08E4">
        <w:rPr>
          <w:spacing w:val="6"/>
          <w:sz w:val="30"/>
          <w:szCs w:val="30"/>
        </w:rPr>
        <w:t xml:space="preserve">. </w:t>
      </w:r>
      <w:r w:rsidR="00564408" w:rsidRPr="003D08E4">
        <w:rPr>
          <w:spacing w:val="6"/>
          <w:sz w:val="30"/>
          <w:szCs w:val="30"/>
        </w:rPr>
        <w:t>О</w:t>
      </w:r>
      <w:r w:rsidR="00752F2D" w:rsidRPr="003D08E4">
        <w:rPr>
          <w:spacing w:val="6"/>
          <w:sz w:val="30"/>
          <w:szCs w:val="30"/>
        </w:rPr>
        <w:t xml:space="preserve">пределена </w:t>
      </w:r>
      <w:r w:rsidR="00A5731E" w:rsidRPr="003D08E4">
        <w:rPr>
          <w:spacing w:val="6"/>
          <w:sz w:val="30"/>
          <w:szCs w:val="30"/>
        </w:rPr>
        <w:t xml:space="preserve">сублетальная концентрация </w:t>
      </w:r>
      <w:proofErr w:type="spellStart"/>
      <w:r w:rsidR="00A5731E" w:rsidRPr="003D08E4">
        <w:rPr>
          <w:spacing w:val="6"/>
          <w:sz w:val="30"/>
          <w:szCs w:val="30"/>
        </w:rPr>
        <w:t>осмотика</w:t>
      </w:r>
      <w:proofErr w:type="spellEnd"/>
      <w:r w:rsidR="00752F2D" w:rsidRPr="003D08E4">
        <w:rPr>
          <w:spacing w:val="6"/>
          <w:sz w:val="30"/>
          <w:szCs w:val="30"/>
        </w:rPr>
        <w:t>,</w:t>
      </w:r>
      <w:r w:rsidR="003D08E4" w:rsidRPr="003D08E4">
        <w:rPr>
          <w:spacing w:val="6"/>
          <w:sz w:val="30"/>
          <w:szCs w:val="30"/>
        </w:rPr>
        <w:br/>
      </w:r>
      <w:r w:rsidR="00752F2D" w:rsidRPr="003D08E4">
        <w:rPr>
          <w:spacing w:val="-4"/>
          <w:sz w:val="30"/>
          <w:szCs w:val="30"/>
        </w:rPr>
        <w:t xml:space="preserve">составляющая </w:t>
      </w:r>
      <w:r w:rsidR="00A5731E" w:rsidRPr="003D08E4">
        <w:rPr>
          <w:spacing w:val="-4"/>
          <w:sz w:val="30"/>
          <w:szCs w:val="30"/>
        </w:rPr>
        <w:t>15</w:t>
      </w:r>
      <w:r w:rsidR="003D08E4" w:rsidRPr="003D08E4">
        <w:rPr>
          <w:spacing w:val="-4"/>
          <w:sz w:val="30"/>
          <w:szCs w:val="30"/>
        </w:rPr>
        <w:t> </w:t>
      </w:r>
      <w:r w:rsidR="008D22FB" w:rsidRPr="003D08E4">
        <w:rPr>
          <w:spacing w:val="-4"/>
          <w:sz w:val="30"/>
          <w:szCs w:val="30"/>
        </w:rPr>
        <w:t>%</w:t>
      </w:r>
      <w:r w:rsidR="00A5731E" w:rsidRPr="003D08E4">
        <w:rPr>
          <w:spacing w:val="-4"/>
          <w:sz w:val="30"/>
          <w:szCs w:val="30"/>
        </w:rPr>
        <w:t xml:space="preserve"> ПЭГ</w:t>
      </w:r>
      <w:r w:rsidR="00752F2D" w:rsidRPr="003D08E4">
        <w:rPr>
          <w:spacing w:val="-4"/>
          <w:sz w:val="30"/>
          <w:szCs w:val="30"/>
        </w:rPr>
        <w:t>. В этом случае</w:t>
      </w:r>
      <w:r w:rsidR="00A5731E" w:rsidRPr="003D08E4">
        <w:rPr>
          <w:spacing w:val="-4"/>
          <w:sz w:val="30"/>
          <w:szCs w:val="30"/>
        </w:rPr>
        <w:t xml:space="preserve"> средний уровень выживаемости</w:t>
      </w:r>
      <w:r w:rsidR="00A5731E" w:rsidRPr="004421AF">
        <w:rPr>
          <w:sz w:val="30"/>
          <w:szCs w:val="30"/>
        </w:rPr>
        <w:t xml:space="preserve"> </w:t>
      </w:r>
      <w:r w:rsidR="00A5731E" w:rsidRPr="003D08E4">
        <w:rPr>
          <w:spacing w:val="6"/>
          <w:sz w:val="30"/>
          <w:szCs w:val="30"/>
        </w:rPr>
        <w:t>состав</w:t>
      </w:r>
      <w:r w:rsidR="003C2411" w:rsidRPr="003D08E4">
        <w:rPr>
          <w:spacing w:val="6"/>
          <w:sz w:val="30"/>
          <w:szCs w:val="30"/>
        </w:rPr>
        <w:t>ил</w:t>
      </w:r>
      <w:r w:rsidR="00A5731E" w:rsidRPr="003D08E4">
        <w:rPr>
          <w:spacing w:val="6"/>
          <w:sz w:val="30"/>
          <w:szCs w:val="30"/>
        </w:rPr>
        <w:t xml:space="preserve"> 47,62</w:t>
      </w:r>
      <w:r w:rsidR="003D08E4" w:rsidRPr="003D08E4">
        <w:rPr>
          <w:spacing w:val="6"/>
          <w:sz w:val="30"/>
          <w:szCs w:val="30"/>
        </w:rPr>
        <w:t> </w:t>
      </w:r>
      <w:r w:rsidR="008D22FB" w:rsidRPr="003D08E4">
        <w:rPr>
          <w:spacing w:val="6"/>
          <w:sz w:val="30"/>
          <w:szCs w:val="30"/>
        </w:rPr>
        <w:t>%</w:t>
      </w:r>
      <w:r w:rsidR="00A5731E" w:rsidRPr="003D08E4">
        <w:rPr>
          <w:spacing w:val="6"/>
          <w:sz w:val="30"/>
          <w:szCs w:val="30"/>
        </w:rPr>
        <w:t>. Регенерационная способность</w:t>
      </w:r>
      <w:r w:rsidR="003C2411" w:rsidRPr="003D08E4">
        <w:rPr>
          <w:spacing w:val="6"/>
          <w:sz w:val="30"/>
          <w:szCs w:val="30"/>
        </w:rPr>
        <w:t>,</w:t>
      </w:r>
      <w:r w:rsidR="00A5731E" w:rsidRPr="003D08E4">
        <w:rPr>
          <w:spacing w:val="6"/>
          <w:sz w:val="30"/>
          <w:szCs w:val="30"/>
        </w:rPr>
        <w:t xml:space="preserve"> </w:t>
      </w:r>
      <w:r w:rsidR="003C2411" w:rsidRPr="003D08E4">
        <w:rPr>
          <w:spacing w:val="6"/>
          <w:sz w:val="30"/>
          <w:szCs w:val="30"/>
        </w:rPr>
        <w:t>в среднем</w:t>
      </w:r>
      <w:r w:rsidR="003C2411" w:rsidRPr="003D08E4">
        <w:rPr>
          <w:color w:val="0070C0"/>
          <w:spacing w:val="6"/>
          <w:sz w:val="30"/>
          <w:szCs w:val="30"/>
        </w:rPr>
        <w:t xml:space="preserve"> </w:t>
      </w:r>
      <w:r w:rsidR="003C2411" w:rsidRPr="003D08E4">
        <w:rPr>
          <w:spacing w:val="6"/>
          <w:sz w:val="30"/>
          <w:szCs w:val="30"/>
        </w:rPr>
        <w:t>15,8</w:t>
      </w:r>
      <w:r w:rsidR="003D08E4" w:rsidRPr="003D08E4">
        <w:rPr>
          <w:spacing w:val="6"/>
          <w:sz w:val="30"/>
          <w:szCs w:val="30"/>
        </w:rPr>
        <w:t> </w:t>
      </w:r>
      <w:r w:rsidR="003C2411" w:rsidRPr="003D08E4">
        <w:rPr>
          <w:spacing w:val="6"/>
          <w:sz w:val="30"/>
          <w:szCs w:val="30"/>
        </w:rPr>
        <w:t xml:space="preserve">%, </w:t>
      </w:r>
      <w:r w:rsidR="003D08E4" w:rsidRPr="003D08E4">
        <w:rPr>
          <w:spacing w:val="6"/>
          <w:sz w:val="30"/>
          <w:szCs w:val="30"/>
        </w:rPr>
        <w:br/>
      </w:r>
      <w:r w:rsidR="00A5731E" w:rsidRPr="004421AF">
        <w:rPr>
          <w:sz w:val="30"/>
          <w:szCs w:val="30"/>
        </w:rPr>
        <w:t>сохраня</w:t>
      </w:r>
      <w:r w:rsidR="003C2411">
        <w:rPr>
          <w:sz w:val="30"/>
          <w:szCs w:val="30"/>
        </w:rPr>
        <w:t>лась</w:t>
      </w:r>
      <w:r w:rsidR="00A5731E" w:rsidRPr="004421AF">
        <w:rPr>
          <w:sz w:val="30"/>
          <w:szCs w:val="30"/>
        </w:rPr>
        <w:t xml:space="preserve"> только </w:t>
      </w:r>
      <w:r w:rsidR="003C2411">
        <w:rPr>
          <w:sz w:val="30"/>
          <w:szCs w:val="30"/>
        </w:rPr>
        <w:t>у</w:t>
      </w:r>
      <w:r w:rsidR="00A5731E" w:rsidRPr="004421AF">
        <w:rPr>
          <w:sz w:val="30"/>
          <w:szCs w:val="30"/>
        </w:rPr>
        <w:t xml:space="preserve"> 4 из 10 генотипов</w:t>
      </w:r>
      <w:r w:rsidR="003C2411">
        <w:rPr>
          <w:sz w:val="30"/>
          <w:szCs w:val="30"/>
        </w:rPr>
        <w:t>.</w:t>
      </w:r>
      <w:r w:rsidR="00A5731E" w:rsidRPr="004421AF">
        <w:rPr>
          <w:sz w:val="30"/>
          <w:szCs w:val="30"/>
        </w:rPr>
        <w:t xml:space="preserve"> </w:t>
      </w:r>
    </w:p>
    <w:p w14:paraId="527C3728" w14:textId="77777777" w:rsidR="003D3B62" w:rsidRPr="004421AF" w:rsidRDefault="003D3B62" w:rsidP="003C3BDC">
      <w:pPr>
        <w:spacing w:line="264" w:lineRule="auto"/>
        <w:ind w:firstLine="709"/>
        <w:jc w:val="both"/>
        <w:rPr>
          <w:sz w:val="30"/>
          <w:szCs w:val="30"/>
        </w:rPr>
      </w:pPr>
    </w:p>
    <w:p w14:paraId="40D78938" w14:textId="1AD270A3" w:rsidR="00A45A86" w:rsidRPr="00290CE9" w:rsidRDefault="00B7567E" w:rsidP="003C3BDC">
      <w:pPr>
        <w:pStyle w:val="31"/>
        <w:suppressAutoHyphens w:val="0"/>
        <w:spacing w:after="0" w:line="276" w:lineRule="auto"/>
        <w:jc w:val="center"/>
        <w:rPr>
          <w:rFonts w:ascii="Bookman Old Style" w:hAnsi="Bookman Old Style"/>
          <w:b/>
          <w:bCs/>
          <w:iCs/>
          <w:sz w:val="28"/>
          <w:szCs w:val="28"/>
          <w:lang w:val="ru-RU"/>
        </w:rPr>
      </w:pPr>
      <w:r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5</w:t>
      </w:r>
      <w:r w:rsidR="00842AEE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.1</w:t>
      </w:r>
      <w:r w:rsidR="00A45A86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.</w:t>
      </w:r>
      <w:r w:rsidR="00842AEE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 </w:t>
      </w:r>
      <w:r w:rsidR="003D3B62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Разработка условий отбора </w:t>
      </w:r>
      <w:r w:rsidR="003D3B62" w:rsidRPr="00290CE9">
        <w:rPr>
          <w:rFonts w:ascii="Bookman Old Style" w:hAnsi="Bookman Old Style"/>
          <w:b/>
          <w:bCs/>
          <w:i/>
          <w:iCs/>
          <w:sz w:val="28"/>
          <w:szCs w:val="28"/>
        </w:rPr>
        <w:t>in</w:t>
      </w:r>
      <w:r w:rsidR="003D3B62" w:rsidRPr="00290CE9">
        <w:rPr>
          <w:rFonts w:ascii="Bookman Old Style" w:hAnsi="Bookman Old Style"/>
          <w:b/>
          <w:bCs/>
          <w:i/>
          <w:iCs/>
          <w:sz w:val="28"/>
          <w:szCs w:val="28"/>
          <w:lang w:val="ru-RU"/>
        </w:rPr>
        <w:t xml:space="preserve"> </w:t>
      </w:r>
      <w:r w:rsidR="003D3B62" w:rsidRPr="00290CE9">
        <w:rPr>
          <w:rFonts w:ascii="Bookman Old Style" w:hAnsi="Bookman Old Style"/>
          <w:b/>
          <w:bCs/>
          <w:i/>
          <w:iCs/>
          <w:sz w:val="28"/>
          <w:szCs w:val="28"/>
        </w:rPr>
        <w:t>vitro</w:t>
      </w:r>
      <w:r w:rsidR="003D3B62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 </w:t>
      </w:r>
    </w:p>
    <w:p w14:paraId="59310CD1" w14:textId="5AB1C49B" w:rsidR="00A45A86" w:rsidRPr="00290CE9" w:rsidRDefault="003D3B62" w:rsidP="003C3BDC">
      <w:pPr>
        <w:pStyle w:val="31"/>
        <w:suppressAutoHyphens w:val="0"/>
        <w:spacing w:after="0" w:line="276" w:lineRule="auto"/>
        <w:jc w:val="center"/>
        <w:rPr>
          <w:rFonts w:ascii="Bookman Old Style" w:hAnsi="Bookman Old Style"/>
          <w:b/>
          <w:bCs/>
          <w:iCs/>
          <w:sz w:val="28"/>
          <w:szCs w:val="28"/>
          <w:lang w:val="ru-RU"/>
        </w:rPr>
      </w:pPr>
      <w:proofErr w:type="spellStart"/>
      <w:r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каллусных</w:t>
      </w:r>
      <w:proofErr w:type="spellEnd"/>
      <w:r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 культур </w:t>
      </w:r>
      <w:r w:rsidR="00CF5E15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с комплексной </w:t>
      </w:r>
      <w:r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устойчив</w:t>
      </w:r>
      <w:r w:rsidR="00CF5E15"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>остью</w:t>
      </w:r>
    </w:p>
    <w:p w14:paraId="025CE9B4" w14:textId="7EC10F8B" w:rsidR="00A5731E" w:rsidRPr="00290CE9" w:rsidRDefault="003D3B62" w:rsidP="003C3BDC">
      <w:pPr>
        <w:pStyle w:val="31"/>
        <w:suppressAutoHyphens w:val="0"/>
        <w:spacing w:after="0" w:line="276" w:lineRule="auto"/>
        <w:jc w:val="center"/>
        <w:rPr>
          <w:rFonts w:ascii="Bookman Old Style" w:hAnsi="Bookman Old Style"/>
          <w:b/>
          <w:sz w:val="28"/>
          <w:szCs w:val="28"/>
          <w:lang w:val="ru-RU"/>
        </w:rPr>
      </w:pPr>
      <w:r w:rsidRPr="00290CE9">
        <w:rPr>
          <w:rFonts w:ascii="Bookman Old Style" w:hAnsi="Bookman Old Style"/>
          <w:b/>
          <w:bCs/>
          <w:iCs/>
          <w:sz w:val="28"/>
          <w:szCs w:val="28"/>
          <w:lang w:val="ru-RU"/>
        </w:rPr>
        <w:t xml:space="preserve">к </w:t>
      </w:r>
      <w:r w:rsidRPr="00290CE9">
        <w:rPr>
          <w:rFonts w:ascii="Bookman Old Style" w:hAnsi="Bookman Old Style"/>
          <w:b/>
          <w:sz w:val="28"/>
          <w:szCs w:val="28"/>
          <w:lang w:val="ru-RU"/>
        </w:rPr>
        <w:t>алюминию и водному дефициту</w:t>
      </w:r>
    </w:p>
    <w:p w14:paraId="4F7E314B" w14:textId="77777777" w:rsidR="00A45A86" w:rsidRPr="00A45A86" w:rsidRDefault="00A45A86" w:rsidP="003C3BDC">
      <w:pPr>
        <w:pStyle w:val="31"/>
        <w:suppressAutoHyphens w:val="0"/>
        <w:spacing w:after="0"/>
        <w:jc w:val="center"/>
        <w:rPr>
          <w:rFonts w:ascii="Bookman Old Style" w:hAnsi="Bookman Old Style" w:cs="Times New Roman"/>
          <w:b/>
          <w:sz w:val="30"/>
          <w:szCs w:val="30"/>
          <w:lang w:val="ru-RU"/>
        </w:rPr>
      </w:pPr>
    </w:p>
    <w:p w14:paraId="417E4EA5" w14:textId="4B91CEA5" w:rsidR="00A5731E" w:rsidRPr="004421AF" w:rsidRDefault="006B0DDF" w:rsidP="00346591">
      <w:pPr>
        <w:pStyle w:val="31"/>
        <w:suppressAutoHyphens w:val="0"/>
        <w:spacing w:after="0" w:line="276" w:lineRule="auto"/>
        <w:ind w:firstLine="708"/>
        <w:jc w:val="both"/>
        <w:rPr>
          <w:bCs/>
          <w:iCs/>
          <w:sz w:val="30"/>
          <w:szCs w:val="30"/>
          <w:lang w:val="ru-RU"/>
        </w:rPr>
      </w:pPr>
      <w:r w:rsidRPr="004421AF">
        <w:rPr>
          <w:rFonts w:cs="Times New Roman"/>
          <w:sz w:val="30"/>
          <w:szCs w:val="30"/>
          <w:lang w:val="ru-RU"/>
        </w:rPr>
        <w:t>Проведена о</w:t>
      </w:r>
      <w:r w:rsidR="00A5731E" w:rsidRPr="004421AF">
        <w:rPr>
          <w:rFonts w:cs="Times New Roman"/>
          <w:sz w:val="30"/>
          <w:szCs w:val="30"/>
          <w:lang w:val="ru-RU"/>
        </w:rPr>
        <w:t>цен</w:t>
      </w:r>
      <w:r w:rsidRPr="004421AF">
        <w:rPr>
          <w:rFonts w:cs="Times New Roman"/>
          <w:sz w:val="30"/>
          <w:szCs w:val="30"/>
          <w:lang w:val="ru-RU"/>
        </w:rPr>
        <w:t>ка</w:t>
      </w:r>
      <w:r w:rsidR="00A5731E" w:rsidRPr="004421AF">
        <w:rPr>
          <w:rFonts w:cs="Times New Roman"/>
          <w:sz w:val="30"/>
          <w:szCs w:val="30"/>
          <w:lang w:val="ru-RU"/>
        </w:rPr>
        <w:t xml:space="preserve"> эффективност</w:t>
      </w:r>
      <w:r w:rsidRPr="004421AF">
        <w:rPr>
          <w:rFonts w:cs="Times New Roman"/>
          <w:sz w:val="30"/>
          <w:szCs w:val="30"/>
          <w:lang w:val="ru-RU"/>
        </w:rPr>
        <w:t>и</w:t>
      </w:r>
      <w:r w:rsidR="00A5731E" w:rsidRPr="004421AF">
        <w:rPr>
          <w:rFonts w:cs="Times New Roman"/>
          <w:sz w:val="30"/>
          <w:szCs w:val="30"/>
          <w:lang w:val="ru-RU"/>
        </w:rPr>
        <w:t xml:space="preserve"> схем с последовательным (на этапах пролиферации и морфогенеза) или одновременным (на этап</w:t>
      </w:r>
      <w:r w:rsidR="00515599">
        <w:rPr>
          <w:rFonts w:cs="Times New Roman"/>
          <w:sz w:val="30"/>
          <w:szCs w:val="30"/>
          <w:lang w:val="ru-RU"/>
        </w:rPr>
        <w:t>е</w:t>
      </w:r>
      <w:r w:rsidR="00A5731E" w:rsidRPr="004421AF">
        <w:rPr>
          <w:rFonts w:cs="Times New Roman"/>
          <w:sz w:val="30"/>
          <w:szCs w:val="30"/>
          <w:lang w:val="ru-RU"/>
        </w:rPr>
        <w:t xml:space="preserve"> </w:t>
      </w:r>
      <w:r w:rsidR="00A5731E" w:rsidRPr="005D052E">
        <w:rPr>
          <w:rFonts w:cs="Times New Roman"/>
          <w:spacing w:val="-2"/>
          <w:sz w:val="30"/>
          <w:szCs w:val="30"/>
          <w:lang w:val="ru-RU"/>
        </w:rPr>
        <w:t>пролиферации) введением в состав селективных сред ПЭГ и ионов А1</w:t>
      </w:r>
      <w:r w:rsidR="00A5731E" w:rsidRPr="005D052E">
        <w:rPr>
          <w:rFonts w:cs="Times New Roman"/>
          <w:spacing w:val="-2"/>
          <w:sz w:val="30"/>
          <w:szCs w:val="30"/>
          <w:vertAlign w:val="superscript"/>
          <w:lang w:val="ru-RU"/>
        </w:rPr>
        <w:t>3+</w:t>
      </w:r>
      <w:r w:rsidR="00A5731E" w:rsidRPr="005D052E">
        <w:rPr>
          <w:rFonts w:cs="Times New Roman"/>
          <w:spacing w:val="-2"/>
          <w:sz w:val="30"/>
          <w:szCs w:val="30"/>
          <w:lang w:val="ru-RU"/>
        </w:rPr>
        <w:t>.</w:t>
      </w:r>
    </w:p>
    <w:p w14:paraId="259BE8E3" w14:textId="2DE55827" w:rsidR="00E83A00" w:rsidRPr="00346591" w:rsidRDefault="00A5731E" w:rsidP="00346591">
      <w:pPr>
        <w:tabs>
          <w:tab w:val="left" w:pos="0"/>
        </w:tabs>
        <w:spacing w:line="276" w:lineRule="auto"/>
        <w:ind w:firstLine="709"/>
        <w:jc w:val="both"/>
        <w:rPr>
          <w:spacing w:val="-4"/>
          <w:sz w:val="30"/>
          <w:szCs w:val="30"/>
        </w:rPr>
      </w:pPr>
      <w:r w:rsidRPr="004421AF">
        <w:rPr>
          <w:sz w:val="30"/>
          <w:szCs w:val="30"/>
        </w:rPr>
        <w:t>Одновременное присутствие стрессовых факторов</w:t>
      </w:r>
      <w:r w:rsidR="006B0DDF" w:rsidRPr="004421AF">
        <w:rPr>
          <w:sz w:val="30"/>
          <w:szCs w:val="30"/>
        </w:rPr>
        <w:t xml:space="preserve"> (10</w:t>
      </w:r>
      <w:r w:rsidR="008D22FB">
        <w:rPr>
          <w:sz w:val="30"/>
          <w:szCs w:val="30"/>
        </w:rPr>
        <w:t xml:space="preserve"> %</w:t>
      </w:r>
      <w:r w:rsidR="006B0DDF" w:rsidRPr="004421AF">
        <w:rPr>
          <w:sz w:val="30"/>
          <w:szCs w:val="30"/>
        </w:rPr>
        <w:t xml:space="preserve"> ПЭГ и </w:t>
      </w:r>
      <w:r w:rsidR="006B0DDF" w:rsidRPr="00346591">
        <w:rPr>
          <w:spacing w:val="-4"/>
          <w:sz w:val="30"/>
          <w:szCs w:val="30"/>
        </w:rPr>
        <w:t>20 ионов мг/л Al</w:t>
      </w:r>
      <w:r w:rsidR="006B0DDF" w:rsidRPr="00346591">
        <w:rPr>
          <w:spacing w:val="-4"/>
          <w:sz w:val="30"/>
          <w:szCs w:val="30"/>
          <w:vertAlign w:val="superscript"/>
        </w:rPr>
        <w:t>3+</w:t>
      </w:r>
      <w:r w:rsidR="006B0DDF" w:rsidRPr="00346591">
        <w:rPr>
          <w:spacing w:val="-4"/>
          <w:sz w:val="30"/>
          <w:szCs w:val="30"/>
        </w:rPr>
        <w:t xml:space="preserve"> при рН 4,0)</w:t>
      </w:r>
      <w:r w:rsidRPr="00346591">
        <w:rPr>
          <w:spacing w:val="-4"/>
          <w:sz w:val="30"/>
          <w:szCs w:val="30"/>
        </w:rPr>
        <w:t xml:space="preserve"> в среде повышало жесткость селективных</w:t>
      </w:r>
      <w:r w:rsidRPr="004421AF">
        <w:rPr>
          <w:sz w:val="30"/>
          <w:szCs w:val="30"/>
        </w:rPr>
        <w:t xml:space="preserve"> условий, поэтому использовали сниженные концентрации селективных агентов по сравнению с их раздельным применением. Но и в этих условиях </w:t>
      </w:r>
      <w:proofErr w:type="spellStart"/>
      <w:r w:rsidRPr="004421AF">
        <w:rPr>
          <w:sz w:val="30"/>
          <w:szCs w:val="30"/>
        </w:rPr>
        <w:t>каллусная</w:t>
      </w:r>
      <w:proofErr w:type="spellEnd"/>
      <w:r w:rsidRPr="004421AF">
        <w:rPr>
          <w:sz w:val="30"/>
          <w:szCs w:val="30"/>
        </w:rPr>
        <w:t xml:space="preserve"> ткань</w:t>
      </w:r>
      <w:r w:rsidR="006B0DDF" w:rsidRPr="004421AF">
        <w:rPr>
          <w:sz w:val="30"/>
          <w:szCs w:val="30"/>
        </w:rPr>
        <w:t xml:space="preserve"> (среднее значение для четырех генотипов)</w:t>
      </w:r>
      <w:r w:rsidRPr="004421AF">
        <w:rPr>
          <w:sz w:val="30"/>
          <w:szCs w:val="30"/>
        </w:rPr>
        <w:t xml:space="preserve"> погиба</w:t>
      </w:r>
      <w:r w:rsidR="00515599">
        <w:rPr>
          <w:sz w:val="30"/>
          <w:szCs w:val="30"/>
        </w:rPr>
        <w:t>ла</w:t>
      </w:r>
      <w:r w:rsidRPr="004421AF">
        <w:rPr>
          <w:sz w:val="30"/>
          <w:szCs w:val="30"/>
        </w:rPr>
        <w:t xml:space="preserve"> на 7-10 день после </w:t>
      </w:r>
      <w:r w:rsidR="000D58B8" w:rsidRPr="004421AF">
        <w:rPr>
          <w:sz w:val="30"/>
          <w:szCs w:val="30"/>
        </w:rPr>
        <w:t>пересадки</w:t>
      </w:r>
      <w:r w:rsidRPr="004421AF">
        <w:rPr>
          <w:sz w:val="30"/>
          <w:szCs w:val="30"/>
        </w:rPr>
        <w:t xml:space="preserve"> или останавлива</w:t>
      </w:r>
      <w:r w:rsidR="00515599">
        <w:rPr>
          <w:sz w:val="30"/>
          <w:szCs w:val="30"/>
        </w:rPr>
        <w:t>лась</w:t>
      </w:r>
      <w:r w:rsidRPr="004421AF">
        <w:rPr>
          <w:sz w:val="30"/>
          <w:szCs w:val="30"/>
        </w:rPr>
        <w:t xml:space="preserve"> в своем развитии. Для преодоления возникшей трудности поэтапно повыш</w:t>
      </w:r>
      <w:r w:rsidR="00515599">
        <w:rPr>
          <w:sz w:val="30"/>
          <w:szCs w:val="30"/>
        </w:rPr>
        <w:t>али</w:t>
      </w:r>
      <w:r w:rsidRPr="004421AF">
        <w:rPr>
          <w:sz w:val="30"/>
          <w:szCs w:val="30"/>
        </w:rPr>
        <w:t xml:space="preserve"> реакцию среды с 4,0 до 5,0 ед. рН, что прив</w:t>
      </w:r>
      <w:r w:rsidR="006B0DDF" w:rsidRPr="004421AF">
        <w:rPr>
          <w:sz w:val="30"/>
          <w:szCs w:val="30"/>
        </w:rPr>
        <w:t>оди</w:t>
      </w:r>
      <w:r w:rsidR="00515599">
        <w:rPr>
          <w:sz w:val="30"/>
          <w:szCs w:val="30"/>
        </w:rPr>
        <w:t>ло</w:t>
      </w:r>
      <w:r w:rsidRPr="004421AF">
        <w:rPr>
          <w:sz w:val="30"/>
          <w:szCs w:val="30"/>
        </w:rPr>
        <w:t xml:space="preserve"> к </w:t>
      </w:r>
      <w:r w:rsidR="00515599">
        <w:rPr>
          <w:sz w:val="30"/>
          <w:szCs w:val="30"/>
        </w:rPr>
        <w:t>увеличению</w:t>
      </w:r>
      <w:r w:rsidRPr="004421AF">
        <w:rPr>
          <w:sz w:val="30"/>
          <w:szCs w:val="30"/>
        </w:rPr>
        <w:t xml:space="preserve"> </w:t>
      </w:r>
      <w:r w:rsidRPr="004421AF">
        <w:rPr>
          <w:iCs/>
          <w:sz w:val="30"/>
          <w:szCs w:val="30"/>
        </w:rPr>
        <w:t xml:space="preserve">выживаемости каллусов практически у всех исследованных генотипов </w:t>
      </w:r>
      <w:r w:rsidRPr="00346591">
        <w:rPr>
          <w:iCs/>
          <w:spacing w:val="-4"/>
          <w:sz w:val="30"/>
          <w:szCs w:val="30"/>
        </w:rPr>
        <w:t>(среднее значение 63-65</w:t>
      </w:r>
      <w:r w:rsidR="008D22FB" w:rsidRPr="00346591">
        <w:rPr>
          <w:iCs/>
          <w:spacing w:val="-4"/>
          <w:sz w:val="30"/>
          <w:szCs w:val="30"/>
        </w:rPr>
        <w:t xml:space="preserve"> %</w:t>
      </w:r>
      <w:r w:rsidRPr="00346591">
        <w:rPr>
          <w:iCs/>
          <w:spacing w:val="-4"/>
          <w:sz w:val="30"/>
          <w:szCs w:val="30"/>
        </w:rPr>
        <w:t xml:space="preserve">). </w:t>
      </w:r>
      <w:r w:rsidRPr="00346591">
        <w:rPr>
          <w:spacing w:val="-4"/>
          <w:sz w:val="30"/>
          <w:szCs w:val="30"/>
        </w:rPr>
        <w:t xml:space="preserve">Частота регенерации в </w:t>
      </w:r>
      <w:proofErr w:type="spellStart"/>
      <w:r w:rsidRPr="00346591">
        <w:rPr>
          <w:spacing w:val="-4"/>
          <w:sz w:val="30"/>
          <w:szCs w:val="30"/>
        </w:rPr>
        <w:t>каллусных</w:t>
      </w:r>
      <w:proofErr w:type="spellEnd"/>
      <w:r w:rsidRPr="00346591">
        <w:rPr>
          <w:spacing w:val="-4"/>
          <w:sz w:val="30"/>
          <w:szCs w:val="30"/>
        </w:rPr>
        <w:t xml:space="preserve"> культурах</w:t>
      </w:r>
      <w:r w:rsidR="00346591">
        <w:rPr>
          <w:spacing w:val="-4"/>
          <w:sz w:val="30"/>
          <w:szCs w:val="30"/>
        </w:rPr>
        <w:br/>
      </w:r>
      <w:r w:rsidRPr="004421AF">
        <w:rPr>
          <w:sz w:val="30"/>
          <w:szCs w:val="30"/>
        </w:rPr>
        <w:t>в этом случае достига</w:t>
      </w:r>
      <w:r w:rsidR="00515599">
        <w:rPr>
          <w:sz w:val="30"/>
          <w:szCs w:val="30"/>
        </w:rPr>
        <w:t>ла</w:t>
      </w:r>
      <w:r w:rsidRPr="004421AF">
        <w:rPr>
          <w:sz w:val="30"/>
          <w:szCs w:val="30"/>
        </w:rPr>
        <w:t xml:space="preserve"> 7,2 </w:t>
      </w:r>
      <w:r w:rsidR="008D22FB">
        <w:rPr>
          <w:sz w:val="30"/>
          <w:szCs w:val="30"/>
        </w:rPr>
        <w:t>%</w:t>
      </w:r>
      <w:r w:rsidRPr="004421AF">
        <w:rPr>
          <w:sz w:val="30"/>
          <w:szCs w:val="30"/>
        </w:rPr>
        <w:t xml:space="preserve"> (рН 4,5) и 28,1 </w:t>
      </w:r>
      <w:r w:rsidR="008D22FB">
        <w:rPr>
          <w:sz w:val="30"/>
          <w:szCs w:val="30"/>
        </w:rPr>
        <w:t>%</w:t>
      </w:r>
      <w:r w:rsidRPr="004421AF">
        <w:rPr>
          <w:sz w:val="30"/>
          <w:szCs w:val="30"/>
        </w:rPr>
        <w:t xml:space="preserve"> (рН 5,0).</w:t>
      </w:r>
      <w:r w:rsidR="000D58B8" w:rsidRPr="004421AF">
        <w:rPr>
          <w:sz w:val="30"/>
          <w:szCs w:val="30"/>
        </w:rPr>
        <w:t xml:space="preserve"> Н</w:t>
      </w:r>
      <w:r w:rsidR="00E83A00" w:rsidRPr="004421AF">
        <w:rPr>
          <w:sz w:val="30"/>
          <w:szCs w:val="30"/>
        </w:rPr>
        <w:t xml:space="preserve">езависимо от кислотности среды и исходного генотипа, совместное введение в среду ионов алюминия и </w:t>
      </w:r>
      <w:proofErr w:type="spellStart"/>
      <w:r w:rsidR="00E83A00" w:rsidRPr="004421AF">
        <w:rPr>
          <w:sz w:val="30"/>
          <w:szCs w:val="30"/>
        </w:rPr>
        <w:t>осмотика</w:t>
      </w:r>
      <w:proofErr w:type="spellEnd"/>
      <w:r w:rsidR="00E83A00" w:rsidRPr="004421AF">
        <w:rPr>
          <w:sz w:val="30"/>
          <w:szCs w:val="30"/>
        </w:rPr>
        <w:t xml:space="preserve"> сопровожда</w:t>
      </w:r>
      <w:r w:rsidR="00515599">
        <w:rPr>
          <w:sz w:val="30"/>
          <w:szCs w:val="30"/>
        </w:rPr>
        <w:t>лось</w:t>
      </w:r>
      <w:r w:rsidR="00E83A00" w:rsidRPr="004421AF">
        <w:rPr>
          <w:sz w:val="30"/>
          <w:szCs w:val="30"/>
        </w:rPr>
        <w:t xml:space="preserve"> появлением среди растений-</w:t>
      </w:r>
      <w:proofErr w:type="spellStart"/>
      <w:r w:rsidR="00E83A00" w:rsidRPr="004421AF">
        <w:rPr>
          <w:sz w:val="30"/>
          <w:szCs w:val="30"/>
        </w:rPr>
        <w:t>регенерантов</w:t>
      </w:r>
      <w:proofErr w:type="spellEnd"/>
      <w:r w:rsidR="00E83A00" w:rsidRPr="004421AF">
        <w:rPr>
          <w:sz w:val="30"/>
          <w:szCs w:val="30"/>
        </w:rPr>
        <w:t xml:space="preserve"> значительного количества альбиносов, что</w:t>
      </w:r>
      <w:r w:rsidR="00346591">
        <w:rPr>
          <w:sz w:val="30"/>
          <w:szCs w:val="30"/>
        </w:rPr>
        <w:br/>
      </w:r>
      <w:r w:rsidR="00E83A00" w:rsidRPr="00346591">
        <w:rPr>
          <w:spacing w:val="-4"/>
          <w:sz w:val="30"/>
          <w:szCs w:val="30"/>
        </w:rPr>
        <w:t>свидетельств</w:t>
      </w:r>
      <w:r w:rsidR="006B0DDF" w:rsidRPr="00346591">
        <w:rPr>
          <w:spacing w:val="-4"/>
          <w:sz w:val="30"/>
          <w:szCs w:val="30"/>
        </w:rPr>
        <w:t>ует</w:t>
      </w:r>
      <w:r w:rsidR="00E83A00" w:rsidRPr="00346591">
        <w:rPr>
          <w:spacing w:val="-4"/>
          <w:sz w:val="30"/>
          <w:szCs w:val="30"/>
        </w:rPr>
        <w:t xml:space="preserve"> об активных мутационных процессах, но в дальнейшем мо</w:t>
      </w:r>
      <w:r w:rsidR="006B0DDF" w:rsidRPr="00346591">
        <w:rPr>
          <w:spacing w:val="-4"/>
          <w:sz w:val="30"/>
          <w:szCs w:val="30"/>
        </w:rPr>
        <w:t>жет</w:t>
      </w:r>
      <w:r w:rsidR="00E83A00" w:rsidRPr="00346591">
        <w:rPr>
          <w:spacing w:val="-4"/>
          <w:sz w:val="30"/>
          <w:szCs w:val="30"/>
        </w:rPr>
        <w:t xml:space="preserve"> оказаться препятствием для проведения клеточной селекции.</w:t>
      </w:r>
    </w:p>
    <w:p w14:paraId="694207E1" w14:textId="26E92210" w:rsidR="00A5731E" w:rsidRPr="004421AF" w:rsidRDefault="00A5731E" w:rsidP="00346591">
      <w:pPr>
        <w:spacing w:before="240" w:line="276" w:lineRule="auto"/>
        <w:ind w:firstLine="709"/>
        <w:contextualSpacing/>
        <w:jc w:val="both"/>
        <w:rPr>
          <w:rFonts w:eastAsia="Calibri"/>
          <w:sz w:val="30"/>
          <w:szCs w:val="30"/>
        </w:rPr>
      </w:pPr>
      <w:r w:rsidRPr="004421AF">
        <w:rPr>
          <w:sz w:val="30"/>
          <w:szCs w:val="30"/>
        </w:rPr>
        <w:lastRenderedPageBreak/>
        <w:t>Альтернативным подходом явля</w:t>
      </w:r>
      <w:r w:rsidR="006B0DDF" w:rsidRPr="004421AF">
        <w:rPr>
          <w:sz w:val="30"/>
          <w:szCs w:val="30"/>
        </w:rPr>
        <w:t>ется</w:t>
      </w:r>
      <w:r w:rsidRPr="004421AF">
        <w:rPr>
          <w:sz w:val="30"/>
          <w:szCs w:val="30"/>
        </w:rPr>
        <w:t xml:space="preserve"> последовательное введение селективных агентов в питательные среды на этапах пролиферации и </w:t>
      </w:r>
      <w:r w:rsidRPr="00346591">
        <w:rPr>
          <w:spacing w:val="-4"/>
          <w:sz w:val="30"/>
          <w:szCs w:val="30"/>
        </w:rPr>
        <w:t xml:space="preserve">морфогенеза </w:t>
      </w:r>
      <w:proofErr w:type="spellStart"/>
      <w:r w:rsidRPr="00346591">
        <w:rPr>
          <w:spacing w:val="-4"/>
          <w:sz w:val="30"/>
          <w:szCs w:val="30"/>
        </w:rPr>
        <w:t>каллусной</w:t>
      </w:r>
      <w:proofErr w:type="spellEnd"/>
      <w:r w:rsidRPr="00346591">
        <w:rPr>
          <w:spacing w:val="-4"/>
          <w:sz w:val="30"/>
          <w:szCs w:val="30"/>
        </w:rPr>
        <w:t xml:space="preserve"> ткани. </w:t>
      </w:r>
      <w:r w:rsidR="0068502C" w:rsidRPr="00346591">
        <w:rPr>
          <w:spacing w:val="-4"/>
          <w:sz w:val="30"/>
          <w:szCs w:val="30"/>
        </w:rPr>
        <w:t>Пр</w:t>
      </w:r>
      <w:r w:rsidR="006B0DDF" w:rsidRPr="00346591">
        <w:rPr>
          <w:spacing w:val="-4"/>
          <w:sz w:val="30"/>
          <w:szCs w:val="30"/>
        </w:rPr>
        <w:t>оведен сравнительный анализ</w:t>
      </w:r>
      <w:r w:rsidRPr="00346591">
        <w:rPr>
          <w:rFonts w:eastAsia="Calibri"/>
          <w:spacing w:val="-4"/>
          <w:sz w:val="30"/>
          <w:szCs w:val="30"/>
        </w:rPr>
        <w:t xml:space="preserve"> реак</w:t>
      </w:r>
      <w:r w:rsidRPr="004421AF">
        <w:rPr>
          <w:rFonts w:eastAsia="Calibri"/>
          <w:sz w:val="30"/>
          <w:szCs w:val="30"/>
        </w:rPr>
        <w:t>ци</w:t>
      </w:r>
      <w:r w:rsidR="006B0DDF" w:rsidRPr="004421AF">
        <w:rPr>
          <w:rFonts w:eastAsia="Calibri"/>
          <w:sz w:val="30"/>
          <w:szCs w:val="30"/>
        </w:rPr>
        <w:t>и</w:t>
      </w:r>
      <w:r w:rsidRPr="004421AF">
        <w:rPr>
          <w:rFonts w:eastAsia="Calibri"/>
          <w:sz w:val="30"/>
          <w:szCs w:val="30"/>
        </w:rPr>
        <w:t xml:space="preserve"> </w:t>
      </w:r>
      <w:proofErr w:type="spellStart"/>
      <w:r w:rsidRPr="00346591">
        <w:rPr>
          <w:rFonts w:eastAsia="Calibri"/>
          <w:spacing w:val="-4"/>
          <w:sz w:val="30"/>
          <w:szCs w:val="30"/>
        </w:rPr>
        <w:t>каллусных</w:t>
      </w:r>
      <w:proofErr w:type="spellEnd"/>
      <w:r w:rsidRPr="00346591">
        <w:rPr>
          <w:rFonts w:eastAsia="Calibri"/>
          <w:spacing w:val="-4"/>
          <w:sz w:val="30"/>
          <w:szCs w:val="30"/>
        </w:rPr>
        <w:t xml:space="preserve"> культур </w:t>
      </w:r>
      <w:r w:rsidRPr="00346591">
        <w:rPr>
          <w:spacing w:val="-4"/>
          <w:sz w:val="30"/>
          <w:szCs w:val="30"/>
        </w:rPr>
        <w:t>четырёх генотипов ячменя (999-93, 889-93, Новичок,</w:t>
      </w:r>
      <w:r w:rsidRPr="004421AF">
        <w:rPr>
          <w:sz w:val="30"/>
          <w:szCs w:val="30"/>
        </w:rPr>
        <w:t xml:space="preserve"> Кумир)</w:t>
      </w:r>
      <w:r w:rsidRPr="004421AF">
        <w:rPr>
          <w:rFonts w:eastAsia="Calibri"/>
          <w:sz w:val="30"/>
          <w:szCs w:val="30"/>
        </w:rPr>
        <w:t xml:space="preserve"> в двухфакторном эксперименте, где фактор А </w:t>
      </w:r>
      <w:r w:rsidR="00346591">
        <w:rPr>
          <w:rFonts w:eastAsia="Calibri"/>
          <w:sz w:val="30"/>
          <w:szCs w:val="30"/>
        </w:rPr>
        <w:t>‒</w:t>
      </w:r>
      <w:r w:rsidRPr="004421AF">
        <w:rPr>
          <w:rFonts w:eastAsia="Calibri"/>
          <w:sz w:val="30"/>
          <w:szCs w:val="30"/>
        </w:rPr>
        <w:t xml:space="preserve"> концентрация</w:t>
      </w:r>
      <w:r w:rsidR="00346591">
        <w:rPr>
          <w:rFonts w:eastAsia="Calibri"/>
          <w:sz w:val="30"/>
          <w:szCs w:val="30"/>
        </w:rPr>
        <w:br/>
      </w:r>
      <w:r w:rsidRPr="004421AF">
        <w:rPr>
          <w:rFonts w:eastAsia="Calibri"/>
          <w:sz w:val="30"/>
          <w:szCs w:val="30"/>
        </w:rPr>
        <w:t>в селективной системе (по три градации для ионов Al</w:t>
      </w:r>
      <w:r w:rsidRPr="004421AF">
        <w:rPr>
          <w:rFonts w:eastAsia="Calibri"/>
          <w:sz w:val="30"/>
          <w:szCs w:val="30"/>
          <w:vertAlign w:val="superscript"/>
        </w:rPr>
        <w:t xml:space="preserve">3+ </w:t>
      </w:r>
      <w:r w:rsidRPr="004421AF">
        <w:rPr>
          <w:rFonts w:eastAsia="Calibri"/>
          <w:sz w:val="30"/>
          <w:szCs w:val="30"/>
        </w:rPr>
        <w:t>и ПЭГ)</w:t>
      </w:r>
      <w:r w:rsidR="00515599">
        <w:rPr>
          <w:rFonts w:eastAsia="Calibri"/>
          <w:sz w:val="30"/>
          <w:szCs w:val="30"/>
        </w:rPr>
        <w:t>;</w:t>
      </w:r>
      <w:r w:rsidRPr="004421AF">
        <w:rPr>
          <w:rFonts w:eastAsia="Calibri"/>
          <w:sz w:val="30"/>
          <w:szCs w:val="30"/>
        </w:rPr>
        <w:t xml:space="preserve"> фактор В – последовательность введения агента на различных этапах развития каллуса (прямая Al-ПЭГ и обратная ПЭГ-Al) (</w:t>
      </w:r>
      <w:r w:rsidR="00E94439" w:rsidRPr="004421AF">
        <w:rPr>
          <w:rFonts w:eastAsia="Calibri"/>
          <w:sz w:val="30"/>
          <w:szCs w:val="30"/>
        </w:rPr>
        <w:t>табл</w:t>
      </w:r>
      <w:r w:rsidR="001B356C">
        <w:rPr>
          <w:rFonts w:eastAsia="Calibri"/>
          <w:sz w:val="30"/>
          <w:szCs w:val="30"/>
        </w:rPr>
        <w:t>.</w:t>
      </w:r>
      <w:r w:rsidRPr="004421AF">
        <w:rPr>
          <w:rFonts w:eastAsia="Calibri"/>
          <w:sz w:val="30"/>
          <w:szCs w:val="30"/>
        </w:rPr>
        <w:t xml:space="preserve"> </w:t>
      </w:r>
      <w:r w:rsidR="001D4826" w:rsidRPr="004421AF">
        <w:rPr>
          <w:rFonts w:eastAsia="Calibri"/>
          <w:sz w:val="30"/>
          <w:szCs w:val="30"/>
        </w:rPr>
        <w:t>7</w:t>
      </w:r>
      <w:r w:rsidRPr="004421AF">
        <w:rPr>
          <w:rFonts w:eastAsia="Calibri"/>
          <w:sz w:val="30"/>
          <w:szCs w:val="30"/>
        </w:rPr>
        <w:t>). О приемлемости того или иного варианта селективных систем судили по количеству выживших</w:t>
      </w:r>
      <w:r w:rsidR="00417803">
        <w:rPr>
          <w:rFonts w:eastAsia="Calibri"/>
          <w:sz w:val="30"/>
          <w:szCs w:val="30"/>
        </w:rPr>
        <w:t xml:space="preserve"> </w:t>
      </w:r>
      <w:proofErr w:type="spellStart"/>
      <w:r w:rsidR="00417803">
        <w:rPr>
          <w:rFonts w:eastAsia="Calibri"/>
          <w:sz w:val="30"/>
          <w:szCs w:val="30"/>
        </w:rPr>
        <w:t>каллусных</w:t>
      </w:r>
      <w:proofErr w:type="spellEnd"/>
      <w:r w:rsidRPr="004421AF">
        <w:rPr>
          <w:rFonts w:eastAsia="Calibri"/>
          <w:sz w:val="30"/>
          <w:szCs w:val="30"/>
        </w:rPr>
        <w:t xml:space="preserve"> культур (</w:t>
      </w:r>
      <w:r w:rsidR="008D22FB">
        <w:rPr>
          <w:rFonts w:eastAsia="Calibri"/>
          <w:sz w:val="30"/>
          <w:szCs w:val="30"/>
        </w:rPr>
        <w:t>%</w:t>
      </w:r>
      <w:r w:rsidRPr="004421AF">
        <w:rPr>
          <w:rFonts w:eastAsia="Calibri"/>
          <w:sz w:val="30"/>
          <w:szCs w:val="30"/>
        </w:rPr>
        <w:t>) и частоте регенерации растений (</w:t>
      </w:r>
      <w:r w:rsidR="008D22FB">
        <w:rPr>
          <w:rFonts w:eastAsia="Calibri"/>
          <w:sz w:val="30"/>
          <w:szCs w:val="30"/>
        </w:rPr>
        <w:t>%</w:t>
      </w:r>
      <w:r w:rsidRPr="004421AF">
        <w:rPr>
          <w:rFonts w:eastAsia="Calibri"/>
          <w:sz w:val="30"/>
          <w:szCs w:val="30"/>
        </w:rPr>
        <w:t>).</w:t>
      </w:r>
    </w:p>
    <w:p w14:paraId="0C35BB3F" w14:textId="77777777" w:rsidR="00A45A86" w:rsidRPr="00346591" w:rsidRDefault="00A45A86" w:rsidP="003C3BDC">
      <w:pPr>
        <w:spacing w:before="240"/>
        <w:ind w:firstLine="709"/>
        <w:contextualSpacing/>
        <w:jc w:val="both"/>
        <w:rPr>
          <w:rFonts w:eastAsia="Calibri"/>
          <w:sz w:val="18"/>
          <w:szCs w:val="18"/>
        </w:rPr>
      </w:pPr>
    </w:p>
    <w:p w14:paraId="7F6EC92A" w14:textId="77777777" w:rsidR="004421AF" w:rsidRPr="001B356C" w:rsidRDefault="000C3968" w:rsidP="00346591">
      <w:pPr>
        <w:spacing w:line="276" w:lineRule="auto"/>
        <w:ind w:firstLine="709"/>
        <w:jc w:val="right"/>
        <w:rPr>
          <w:i/>
          <w:iCs/>
          <w:sz w:val="26"/>
          <w:szCs w:val="26"/>
        </w:rPr>
      </w:pPr>
      <w:r w:rsidRPr="001B356C">
        <w:rPr>
          <w:i/>
          <w:iCs/>
          <w:sz w:val="26"/>
          <w:szCs w:val="26"/>
        </w:rPr>
        <w:t xml:space="preserve">Таблица </w:t>
      </w:r>
      <w:r w:rsidR="001D4826" w:rsidRPr="001B356C">
        <w:rPr>
          <w:i/>
          <w:iCs/>
          <w:sz w:val="26"/>
          <w:szCs w:val="26"/>
        </w:rPr>
        <w:t>7</w:t>
      </w:r>
    </w:p>
    <w:p w14:paraId="16C5021E" w14:textId="77777777" w:rsidR="00A45A86" w:rsidRPr="001B356C" w:rsidRDefault="000C3968" w:rsidP="003C3BDC">
      <w:pPr>
        <w:jc w:val="center"/>
        <w:rPr>
          <w:b/>
          <w:bCs/>
          <w:sz w:val="26"/>
          <w:szCs w:val="26"/>
        </w:rPr>
      </w:pPr>
      <w:r w:rsidRPr="001B356C">
        <w:rPr>
          <w:b/>
          <w:bCs/>
          <w:sz w:val="26"/>
          <w:szCs w:val="26"/>
        </w:rPr>
        <w:t>Схема эксперимента по выявлению оптимальных концентраций</w:t>
      </w:r>
    </w:p>
    <w:p w14:paraId="65C7F4B0" w14:textId="77777777" w:rsidR="00015696" w:rsidRPr="001B356C" w:rsidRDefault="000C3968" w:rsidP="003C3BDC">
      <w:pPr>
        <w:jc w:val="center"/>
        <w:rPr>
          <w:b/>
          <w:bCs/>
          <w:sz w:val="26"/>
          <w:szCs w:val="26"/>
        </w:rPr>
      </w:pPr>
      <w:r w:rsidRPr="001B356C">
        <w:rPr>
          <w:b/>
          <w:bCs/>
          <w:sz w:val="26"/>
          <w:szCs w:val="26"/>
        </w:rPr>
        <w:t xml:space="preserve">ионов алюминия и </w:t>
      </w:r>
      <w:proofErr w:type="spellStart"/>
      <w:r w:rsidRPr="001B356C">
        <w:rPr>
          <w:b/>
          <w:bCs/>
          <w:sz w:val="26"/>
          <w:szCs w:val="26"/>
        </w:rPr>
        <w:t>полиэтиленгликоля</w:t>
      </w:r>
      <w:proofErr w:type="spellEnd"/>
      <w:r w:rsidRPr="001B356C">
        <w:rPr>
          <w:b/>
          <w:bCs/>
          <w:sz w:val="26"/>
          <w:szCs w:val="26"/>
        </w:rPr>
        <w:t xml:space="preserve"> при последовательном введении</w:t>
      </w:r>
    </w:p>
    <w:p w14:paraId="07924683" w14:textId="62980F38" w:rsidR="000C3968" w:rsidRPr="001B356C" w:rsidRDefault="000C3968" w:rsidP="003C3BDC">
      <w:pPr>
        <w:jc w:val="center"/>
        <w:rPr>
          <w:b/>
          <w:bCs/>
          <w:sz w:val="26"/>
          <w:szCs w:val="26"/>
        </w:rPr>
      </w:pPr>
      <w:r w:rsidRPr="001B356C">
        <w:rPr>
          <w:b/>
          <w:bCs/>
          <w:sz w:val="26"/>
          <w:szCs w:val="26"/>
        </w:rPr>
        <w:t>в селективные среды</w:t>
      </w:r>
    </w:p>
    <w:p w14:paraId="7E8CBBF8" w14:textId="77777777" w:rsidR="00015696" w:rsidRPr="00015696" w:rsidRDefault="00015696" w:rsidP="003C3BDC">
      <w:pPr>
        <w:jc w:val="center"/>
        <w:rPr>
          <w:sz w:val="10"/>
          <w:szCs w:val="10"/>
        </w:rPr>
      </w:pPr>
    </w:p>
    <w:tbl>
      <w:tblPr>
        <w:tblW w:w="9163" w:type="dxa"/>
        <w:tblInd w:w="108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418"/>
        <w:gridCol w:w="1823"/>
        <w:gridCol w:w="1842"/>
        <w:gridCol w:w="2237"/>
        <w:gridCol w:w="1843"/>
      </w:tblGrid>
      <w:tr w:rsidR="000C3968" w:rsidRPr="001B356C" w14:paraId="0E056728" w14:textId="77777777" w:rsidTr="00015696">
        <w:trPr>
          <w:trHeight w:val="331"/>
        </w:trPr>
        <w:tc>
          <w:tcPr>
            <w:tcW w:w="1418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062FA8" w14:textId="77777777" w:rsidR="00515599" w:rsidRDefault="00515599" w:rsidP="003C3BDC">
            <w:pPr>
              <w:pStyle w:val="210"/>
              <w:widowControl/>
              <w:suppressAutoHyphens w:val="0"/>
              <w:snapToGrid w:val="0"/>
              <w:jc w:val="center"/>
              <w:rPr>
                <w:rFonts w:cs="Times New Roman"/>
                <w:sz w:val="26"/>
                <w:szCs w:val="26"/>
              </w:rPr>
            </w:pPr>
            <w:r>
              <w:rPr>
                <w:rFonts w:cs="Times New Roman"/>
                <w:sz w:val="26"/>
                <w:szCs w:val="26"/>
              </w:rPr>
              <w:t>№</w:t>
            </w:r>
          </w:p>
          <w:p w14:paraId="11A7B8CE" w14:textId="014BD4F2" w:rsidR="000C3968" w:rsidRPr="001B356C" w:rsidRDefault="00515599" w:rsidP="003C3BDC">
            <w:pPr>
              <w:pStyle w:val="210"/>
              <w:widowControl/>
              <w:suppressAutoHyphens w:val="0"/>
              <w:snapToGrid w:val="0"/>
              <w:jc w:val="center"/>
              <w:rPr>
                <w:rFonts w:cs="Times New Roman"/>
                <w:sz w:val="26"/>
                <w:szCs w:val="26"/>
              </w:rPr>
            </w:pPr>
            <w:r>
              <w:rPr>
                <w:rFonts w:cs="Times New Roman"/>
                <w:sz w:val="26"/>
                <w:szCs w:val="26"/>
              </w:rPr>
              <w:t>в</w:t>
            </w:r>
            <w:r w:rsidR="000C3968" w:rsidRPr="001B356C">
              <w:rPr>
                <w:rFonts w:cs="Times New Roman"/>
                <w:sz w:val="26"/>
                <w:szCs w:val="26"/>
              </w:rPr>
              <w:t>ариант</w:t>
            </w:r>
            <w:r>
              <w:rPr>
                <w:rFonts w:cs="Times New Roman"/>
                <w:sz w:val="26"/>
                <w:szCs w:val="26"/>
              </w:rPr>
              <w:t>а</w:t>
            </w:r>
          </w:p>
        </w:tc>
        <w:tc>
          <w:tcPr>
            <w:tcW w:w="36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696690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iCs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iCs/>
                <w:sz w:val="26"/>
                <w:szCs w:val="26"/>
                <w:lang w:val="ru-RU"/>
              </w:rPr>
              <w:t>Прямая</w:t>
            </w:r>
          </w:p>
        </w:tc>
        <w:tc>
          <w:tcPr>
            <w:tcW w:w="4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909733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iCs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iCs/>
                <w:sz w:val="26"/>
                <w:szCs w:val="26"/>
                <w:lang w:val="ru-RU"/>
              </w:rPr>
              <w:t>Обратная</w:t>
            </w:r>
          </w:p>
        </w:tc>
      </w:tr>
      <w:tr w:rsidR="000C3968" w:rsidRPr="001B356C" w14:paraId="396D0FBF" w14:textId="77777777" w:rsidTr="00015696">
        <w:trPr>
          <w:trHeight w:val="331"/>
        </w:trPr>
        <w:tc>
          <w:tcPr>
            <w:tcW w:w="1418" w:type="dxa"/>
            <w:vMerge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0532507" w14:textId="77777777" w:rsidR="000C3968" w:rsidRPr="001B356C" w:rsidRDefault="000C3968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74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C03990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iCs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iCs/>
                <w:sz w:val="26"/>
                <w:szCs w:val="26"/>
                <w:lang w:val="ru-RU"/>
              </w:rPr>
              <w:t>последовательность введения на этапах</w:t>
            </w:r>
          </w:p>
        </w:tc>
      </w:tr>
      <w:tr w:rsidR="000C3968" w:rsidRPr="001B356C" w14:paraId="521CD04F" w14:textId="77777777" w:rsidTr="00015696">
        <w:trPr>
          <w:trHeight w:val="652"/>
        </w:trPr>
        <w:tc>
          <w:tcPr>
            <w:tcW w:w="1418" w:type="dxa"/>
            <w:vMerge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801F0B4" w14:textId="77777777" w:rsidR="000C3968" w:rsidRPr="001B356C" w:rsidRDefault="000C3968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7BFF08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пролиферации</w:t>
            </w:r>
          </w:p>
          <w:p w14:paraId="48F3C759" w14:textId="77777777" w:rsidR="000C3968" w:rsidRPr="001B356C" w:rsidRDefault="000C3968" w:rsidP="003C3BDC">
            <w:pPr>
              <w:pStyle w:val="31"/>
              <w:suppressAutoHyphens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</w:rPr>
              <w:t>Al</w:t>
            </w:r>
            <w:r w:rsidRPr="001B356C">
              <w:rPr>
                <w:rFonts w:cs="Times New Roman"/>
                <w:sz w:val="26"/>
                <w:szCs w:val="26"/>
                <w:vertAlign w:val="superscript"/>
                <w:lang w:val="ru-RU"/>
              </w:rPr>
              <w:t>3+</w:t>
            </w:r>
            <w:r w:rsidRPr="001B356C">
              <w:rPr>
                <w:rFonts w:cs="Times New Roman"/>
                <w:sz w:val="26"/>
                <w:szCs w:val="26"/>
                <w:lang w:val="ru-RU"/>
              </w:rPr>
              <w:t>, мг/л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337B78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морфогенеза</w:t>
            </w:r>
          </w:p>
          <w:p w14:paraId="11149824" w14:textId="770389F0" w:rsidR="000C3968" w:rsidRPr="001B356C" w:rsidRDefault="000C3968" w:rsidP="003C3BDC">
            <w:pPr>
              <w:pStyle w:val="31"/>
              <w:suppressAutoHyphens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 xml:space="preserve">ПЭГ, </w:t>
            </w:r>
            <w:r w:rsidR="008D22FB" w:rsidRPr="001B356C">
              <w:rPr>
                <w:rFonts w:cs="Times New Roman"/>
                <w:sz w:val="26"/>
                <w:szCs w:val="26"/>
                <w:lang w:val="ru-RU"/>
              </w:rPr>
              <w:t>%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1D65FB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пролиферации</w:t>
            </w:r>
          </w:p>
          <w:p w14:paraId="28DE4446" w14:textId="5DCFBA11" w:rsidR="000C3968" w:rsidRPr="001B356C" w:rsidRDefault="000C3968" w:rsidP="003C3BDC">
            <w:pPr>
              <w:pStyle w:val="31"/>
              <w:suppressAutoHyphens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ПЭГ,</w:t>
            </w:r>
            <w:r w:rsidR="008D22FB" w:rsidRPr="001B356C">
              <w:rPr>
                <w:rFonts w:cs="Times New Roman"/>
                <w:sz w:val="26"/>
                <w:szCs w:val="26"/>
                <w:lang w:val="ru-RU"/>
              </w:rPr>
              <w:t xml:space="preserve"> %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EDEF18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морфогенеза</w:t>
            </w:r>
          </w:p>
          <w:p w14:paraId="4FFA585D" w14:textId="77777777" w:rsidR="000C3968" w:rsidRPr="001B356C" w:rsidRDefault="000C3968" w:rsidP="003C3BDC">
            <w:pPr>
              <w:pStyle w:val="31"/>
              <w:suppressAutoHyphens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</w:rPr>
              <w:t>Al</w:t>
            </w:r>
            <w:r w:rsidRPr="001B356C">
              <w:rPr>
                <w:rFonts w:cs="Times New Roman"/>
                <w:sz w:val="26"/>
                <w:szCs w:val="26"/>
                <w:vertAlign w:val="superscript"/>
                <w:lang w:val="ru-RU"/>
              </w:rPr>
              <w:t>3+</w:t>
            </w:r>
            <w:r w:rsidRPr="001B356C">
              <w:rPr>
                <w:rFonts w:cs="Times New Roman"/>
                <w:sz w:val="26"/>
                <w:szCs w:val="26"/>
                <w:lang w:val="ru-RU"/>
              </w:rPr>
              <w:t>, мг/л</w:t>
            </w:r>
          </w:p>
        </w:tc>
      </w:tr>
      <w:tr w:rsidR="000C3968" w:rsidRPr="001B356C" w14:paraId="61F70F24" w14:textId="77777777" w:rsidTr="00015696">
        <w:trPr>
          <w:trHeight w:val="340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704F73" w14:textId="50325AAA" w:rsidR="000C3968" w:rsidRPr="001B356C" w:rsidRDefault="004421AF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Контроль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A4C612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4F6B79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DAA6A5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37EFCB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0</w:t>
            </w:r>
          </w:p>
        </w:tc>
      </w:tr>
      <w:tr w:rsidR="000C3968" w:rsidRPr="001B356C" w14:paraId="3AA89B4E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0CD475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</w:rPr>
            </w:pPr>
            <w:r w:rsidRPr="001B356C">
              <w:rPr>
                <w:rFonts w:cs="Times New Roman"/>
                <w:sz w:val="26"/>
                <w:szCs w:val="26"/>
              </w:rPr>
              <w:t>1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3F7A6D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</w:rPr>
            </w:pPr>
            <w:r w:rsidRPr="001B356C">
              <w:rPr>
                <w:rFonts w:cs="Times New Roman"/>
                <w:sz w:val="26"/>
                <w:szCs w:val="26"/>
              </w:rPr>
              <w:t>20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486CFA" w14:textId="74E94CDB" w:rsidR="000C3968" w:rsidRPr="008F7D13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89BAAB" w14:textId="252027D6" w:rsidR="000C3968" w:rsidRPr="008F7D13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CAF1BD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</w:rPr>
            </w:pPr>
            <w:r w:rsidRPr="001B356C">
              <w:rPr>
                <w:rFonts w:cs="Times New Roman"/>
                <w:sz w:val="26"/>
                <w:szCs w:val="26"/>
              </w:rPr>
              <w:t>20</w:t>
            </w:r>
          </w:p>
        </w:tc>
      </w:tr>
      <w:tr w:rsidR="000C3968" w:rsidRPr="001B356C" w14:paraId="217907A6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5AC94A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E90070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C29988" w14:textId="026B970B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88F63B" w14:textId="1C1EE054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5B3125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</w:tr>
      <w:tr w:rsidR="000C3968" w:rsidRPr="001B356C" w14:paraId="57CC5964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272F6A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52D39E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D33A2" w14:textId="0FB369CC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02A286" w14:textId="3557759E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10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21ABE5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</w:tr>
      <w:tr w:rsidR="000C3968" w:rsidRPr="001B356C" w14:paraId="20B2A2B1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8E2C11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4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3D60BE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52753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B26DDF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2DF23A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20</w:t>
            </w:r>
          </w:p>
        </w:tc>
      </w:tr>
      <w:tr w:rsidR="000C3968" w:rsidRPr="001B356C" w14:paraId="7EAD2F48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183174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5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2DD7C1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BACBD2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2A346B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29D3C0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</w:tr>
      <w:tr w:rsidR="000C3968" w:rsidRPr="001B356C" w14:paraId="54FAE432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BE8BF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6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1CD082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78055B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72771B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12,5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503B2C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</w:tr>
      <w:tr w:rsidR="000C3968" w:rsidRPr="001B356C" w14:paraId="634333CD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12A81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7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876A0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0B90D9" w14:textId="0605C7F6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C09B90" w14:textId="1F1AF8BC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1CCF22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20</w:t>
            </w:r>
          </w:p>
        </w:tc>
      </w:tr>
      <w:tr w:rsidR="000C3968" w:rsidRPr="001B356C" w14:paraId="0ADCD827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272142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8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339607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0F5519" w14:textId="2213F5CA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06FA9" w14:textId="6950A25B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08561F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25</w:t>
            </w:r>
          </w:p>
        </w:tc>
      </w:tr>
      <w:tr w:rsidR="000C3968" w:rsidRPr="001B356C" w14:paraId="0A120170" w14:textId="77777777" w:rsidTr="00191128">
        <w:trPr>
          <w:trHeight w:val="369"/>
        </w:trPr>
        <w:tc>
          <w:tcPr>
            <w:tcW w:w="141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D116E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9</w:t>
            </w:r>
          </w:p>
        </w:tc>
        <w:tc>
          <w:tcPr>
            <w:tcW w:w="1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28AD1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44564F" w14:textId="4E114A01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2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AFDB35" w14:textId="7B10A55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15</w:t>
            </w:r>
            <w:r w:rsidR="008F7D13">
              <w:rPr>
                <w:rFonts w:cs="Times New Roman"/>
                <w:sz w:val="26"/>
                <w:szCs w:val="26"/>
                <w:lang w:val="ru-RU"/>
              </w:rPr>
              <w:t>,0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79572C" w14:textId="77777777" w:rsidR="000C3968" w:rsidRPr="001B356C" w:rsidRDefault="000C3968" w:rsidP="003C3BDC">
            <w:pPr>
              <w:pStyle w:val="31"/>
              <w:suppressAutoHyphens w:val="0"/>
              <w:snapToGrid w:val="0"/>
              <w:spacing w:after="0"/>
              <w:jc w:val="center"/>
              <w:rPr>
                <w:rFonts w:cs="Times New Roman"/>
                <w:sz w:val="26"/>
                <w:szCs w:val="26"/>
                <w:lang w:val="ru-RU"/>
              </w:rPr>
            </w:pPr>
            <w:r w:rsidRPr="001B356C">
              <w:rPr>
                <w:rFonts w:cs="Times New Roman"/>
                <w:sz w:val="26"/>
                <w:szCs w:val="26"/>
                <w:lang w:val="ru-RU"/>
              </w:rPr>
              <w:t>30</w:t>
            </w:r>
          </w:p>
        </w:tc>
      </w:tr>
    </w:tbl>
    <w:p w14:paraId="6FCDDFFB" w14:textId="77777777" w:rsidR="000C3968" w:rsidRDefault="000C3968" w:rsidP="003C3BDC">
      <w:pPr>
        <w:spacing w:before="240"/>
        <w:ind w:firstLine="709"/>
        <w:contextualSpacing/>
        <w:jc w:val="both"/>
        <w:rPr>
          <w:rFonts w:eastAsia="Calibri"/>
          <w:szCs w:val="28"/>
        </w:rPr>
      </w:pPr>
    </w:p>
    <w:p w14:paraId="48168629" w14:textId="28E92B7C" w:rsidR="000C3968" w:rsidRPr="00BD5F0D" w:rsidRDefault="0068502C" w:rsidP="005D052E">
      <w:pPr>
        <w:pStyle w:val="31"/>
        <w:suppressAutoHyphens w:val="0"/>
        <w:spacing w:line="264" w:lineRule="auto"/>
        <w:ind w:firstLine="709"/>
        <w:jc w:val="both"/>
        <w:rPr>
          <w:sz w:val="28"/>
          <w:szCs w:val="28"/>
          <w:lang w:val="ru-RU"/>
        </w:rPr>
      </w:pPr>
      <w:r>
        <w:rPr>
          <w:rFonts w:cs="Times New Roman"/>
          <w:sz w:val="28"/>
          <w:lang w:val="ru-RU"/>
        </w:rPr>
        <w:t>Н</w:t>
      </w:r>
      <w:r w:rsidRPr="00251AE6">
        <w:rPr>
          <w:rFonts w:cs="Times New Roman"/>
          <w:sz w:val="28"/>
          <w:lang w:val="ru-RU"/>
        </w:rPr>
        <w:t xml:space="preserve">а </w:t>
      </w:r>
      <w:r>
        <w:rPr>
          <w:rFonts w:cs="Times New Roman"/>
          <w:sz w:val="28"/>
          <w:lang w:val="ru-RU"/>
        </w:rPr>
        <w:t xml:space="preserve">выживаемость и </w:t>
      </w:r>
      <w:r w:rsidRPr="00251AE6">
        <w:rPr>
          <w:rFonts w:cs="Times New Roman"/>
          <w:sz w:val="28"/>
          <w:lang w:val="ru-RU"/>
        </w:rPr>
        <w:t xml:space="preserve">способность </w:t>
      </w:r>
      <w:proofErr w:type="spellStart"/>
      <w:r w:rsidRPr="00251AE6">
        <w:rPr>
          <w:rFonts w:cs="Times New Roman"/>
          <w:sz w:val="28"/>
          <w:lang w:val="ru-RU"/>
        </w:rPr>
        <w:t>каллусной</w:t>
      </w:r>
      <w:proofErr w:type="spellEnd"/>
      <w:r w:rsidRPr="00251AE6">
        <w:rPr>
          <w:rFonts w:cs="Times New Roman"/>
          <w:sz w:val="28"/>
          <w:lang w:val="ru-RU"/>
        </w:rPr>
        <w:t xml:space="preserve"> ткани формировать на этапе морфогенеза растения-</w:t>
      </w:r>
      <w:proofErr w:type="spellStart"/>
      <w:r w:rsidRPr="00251AE6">
        <w:rPr>
          <w:rFonts w:cs="Times New Roman"/>
          <w:sz w:val="28"/>
          <w:lang w:val="ru-RU"/>
        </w:rPr>
        <w:t>регенеранты</w:t>
      </w:r>
      <w:proofErr w:type="spellEnd"/>
      <w:r w:rsidRPr="00251AE6">
        <w:rPr>
          <w:rFonts w:cs="Times New Roman"/>
          <w:sz w:val="28"/>
          <w:lang w:val="ru-RU"/>
        </w:rPr>
        <w:t xml:space="preserve"> существенное влияние оказ</w:t>
      </w:r>
      <w:r>
        <w:rPr>
          <w:rFonts w:cs="Times New Roman"/>
          <w:sz w:val="28"/>
          <w:lang w:val="ru-RU"/>
        </w:rPr>
        <w:t>ывают</w:t>
      </w:r>
      <w:r w:rsidRPr="00251AE6">
        <w:rPr>
          <w:rFonts w:cs="Times New Roman"/>
          <w:sz w:val="28"/>
          <w:lang w:val="ru-RU"/>
        </w:rPr>
        <w:t xml:space="preserve"> </w:t>
      </w:r>
      <w:r w:rsidRPr="00C42BFB">
        <w:rPr>
          <w:rFonts w:cs="Times New Roman"/>
          <w:sz w:val="28"/>
          <w:lang w:val="ru-RU"/>
        </w:rPr>
        <w:t>концентрация селективных агентов и последовательность их введения в</w:t>
      </w:r>
      <w:r w:rsidR="00346591">
        <w:rPr>
          <w:rFonts w:cs="Times New Roman"/>
          <w:sz w:val="28"/>
          <w:lang w:val="ru-RU"/>
        </w:rPr>
        <w:br/>
      </w:r>
      <w:r w:rsidRPr="00C42BFB">
        <w:rPr>
          <w:rFonts w:cs="Times New Roman"/>
          <w:sz w:val="28"/>
          <w:lang w:val="ru-RU"/>
        </w:rPr>
        <w:t xml:space="preserve">селективную среду </w:t>
      </w:r>
      <w:r w:rsidRPr="00E11DF4">
        <w:rPr>
          <w:rFonts w:cs="Times New Roman"/>
          <w:sz w:val="28"/>
          <w:szCs w:val="28"/>
          <w:lang w:val="ru-RU"/>
        </w:rPr>
        <w:t>(</w:t>
      </w:r>
      <w:r>
        <w:rPr>
          <w:rFonts w:cs="Times New Roman"/>
          <w:sz w:val="28"/>
          <w:szCs w:val="28"/>
          <w:lang w:val="ru-RU"/>
        </w:rPr>
        <w:t>рис</w:t>
      </w:r>
      <w:r w:rsidR="00015696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1D4826">
        <w:rPr>
          <w:rFonts w:cs="Times New Roman"/>
          <w:sz w:val="28"/>
          <w:szCs w:val="28"/>
          <w:lang w:val="ru-RU"/>
        </w:rPr>
        <w:t>1</w:t>
      </w:r>
      <w:r>
        <w:rPr>
          <w:rFonts w:cs="Times New Roman"/>
          <w:sz w:val="28"/>
          <w:szCs w:val="28"/>
          <w:lang w:val="ru-RU"/>
        </w:rPr>
        <w:t>1</w:t>
      </w:r>
      <w:r w:rsidRPr="00E11DF4">
        <w:rPr>
          <w:rFonts w:cs="Times New Roman"/>
          <w:sz w:val="28"/>
          <w:szCs w:val="28"/>
          <w:lang w:val="ru-RU"/>
        </w:rPr>
        <w:t>).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0C3968" w:rsidRPr="0068502C">
        <w:rPr>
          <w:sz w:val="28"/>
          <w:szCs w:val="28"/>
          <w:lang w:val="ru-RU"/>
        </w:rPr>
        <w:t xml:space="preserve">Приемлемую для практической работы частоту регенерации растений отмечали при введении в среду 20-30 мг/л </w:t>
      </w:r>
      <w:r w:rsidR="000C3968" w:rsidRPr="0068502C">
        <w:rPr>
          <w:sz w:val="28"/>
          <w:szCs w:val="28"/>
        </w:rPr>
        <w:t>Al</w:t>
      </w:r>
      <w:r w:rsidR="000C3968" w:rsidRPr="0068502C">
        <w:rPr>
          <w:sz w:val="28"/>
          <w:szCs w:val="28"/>
          <w:vertAlign w:val="superscript"/>
          <w:lang w:val="ru-RU"/>
        </w:rPr>
        <w:t>3+</w:t>
      </w:r>
      <w:r w:rsidR="000C3968" w:rsidRPr="0068502C">
        <w:rPr>
          <w:sz w:val="28"/>
          <w:szCs w:val="28"/>
          <w:lang w:val="ru-RU"/>
        </w:rPr>
        <w:t xml:space="preserve"> и 10</w:t>
      </w:r>
      <w:r w:rsidR="008D22FB">
        <w:rPr>
          <w:sz w:val="28"/>
          <w:szCs w:val="28"/>
          <w:lang w:val="ru-RU"/>
        </w:rPr>
        <w:t xml:space="preserve"> %</w:t>
      </w:r>
      <w:r w:rsidR="000C3968" w:rsidRPr="0068502C">
        <w:rPr>
          <w:sz w:val="28"/>
          <w:szCs w:val="28"/>
          <w:lang w:val="ru-RU"/>
        </w:rPr>
        <w:t xml:space="preserve"> </w:t>
      </w:r>
      <w:r w:rsidR="000C3968" w:rsidRPr="00346591">
        <w:rPr>
          <w:spacing w:val="8"/>
          <w:sz w:val="28"/>
          <w:szCs w:val="28"/>
          <w:lang w:val="ru-RU"/>
        </w:rPr>
        <w:t>ПЭГ как в прямой (34,3</w:t>
      </w:r>
      <w:r w:rsidR="00015696" w:rsidRPr="00346591">
        <w:rPr>
          <w:spacing w:val="8"/>
          <w:sz w:val="28"/>
          <w:szCs w:val="28"/>
          <w:lang w:val="ru-RU"/>
        </w:rPr>
        <w:t>-</w:t>
      </w:r>
      <w:r w:rsidR="000C3968" w:rsidRPr="00346591">
        <w:rPr>
          <w:spacing w:val="8"/>
          <w:sz w:val="28"/>
          <w:szCs w:val="28"/>
          <w:lang w:val="ru-RU"/>
        </w:rPr>
        <w:t>40,2</w:t>
      </w:r>
      <w:r w:rsidR="00346591" w:rsidRPr="00346591">
        <w:rPr>
          <w:spacing w:val="8"/>
          <w:sz w:val="28"/>
          <w:szCs w:val="28"/>
          <w:lang w:val="ru-RU"/>
        </w:rPr>
        <w:t> </w:t>
      </w:r>
      <w:r w:rsidR="008D22FB" w:rsidRPr="00346591">
        <w:rPr>
          <w:spacing w:val="8"/>
          <w:sz w:val="28"/>
          <w:szCs w:val="28"/>
          <w:lang w:val="ru-RU"/>
        </w:rPr>
        <w:t>%</w:t>
      </w:r>
      <w:r w:rsidR="000C3968" w:rsidRPr="00346591">
        <w:rPr>
          <w:spacing w:val="8"/>
          <w:sz w:val="28"/>
          <w:szCs w:val="28"/>
          <w:lang w:val="ru-RU"/>
        </w:rPr>
        <w:t>), так и обратной последовательности</w:t>
      </w:r>
      <w:r w:rsidR="000C3968" w:rsidRPr="00346591">
        <w:rPr>
          <w:spacing w:val="4"/>
          <w:sz w:val="28"/>
          <w:szCs w:val="28"/>
          <w:lang w:val="ru-RU"/>
        </w:rPr>
        <w:t xml:space="preserve"> (29,3-31,7 </w:t>
      </w:r>
      <w:r w:rsidR="008D22FB" w:rsidRPr="00346591">
        <w:rPr>
          <w:spacing w:val="4"/>
          <w:sz w:val="28"/>
          <w:szCs w:val="28"/>
          <w:lang w:val="ru-RU"/>
        </w:rPr>
        <w:t>%</w:t>
      </w:r>
      <w:r w:rsidR="000C3968" w:rsidRPr="00346591">
        <w:rPr>
          <w:spacing w:val="4"/>
          <w:sz w:val="28"/>
          <w:szCs w:val="28"/>
          <w:lang w:val="ru-RU"/>
        </w:rPr>
        <w:t>).</w:t>
      </w:r>
      <w:r w:rsidR="000C3968" w:rsidRPr="0068502C">
        <w:rPr>
          <w:sz w:val="28"/>
          <w:szCs w:val="28"/>
          <w:lang w:val="ru-RU"/>
        </w:rPr>
        <w:t xml:space="preserve"> </w:t>
      </w:r>
      <w:r w:rsidR="000C3968" w:rsidRPr="00BD5F0D">
        <w:rPr>
          <w:sz w:val="28"/>
          <w:szCs w:val="28"/>
          <w:lang w:val="ru-RU"/>
        </w:rPr>
        <w:t>Увеличение концентрации ПЭГ до 12,5 и 15</w:t>
      </w:r>
      <w:r w:rsidR="008D22FB">
        <w:rPr>
          <w:sz w:val="28"/>
          <w:szCs w:val="28"/>
          <w:lang w:val="ru-RU"/>
        </w:rPr>
        <w:t xml:space="preserve"> %</w:t>
      </w:r>
      <w:r w:rsidR="000C3968" w:rsidRPr="00BD5F0D">
        <w:rPr>
          <w:sz w:val="28"/>
          <w:szCs w:val="28"/>
          <w:lang w:val="ru-RU"/>
        </w:rPr>
        <w:t xml:space="preserve"> независимо</w:t>
      </w:r>
      <w:r w:rsidR="00346591">
        <w:rPr>
          <w:sz w:val="28"/>
          <w:szCs w:val="28"/>
          <w:lang w:val="ru-RU"/>
        </w:rPr>
        <w:br/>
      </w:r>
      <w:r w:rsidR="000C3968" w:rsidRPr="00BD5F0D">
        <w:rPr>
          <w:sz w:val="28"/>
          <w:szCs w:val="28"/>
          <w:lang w:val="ru-RU"/>
        </w:rPr>
        <w:t xml:space="preserve">от концентрации алюминия снижало способность каллуса к образованию </w:t>
      </w:r>
      <w:proofErr w:type="spellStart"/>
      <w:r w:rsidR="000C3968" w:rsidRPr="00BD5F0D">
        <w:rPr>
          <w:sz w:val="28"/>
          <w:szCs w:val="28"/>
          <w:lang w:val="ru-RU"/>
        </w:rPr>
        <w:t>регенерантов</w:t>
      </w:r>
      <w:proofErr w:type="spellEnd"/>
      <w:r w:rsidR="000C3968" w:rsidRPr="00BD5F0D">
        <w:rPr>
          <w:sz w:val="28"/>
          <w:szCs w:val="28"/>
          <w:lang w:val="ru-RU"/>
        </w:rPr>
        <w:t xml:space="preserve"> до 24,7 и 14,4</w:t>
      </w:r>
      <w:r w:rsidR="008D22FB">
        <w:rPr>
          <w:sz w:val="28"/>
          <w:szCs w:val="28"/>
          <w:lang w:val="ru-RU"/>
        </w:rPr>
        <w:t xml:space="preserve"> %</w:t>
      </w:r>
      <w:r w:rsidR="000C3968" w:rsidRPr="00BD5F0D">
        <w:rPr>
          <w:sz w:val="28"/>
          <w:szCs w:val="28"/>
          <w:lang w:val="ru-RU"/>
        </w:rPr>
        <w:t xml:space="preserve"> соответственно, что указывало на малую</w:t>
      </w:r>
      <w:r w:rsidR="00346591">
        <w:rPr>
          <w:sz w:val="28"/>
          <w:szCs w:val="28"/>
          <w:lang w:val="ru-RU"/>
        </w:rPr>
        <w:br/>
      </w:r>
      <w:r w:rsidR="000C3968" w:rsidRPr="00BD5F0D">
        <w:rPr>
          <w:sz w:val="28"/>
          <w:szCs w:val="28"/>
          <w:lang w:val="ru-RU"/>
        </w:rPr>
        <w:t>эффективность этих вариантов селективных схем.</w:t>
      </w:r>
    </w:p>
    <w:p w14:paraId="2325B4FA" w14:textId="6B88C573" w:rsidR="00811F36" w:rsidRDefault="00000000" w:rsidP="003C3BDC">
      <w:pPr>
        <w:pStyle w:val="31"/>
        <w:suppressAutoHyphens w:val="0"/>
        <w:spacing w:after="0"/>
        <w:jc w:val="center"/>
        <w:rPr>
          <w:rFonts w:cs="Times New Roman"/>
          <w:sz w:val="28"/>
          <w:szCs w:val="28"/>
          <w:lang w:val="ru-RU"/>
        </w:rPr>
      </w:pPr>
      <w:r>
        <w:rPr>
          <w:rFonts w:eastAsia="Calibri"/>
          <w:noProof/>
          <w:szCs w:val="28"/>
        </w:rPr>
        <w:lastRenderedPageBreak/>
        <w:pict w14:anchorId="03B2BB52">
          <v:shape id="_x0000_s2087" type="#_x0000_t202" style="position:absolute;left:0;text-align:left;margin-left:-10.5pt;margin-top:375.75pt;width:472.95pt;height:67pt;z-index:251668480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7;mso-fit-shape-to-text:t">
              <w:txbxContent>
                <w:p w14:paraId="10281246" w14:textId="392AECA6" w:rsidR="0000147F" w:rsidRPr="00BB1E94" w:rsidRDefault="0000147F" w:rsidP="0000147F">
                  <w:pPr>
                    <w:pStyle w:val="31"/>
                    <w:suppressAutoHyphens w:val="0"/>
                    <w:spacing w:after="0"/>
                    <w:ind w:firstLine="709"/>
                    <w:jc w:val="both"/>
                    <w:rPr>
                      <w:lang w:val="ru-RU"/>
                    </w:rPr>
                  </w:pPr>
                  <w:r w:rsidRPr="0000147F">
                    <w:rPr>
                      <w:rFonts w:cs="Times New Roman"/>
                      <w:i/>
                      <w:iCs/>
                      <w:spacing w:val="-4"/>
                      <w:sz w:val="26"/>
                      <w:szCs w:val="26"/>
                      <w:lang w:val="ru-RU"/>
                    </w:rPr>
                    <w:t>Рисунок 11.</w:t>
                  </w:r>
                  <w:r w:rsidRPr="0000147F">
                    <w:rPr>
                      <w:rFonts w:cs="Times New Roman"/>
                      <w:spacing w:val="-4"/>
                      <w:sz w:val="26"/>
                      <w:szCs w:val="26"/>
                      <w:lang w:val="ru-RU"/>
                    </w:rPr>
                    <w:t xml:space="preserve"> </w:t>
                  </w:r>
                  <w:r w:rsidRPr="0000147F">
                    <w:rPr>
                      <w:rFonts w:cs="Times New Roman"/>
                      <w:b/>
                      <w:bCs/>
                      <w:spacing w:val="-4"/>
                      <w:sz w:val="26"/>
                      <w:szCs w:val="26"/>
                      <w:lang w:val="ru-RU"/>
                    </w:rPr>
                    <w:t xml:space="preserve">Частота регенерации в </w:t>
                  </w:r>
                  <w:proofErr w:type="spellStart"/>
                  <w:r w:rsidRPr="0000147F">
                    <w:rPr>
                      <w:rFonts w:cs="Times New Roman"/>
                      <w:b/>
                      <w:bCs/>
                      <w:spacing w:val="-4"/>
                      <w:sz w:val="26"/>
                      <w:szCs w:val="26"/>
                      <w:lang w:val="ru-RU"/>
                    </w:rPr>
                    <w:t>каллусных</w:t>
                  </w:r>
                  <w:proofErr w:type="spellEnd"/>
                  <w:r w:rsidRPr="0000147F">
                    <w:rPr>
                      <w:rFonts w:cs="Times New Roman"/>
                      <w:b/>
                      <w:bCs/>
                      <w:spacing w:val="-4"/>
                      <w:sz w:val="26"/>
                      <w:szCs w:val="26"/>
                      <w:lang w:val="ru-RU"/>
                    </w:rPr>
                    <w:t xml:space="preserve"> культурах ячменя (среднее</w:t>
                  </w:r>
                  <w:r w:rsidRPr="00C5784B">
                    <w:rPr>
                      <w:rFonts w:cs="Times New Roman"/>
                      <w:b/>
                      <w:bCs/>
                      <w:sz w:val="26"/>
                      <w:szCs w:val="26"/>
                      <w:lang w:val="ru-RU"/>
                    </w:rPr>
                    <w:t xml:space="preserve"> для четырех генотипов) в результате раздельного введения селективных агентов в прямой (А) и обратной (Б) последовательности</w:t>
                  </w:r>
                  <w:r>
                    <w:rPr>
                      <w:rFonts w:cs="Times New Roman"/>
                      <w:b/>
                      <w:bCs/>
                      <w:sz w:val="26"/>
                      <w:szCs w:val="26"/>
                      <w:lang w:val="ru-RU"/>
                    </w:rPr>
                    <w:t>.</w:t>
                  </w:r>
                  <w:r w:rsidRPr="00C5784B">
                    <w:rPr>
                      <w:rFonts w:cs="Times New Roman"/>
                      <w:b/>
                      <w:bCs/>
                      <w:sz w:val="26"/>
                      <w:szCs w:val="26"/>
                      <w:lang w:val="ru-RU"/>
                    </w:rPr>
                    <w:t xml:space="preserve"> </w:t>
                  </w:r>
                  <w:r w:rsidRPr="00C5784B">
                    <w:rPr>
                      <w:rFonts w:cs="Times New Roman"/>
                      <w:sz w:val="26"/>
                      <w:szCs w:val="26"/>
                      <w:lang w:val="ru-RU"/>
                    </w:rPr>
                    <w:t>Варианты представлены в таблице 7.</w:t>
                  </w:r>
                </w:p>
              </w:txbxContent>
            </v:textbox>
          </v:shape>
        </w:pict>
      </w:r>
      <w:r>
        <w:rPr>
          <w:rFonts w:eastAsia="Calibri"/>
          <w:noProof/>
          <w:szCs w:val="28"/>
        </w:rPr>
        <w:pict w14:anchorId="3F2312D9">
          <v:shape id="_x0000_s2086" type="#_x0000_t202" style="position:absolute;left:0;text-align:left;margin-left:400.85pt;margin-top:348.85pt;width:75.2pt;height:21.85pt;z-index:25166745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86;mso-fit-shape-to-text:t">
              <w:txbxContent>
                <w:p w14:paraId="37029C5B" w14:textId="56FB267F" w:rsidR="005B0B72" w:rsidRPr="00B05DF1" w:rsidRDefault="005B0B72" w:rsidP="005B0B72">
                  <w:pPr>
                    <w:jc w:val="center"/>
                    <w:rPr>
                      <w:sz w:val="24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4"/>
                    </w:rPr>
                    <w:t>Вариант</w:t>
                  </w:r>
                </w:p>
              </w:txbxContent>
            </v:textbox>
          </v:shape>
        </w:pict>
      </w:r>
      <w:r>
        <w:rPr>
          <w:rFonts w:eastAsia="Calibri"/>
          <w:noProof/>
          <w:szCs w:val="28"/>
        </w:rPr>
        <w:pict w14:anchorId="3F2312D9">
          <v:shape id="_x0000_s2085" type="#_x0000_t202" style="position:absolute;left:0;text-align:left;margin-left:32.6pt;margin-top:352.35pt;width:75.2pt;height:21.85pt;z-index:25166643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5;mso-fit-shape-to-text:t">
              <w:txbxContent>
                <w:p w14:paraId="214A6657" w14:textId="77777777" w:rsidR="00B05DF1" w:rsidRPr="00B05DF1" w:rsidRDefault="00B05DF1" w:rsidP="00B05DF1">
                  <w:pPr>
                    <w:jc w:val="center"/>
                    <w:rPr>
                      <w:sz w:val="24"/>
                    </w:rPr>
                  </w:pPr>
                  <w:r w:rsidRPr="00B05DF1">
                    <w:rPr>
                      <w:rFonts w:asciiTheme="minorHAnsi" w:hAnsiTheme="minorHAnsi" w:cstheme="minorHAnsi"/>
                      <w:b/>
                      <w:bCs/>
                      <w:sz w:val="24"/>
                    </w:rPr>
                    <w:t>Контроль</w:t>
                  </w:r>
                </w:p>
              </w:txbxContent>
            </v:textbox>
          </v:shape>
        </w:pict>
      </w:r>
      <w:r>
        <w:rPr>
          <w:rFonts w:eastAsia="Calibri"/>
          <w:noProof/>
          <w:szCs w:val="28"/>
        </w:rPr>
        <w:pict w14:anchorId="3F2312D9">
          <v:shape id="_x0000_s2084" type="#_x0000_t202" style="position:absolute;left:0;text-align:left;margin-left:36.15pt;margin-top:174.9pt;width:75.2pt;height:21.85pt;z-index:25166540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4;mso-fit-shape-to-text:t">
              <w:txbxContent>
                <w:p w14:paraId="667CC9C5" w14:textId="77777777" w:rsidR="003607D5" w:rsidRPr="00B05DF1" w:rsidRDefault="003607D5" w:rsidP="003607D5">
                  <w:pPr>
                    <w:jc w:val="center"/>
                    <w:rPr>
                      <w:sz w:val="24"/>
                    </w:rPr>
                  </w:pPr>
                  <w:r w:rsidRPr="00B05DF1">
                    <w:rPr>
                      <w:rFonts w:asciiTheme="minorHAnsi" w:hAnsiTheme="minorHAnsi" w:cstheme="minorHAnsi"/>
                      <w:b/>
                      <w:bCs/>
                      <w:sz w:val="24"/>
                    </w:rPr>
                    <w:t>Контроль</w:t>
                  </w:r>
                </w:p>
              </w:txbxContent>
            </v:textbox>
          </v:shape>
        </w:pict>
      </w:r>
      <w:r w:rsidR="00811F36" w:rsidRPr="00F4638A">
        <w:rPr>
          <w:rFonts w:cs="Times New Roman"/>
          <w:noProof/>
          <w:sz w:val="28"/>
          <w:szCs w:val="28"/>
          <w:lang w:val="ru-RU" w:eastAsia="ru-RU"/>
        </w:rPr>
        <w:drawing>
          <wp:inline distT="0" distB="0" distL="0" distR="0" wp14:anchorId="5D75FFAE" wp14:editId="209832FA">
            <wp:extent cx="5236234" cy="2474619"/>
            <wp:effectExtent l="0" t="0" r="0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811F36" w:rsidRPr="00F4638A">
        <w:rPr>
          <w:rFonts w:cs="Times New Roman"/>
          <w:noProof/>
          <w:sz w:val="28"/>
          <w:szCs w:val="28"/>
          <w:lang w:val="ru-RU" w:eastAsia="ru-RU"/>
        </w:rPr>
        <w:drawing>
          <wp:inline distT="0" distB="0" distL="0" distR="0" wp14:anchorId="00AD845D" wp14:editId="2DA539AB">
            <wp:extent cx="5648401" cy="2531059"/>
            <wp:effectExtent l="0" t="0" r="0" b="0"/>
            <wp:docPr id="1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2D757875" w14:textId="3FFEB5ED" w:rsidR="00E83A00" w:rsidRDefault="00E83A00" w:rsidP="003C3BDC">
      <w:pPr>
        <w:ind w:firstLine="709"/>
        <w:contextualSpacing/>
        <w:jc w:val="both"/>
        <w:rPr>
          <w:rFonts w:eastAsia="Calibri"/>
          <w:szCs w:val="28"/>
        </w:rPr>
      </w:pPr>
    </w:p>
    <w:p w14:paraId="29961832" w14:textId="11D78865" w:rsidR="005B0B72" w:rsidRDefault="005B0B72" w:rsidP="003C3BDC">
      <w:pPr>
        <w:ind w:firstLine="709"/>
        <w:contextualSpacing/>
        <w:jc w:val="both"/>
        <w:rPr>
          <w:rFonts w:eastAsia="Calibri"/>
          <w:szCs w:val="28"/>
        </w:rPr>
      </w:pPr>
    </w:p>
    <w:p w14:paraId="4FC7445A" w14:textId="77777777" w:rsidR="0000147F" w:rsidRPr="00346591" w:rsidRDefault="0000147F" w:rsidP="005D052E">
      <w:pPr>
        <w:spacing w:line="264" w:lineRule="auto"/>
        <w:ind w:firstLine="709"/>
        <w:jc w:val="both"/>
        <w:rPr>
          <w:rFonts w:eastAsia="Arial Unicode MS"/>
          <w:sz w:val="40"/>
          <w:szCs w:val="40"/>
          <w:lang w:bidi="ru-RU"/>
        </w:rPr>
      </w:pPr>
    </w:p>
    <w:p w14:paraId="0E9AF1A8" w14:textId="23D1BFF4" w:rsidR="0068502C" w:rsidRPr="004F37F6" w:rsidRDefault="0068502C" w:rsidP="005D052E">
      <w:pPr>
        <w:spacing w:line="264" w:lineRule="auto"/>
        <w:ind w:firstLine="709"/>
        <w:jc w:val="both"/>
        <w:rPr>
          <w:rFonts w:eastAsia="Arial Unicode MS"/>
          <w:iCs/>
          <w:sz w:val="30"/>
          <w:szCs w:val="30"/>
          <w:lang w:bidi="ru-RU"/>
        </w:rPr>
      </w:pPr>
      <w:r w:rsidRPr="004F37F6">
        <w:rPr>
          <w:rFonts w:eastAsia="Arial Unicode MS"/>
          <w:sz w:val="30"/>
          <w:szCs w:val="30"/>
          <w:lang w:bidi="ru-RU"/>
        </w:rPr>
        <w:t xml:space="preserve">В данной серии опытов подтверждено </w:t>
      </w:r>
      <w:r w:rsidR="00A5731E" w:rsidRPr="004F37F6">
        <w:rPr>
          <w:rFonts w:eastAsia="Arial Unicode MS"/>
          <w:sz w:val="30"/>
          <w:szCs w:val="30"/>
          <w:lang w:bidi="ru-RU"/>
        </w:rPr>
        <w:t xml:space="preserve">повышение </w:t>
      </w:r>
      <w:proofErr w:type="spellStart"/>
      <w:r w:rsidR="00A5731E" w:rsidRPr="004F37F6">
        <w:rPr>
          <w:rFonts w:eastAsia="Arial Unicode MS"/>
          <w:sz w:val="30"/>
          <w:szCs w:val="30"/>
          <w:lang w:bidi="ru-RU"/>
        </w:rPr>
        <w:t>жизнеспо</w:t>
      </w:r>
      <w:r w:rsidR="00346591">
        <w:rPr>
          <w:rFonts w:eastAsia="Arial Unicode MS"/>
          <w:sz w:val="30"/>
          <w:szCs w:val="30"/>
          <w:lang w:bidi="ru-RU"/>
        </w:rPr>
        <w:t>-</w:t>
      </w:r>
      <w:r w:rsidR="00A5731E" w:rsidRPr="004F37F6">
        <w:rPr>
          <w:rFonts w:eastAsia="Arial Unicode MS"/>
          <w:sz w:val="30"/>
          <w:szCs w:val="30"/>
          <w:lang w:bidi="ru-RU"/>
        </w:rPr>
        <w:t>собности</w:t>
      </w:r>
      <w:proofErr w:type="spellEnd"/>
      <w:r w:rsidR="00A5731E" w:rsidRPr="004F37F6">
        <w:rPr>
          <w:rFonts w:eastAsia="Arial Unicode MS"/>
          <w:sz w:val="30"/>
          <w:szCs w:val="30"/>
          <w:lang w:bidi="ru-RU"/>
        </w:rPr>
        <w:t xml:space="preserve"> </w:t>
      </w:r>
      <w:r w:rsidR="006A712E" w:rsidRPr="004F37F6">
        <w:rPr>
          <w:rFonts w:eastAsia="Arial Unicode MS"/>
          <w:sz w:val="30"/>
          <w:szCs w:val="30"/>
          <w:lang w:bidi="ru-RU"/>
        </w:rPr>
        <w:t xml:space="preserve">и </w:t>
      </w:r>
      <w:r w:rsidR="00A5731E" w:rsidRPr="004F37F6">
        <w:rPr>
          <w:rFonts w:eastAsia="Arial Unicode MS"/>
          <w:sz w:val="30"/>
          <w:szCs w:val="30"/>
          <w:lang w:bidi="ru-RU"/>
        </w:rPr>
        <w:t>морфогенетическ</w:t>
      </w:r>
      <w:r w:rsidR="006A712E" w:rsidRPr="004F37F6">
        <w:rPr>
          <w:rFonts w:eastAsia="Arial Unicode MS"/>
          <w:sz w:val="30"/>
          <w:szCs w:val="30"/>
          <w:lang w:bidi="ru-RU"/>
        </w:rPr>
        <w:t>ого</w:t>
      </w:r>
      <w:r w:rsidR="00A5731E" w:rsidRPr="004F37F6">
        <w:rPr>
          <w:rFonts w:eastAsia="Arial Unicode MS"/>
          <w:sz w:val="30"/>
          <w:szCs w:val="30"/>
          <w:lang w:bidi="ru-RU"/>
        </w:rPr>
        <w:t xml:space="preserve"> потенциал</w:t>
      </w:r>
      <w:r w:rsidR="006A712E" w:rsidRPr="004F37F6">
        <w:rPr>
          <w:rFonts w:eastAsia="Arial Unicode MS"/>
          <w:sz w:val="30"/>
          <w:szCs w:val="30"/>
          <w:lang w:bidi="ru-RU"/>
        </w:rPr>
        <w:t>а</w:t>
      </w:r>
      <w:r w:rsidR="00A5731E" w:rsidRPr="004F37F6">
        <w:rPr>
          <w:rFonts w:eastAsia="Arial Unicode MS"/>
          <w:sz w:val="30"/>
          <w:szCs w:val="30"/>
          <w:lang w:bidi="ru-RU"/>
        </w:rPr>
        <w:t xml:space="preserve"> </w:t>
      </w:r>
      <w:proofErr w:type="spellStart"/>
      <w:r w:rsidR="006A712E" w:rsidRPr="004F37F6">
        <w:rPr>
          <w:rFonts w:eastAsia="Arial Unicode MS"/>
          <w:sz w:val="30"/>
          <w:szCs w:val="30"/>
          <w:lang w:bidi="ru-RU"/>
        </w:rPr>
        <w:t>каллусной</w:t>
      </w:r>
      <w:proofErr w:type="spellEnd"/>
      <w:r w:rsidR="006A712E" w:rsidRPr="004F37F6">
        <w:rPr>
          <w:rFonts w:eastAsia="Arial Unicode MS"/>
          <w:sz w:val="30"/>
          <w:szCs w:val="30"/>
          <w:lang w:bidi="ru-RU"/>
        </w:rPr>
        <w:t xml:space="preserve"> ткани </w:t>
      </w:r>
      <w:r w:rsidR="00A5731E" w:rsidRPr="004F37F6">
        <w:rPr>
          <w:rFonts w:eastAsia="Arial Unicode MS"/>
          <w:sz w:val="30"/>
          <w:szCs w:val="30"/>
          <w:lang w:bidi="ru-RU"/>
        </w:rPr>
        <w:t>на селек</w:t>
      </w:r>
      <w:r w:rsidR="00A5731E" w:rsidRPr="00346591">
        <w:rPr>
          <w:rFonts w:eastAsia="Arial Unicode MS"/>
          <w:spacing w:val="6"/>
          <w:sz w:val="30"/>
          <w:szCs w:val="30"/>
          <w:lang w:bidi="ru-RU"/>
        </w:rPr>
        <w:t xml:space="preserve">тивных средах при повторном введении </w:t>
      </w:r>
      <w:r w:rsidR="0019399E" w:rsidRPr="00346591">
        <w:rPr>
          <w:rFonts w:eastAsia="Arial Unicode MS"/>
          <w:spacing w:val="6"/>
          <w:sz w:val="30"/>
          <w:szCs w:val="30"/>
          <w:lang w:bidi="ru-RU"/>
        </w:rPr>
        <w:t xml:space="preserve">и </w:t>
      </w:r>
      <w:r w:rsidR="006A712E" w:rsidRPr="00346591">
        <w:rPr>
          <w:rFonts w:eastAsia="Arial Unicode MS"/>
          <w:spacing w:val="6"/>
          <w:sz w:val="30"/>
          <w:szCs w:val="30"/>
          <w:lang w:bidi="ru-RU"/>
        </w:rPr>
        <w:t xml:space="preserve">отборе </w:t>
      </w:r>
      <w:r w:rsidR="000C3968" w:rsidRPr="00346591">
        <w:rPr>
          <w:rFonts w:eastAsia="Arial Unicode MS"/>
          <w:spacing w:val="6"/>
          <w:sz w:val="30"/>
          <w:szCs w:val="30"/>
          <w:lang w:bidi="ru-RU"/>
        </w:rPr>
        <w:t>растений-</w:t>
      </w:r>
      <w:proofErr w:type="spellStart"/>
      <w:r w:rsidR="00A5731E" w:rsidRPr="004F37F6">
        <w:rPr>
          <w:rFonts w:eastAsia="Arial Unicode MS"/>
          <w:sz w:val="30"/>
          <w:szCs w:val="30"/>
          <w:lang w:bidi="ru-RU"/>
        </w:rPr>
        <w:t>регене</w:t>
      </w:r>
      <w:proofErr w:type="spellEnd"/>
      <w:r w:rsidR="00346591">
        <w:rPr>
          <w:rFonts w:eastAsia="Arial Unicode MS"/>
          <w:sz w:val="30"/>
          <w:szCs w:val="30"/>
          <w:lang w:bidi="ru-RU"/>
        </w:rPr>
        <w:t>-</w:t>
      </w:r>
      <w:r w:rsidR="00A5731E" w:rsidRPr="004F37F6">
        <w:rPr>
          <w:rFonts w:eastAsia="Arial Unicode MS"/>
          <w:sz w:val="30"/>
          <w:szCs w:val="30"/>
          <w:lang w:bidi="ru-RU"/>
        </w:rPr>
        <w:t>рант</w:t>
      </w:r>
      <w:r w:rsidR="000C3968" w:rsidRPr="004F37F6">
        <w:rPr>
          <w:rFonts w:eastAsia="Arial Unicode MS"/>
          <w:sz w:val="30"/>
          <w:szCs w:val="30"/>
          <w:lang w:bidi="ru-RU"/>
        </w:rPr>
        <w:t>ов</w:t>
      </w:r>
      <w:r w:rsidR="00A5731E" w:rsidRPr="004F37F6">
        <w:rPr>
          <w:rFonts w:eastAsia="Arial Unicode MS"/>
          <w:sz w:val="30"/>
          <w:szCs w:val="30"/>
          <w:lang w:bidi="ru-RU"/>
        </w:rPr>
        <w:t xml:space="preserve"> в культур</w:t>
      </w:r>
      <w:r w:rsidR="0019399E" w:rsidRPr="004F37F6">
        <w:rPr>
          <w:rFonts w:eastAsia="Arial Unicode MS"/>
          <w:sz w:val="30"/>
          <w:szCs w:val="30"/>
          <w:lang w:bidi="ru-RU"/>
        </w:rPr>
        <w:t>е</w:t>
      </w:r>
      <w:r w:rsidR="00A5731E" w:rsidRPr="004F37F6">
        <w:rPr>
          <w:rFonts w:eastAsia="Arial Unicode MS"/>
          <w:sz w:val="30"/>
          <w:szCs w:val="30"/>
          <w:lang w:bidi="ru-RU"/>
        </w:rPr>
        <w:t xml:space="preserve"> </w:t>
      </w:r>
      <w:proofErr w:type="spellStart"/>
      <w:r w:rsidR="00A5731E" w:rsidRPr="004F37F6">
        <w:rPr>
          <w:rFonts w:eastAsia="Arial Unicode MS"/>
          <w:i/>
          <w:sz w:val="30"/>
          <w:szCs w:val="30"/>
          <w:lang w:bidi="ru-RU"/>
        </w:rPr>
        <w:t>in</w:t>
      </w:r>
      <w:proofErr w:type="spellEnd"/>
      <w:r w:rsidR="00A5731E" w:rsidRPr="004F37F6">
        <w:rPr>
          <w:rFonts w:eastAsia="Arial Unicode MS"/>
          <w:i/>
          <w:sz w:val="30"/>
          <w:szCs w:val="30"/>
          <w:lang w:bidi="ru-RU"/>
        </w:rPr>
        <w:t xml:space="preserve"> </w:t>
      </w:r>
      <w:proofErr w:type="spellStart"/>
      <w:r w:rsidR="00A5731E" w:rsidRPr="004F37F6">
        <w:rPr>
          <w:rFonts w:eastAsia="Arial Unicode MS"/>
          <w:i/>
          <w:sz w:val="30"/>
          <w:szCs w:val="30"/>
          <w:lang w:bidi="ru-RU"/>
        </w:rPr>
        <w:t>vitro</w:t>
      </w:r>
      <w:proofErr w:type="spellEnd"/>
      <w:r w:rsidRPr="004F37F6">
        <w:rPr>
          <w:rFonts w:eastAsia="Arial Unicode MS"/>
          <w:i/>
          <w:sz w:val="30"/>
          <w:szCs w:val="30"/>
          <w:lang w:bidi="ru-RU"/>
        </w:rPr>
        <w:t>.</w:t>
      </w:r>
    </w:p>
    <w:p w14:paraId="585B843C" w14:textId="77777777" w:rsidR="0000147F" w:rsidRPr="00346591" w:rsidRDefault="0000147F" w:rsidP="003C3BDC">
      <w:pPr>
        <w:spacing w:line="276" w:lineRule="auto"/>
        <w:ind w:firstLine="709"/>
        <w:jc w:val="center"/>
        <w:rPr>
          <w:sz w:val="32"/>
          <w:szCs w:val="32"/>
        </w:rPr>
      </w:pP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97"/>
      </w:tblGrid>
      <w:tr w:rsidR="003D3B62" w:rsidRPr="004F37F6" w14:paraId="2ABC87CD" w14:textId="77777777" w:rsidTr="004F37F6">
        <w:trPr>
          <w:jc w:val="center"/>
        </w:trPr>
        <w:tc>
          <w:tcPr>
            <w:tcW w:w="8897" w:type="dxa"/>
          </w:tcPr>
          <w:p w14:paraId="319B7FBC" w14:textId="3E3C1513" w:rsidR="006D4198" w:rsidRDefault="00523B66" w:rsidP="0058440E">
            <w:pPr>
              <w:pStyle w:val="31"/>
              <w:suppressAutoHyphens w:val="0"/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  <w:lang w:val="ru-RU"/>
              </w:rPr>
            </w:pPr>
            <w:r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5.2.</w:t>
            </w:r>
            <w:r w:rsidR="00A5731E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 xml:space="preserve"> </w:t>
            </w:r>
            <w:r w:rsidR="003D3B62"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>Оценка эффективности схем отбора каллус</w:t>
            </w:r>
            <w:r w:rsidR="00842AEE"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>а</w:t>
            </w:r>
          </w:p>
          <w:p w14:paraId="1B6C9928" w14:textId="77777777" w:rsidR="006D4198" w:rsidRDefault="00807080" w:rsidP="0058440E">
            <w:pPr>
              <w:pStyle w:val="31"/>
              <w:suppressAutoHyphens w:val="0"/>
              <w:spacing w:after="0"/>
              <w:jc w:val="center"/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</w:pPr>
            <w:r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>с</w:t>
            </w:r>
            <w:r w:rsidR="003D3B62"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 xml:space="preserve"> устойчив</w:t>
            </w:r>
            <w:r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>остью</w:t>
            </w:r>
            <w:r w:rsidR="003D3B62" w:rsidRPr="004F37F6">
              <w:rPr>
                <w:rFonts w:ascii="Bookman Old Style" w:hAnsi="Bookman Old Style"/>
                <w:b/>
                <w:sz w:val="28"/>
                <w:szCs w:val="28"/>
                <w:lang w:val="ru-RU"/>
              </w:rPr>
              <w:t xml:space="preserve"> к </w:t>
            </w:r>
            <w:r w:rsidR="003D3B62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комплекс</w:t>
            </w:r>
            <w:r w:rsidR="00384F00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ному воздействию</w:t>
            </w:r>
          </w:p>
          <w:p w14:paraId="401618A7" w14:textId="6E18EABA" w:rsidR="006D4198" w:rsidRPr="006D4198" w:rsidRDefault="003D3B62" w:rsidP="0058440E">
            <w:pPr>
              <w:pStyle w:val="31"/>
              <w:suppressAutoHyphens w:val="0"/>
              <w:spacing w:after="0"/>
              <w:jc w:val="center"/>
              <w:rPr>
                <w:rFonts w:ascii="Bookman Old Style" w:hAnsi="Bookman Old Style" w:cs="Times New Roman"/>
                <w:b/>
                <w:sz w:val="10"/>
                <w:szCs w:val="10"/>
                <w:lang w:val="ru-RU" w:eastAsia="ru-RU"/>
              </w:rPr>
            </w:pPr>
            <w:r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токсичност</w:t>
            </w:r>
            <w:r w:rsidR="00253F82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и</w:t>
            </w:r>
            <w:r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 xml:space="preserve"> металлов и водн</w:t>
            </w:r>
            <w:r w:rsidR="00253F82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ого</w:t>
            </w:r>
            <w:r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 xml:space="preserve"> дефицит</w:t>
            </w:r>
            <w:r w:rsidR="00253F82" w:rsidRPr="004F37F6">
              <w:rPr>
                <w:rFonts w:ascii="Bookman Old Style" w:hAnsi="Bookman Old Style"/>
                <w:b/>
                <w:bCs/>
                <w:iCs/>
                <w:sz w:val="28"/>
                <w:szCs w:val="28"/>
                <w:lang w:val="ru-RU"/>
              </w:rPr>
              <w:t>а</w:t>
            </w:r>
          </w:p>
        </w:tc>
      </w:tr>
    </w:tbl>
    <w:p w14:paraId="770A73B1" w14:textId="77777777" w:rsidR="00C5784B" w:rsidRPr="00346591" w:rsidRDefault="00C5784B" w:rsidP="003C3BDC">
      <w:pPr>
        <w:pStyle w:val="ab"/>
        <w:spacing w:before="0" w:after="0" w:line="276" w:lineRule="auto"/>
        <w:ind w:firstLine="720"/>
        <w:jc w:val="both"/>
        <w:rPr>
          <w:sz w:val="20"/>
          <w:szCs w:val="20"/>
        </w:rPr>
      </w:pPr>
    </w:p>
    <w:p w14:paraId="1DB281BE" w14:textId="4AAC2E6F" w:rsidR="00A5731E" w:rsidRPr="004F37F6" w:rsidRDefault="001564FC" w:rsidP="003C3BDC">
      <w:pPr>
        <w:pStyle w:val="ab"/>
        <w:spacing w:before="0" w:after="0" w:line="276" w:lineRule="auto"/>
        <w:ind w:firstLine="720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Изуч</w:t>
      </w:r>
      <w:r w:rsidR="00F91A31" w:rsidRPr="004F37F6">
        <w:rPr>
          <w:sz w:val="30"/>
          <w:szCs w:val="30"/>
        </w:rPr>
        <w:t>ена</w:t>
      </w:r>
      <w:r w:rsidRPr="004F37F6">
        <w:rPr>
          <w:sz w:val="30"/>
          <w:szCs w:val="30"/>
        </w:rPr>
        <w:t xml:space="preserve"> возможность получения </w:t>
      </w:r>
      <w:proofErr w:type="spellStart"/>
      <w:r w:rsidR="00A5731E" w:rsidRPr="004F37F6">
        <w:rPr>
          <w:sz w:val="30"/>
          <w:szCs w:val="30"/>
        </w:rPr>
        <w:t>каллусных</w:t>
      </w:r>
      <w:proofErr w:type="spellEnd"/>
      <w:r w:rsidR="00A5731E" w:rsidRPr="004F37F6">
        <w:rPr>
          <w:sz w:val="30"/>
          <w:szCs w:val="30"/>
        </w:rPr>
        <w:t xml:space="preserve"> линий ячменя с </w:t>
      </w:r>
      <w:r w:rsidR="00A5731E" w:rsidRPr="00346591">
        <w:rPr>
          <w:spacing w:val="-4"/>
          <w:sz w:val="30"/>
          <w:szCs w:val="30"/>
        </w:rPr>
        <w:t>комплексной устойчивостью к осмотическому стрессу и ионной токсичности</w:t>
      </w:r>
      <w:r w:rsidR="00A5731E" w:rsidRPr="004F37F6">
        <w:rPr>
          <w:sz w:val="30"/>
          <w:szCs w:val="30"/>
        </w:rPr>
        <w:t xml:space="preserve"> металлов кадмия, марганца и алюминия. </w:t>
      </w:r>
      <w:r w:rsidR="00F91A31" w:rsidRPr="004F37F6">
        <w:rPr>
          <w:sz w:val="30"/>
          <w:szCs w:val="30"/>
        </w:rPr>
        <w:t xml:space="preserve">В таблице </w:t>
      </w:r>
      <w:r w:rsidR="001D4826" w:rsidRPr="004F37F6">
        <w:rPr>
          <w:sz w:val="30"/>
          <w:szCs w:val="30"/>
        </w:rPr>
        <w:t>8</w:t>
      </w:r>
      <w:r w:rsidR="00F91A31" w:rsidRPr="004F37F6">
        <w:rPr>
          <w:sz w:val="30"/>
          <w:szCs w:val="30"/>
        </w:rPr>
        <w:t xml:space="preserve"> представлены схемы внесения селективных агентов в различных сочетаниях на</w:t>
      </w:r>
      <w:r w:rsidR="00346591">
        <w:rPr>
          <w:sz w:val="30"/>
          <w:szCs w:val="30"/>
        </w:rPr>
        <w:br/>
      </w:r>
      <w:r w:rsidR="00F91A31" w:rsidRPr="004F37F6">
        <w:rPr>
          <w:sz w:val="30"/>
          <w:szCs w:val="30"/>
        </w:rPr>
        <w:t xml:space="preserve">стадиях пролиферации и морфогенеза </w:t>
      </w:r>
      <w:proofErr w:type="spellStart"/>
      <w:r w:rsidR="00F91A31" w:rsidRPr="004F37F6">
        <w:rPr>
          <w:sz w:val="30"/>
          <w:szCs w:val="30"/>
        </w:rPr>
        <w:t>каллусной</w:t>
      </w:r>
      <w:proofErr w:type="spellEnd"/>
      <w:r w:rsidR="00F91A31" w:rsidRPr="004F37F6">
        <w:rPr>
          <w:sz w:val="30"/>
          <w:szCs w:val="30"/>
        </w:rPr>
        <w:t xml:space="preserve"> ткани. </w:t>
      </w:r>
    </w:p>
    <w:p w14:paraId="20B1878A" w14:textId="77777777" w:rsidR="0058440E" w:rsidRDefault="0058440E" w:rsidP="0000147F">
      <w:pPr>
        <w:pStyle w:val="ab"/>
        <w:spacing w:before="0" w:after="0" w:line="276" w:lineRule="auto"/>
        <w:ind w:firstLine="709"/>
        <w:jc w:val="right"/>
        <w:rPr>
          <w:i/>
          <w:iCs/>
          <w:sz w:val="26"/>
          <w:szCs w:val="26"/>
        </w:rPr>
      </w:pPr>
    </w:p>
    <w:p w14:paraId="1A7782A7" w14:textId="51E386A7" w:rsidR="006D4198" w:rsidRPr="005B0B72" w:rsidRDefault="00A5731E" w:rsidP="0000147F">
      <w:pPr>
        <w:pStyle w:val="ab"/>
        <w:spacing w:before="0" w:after="0" w:line="276" w:lineRule="auto"/>
        <w:ind w:firstLine="709"/>
        <w:jc w:val="right"/>
        <w:rPr>
          <w:i/>
          <w:iCs/>
          <w:sz w:val="26"/>
          <w:szCs w:val="26"/>
        </w:rPr>
      </w:pPr>
      <w:r w:rsidRPr="005B0B72">
        <w:rPr>
          <w:i/>
          <w:iCs/>
          <w:sz w:val="26"/>
          <w:szCs w:val="26"/>
        </w:rPr>
        <w:lastRenderedPageBreak/>
        <w:t xml:space="preserve">Таблица </w:t>
      </w:r>
      <w:r w:rsidR="001D4826" w:rsidRPr="005B0B72">
        <w:rPr>
          <w:i/>
          <w:iCs/>
          <w:sz w:val="26"/>
          <w:szCs w:val="26"/>
        </w:rPr>
        <w:t>8</w:t>
      </w:r>
    </w:p>
    <w:p w14:paraId="266521D0" w14:textId="77777777" w:rsidR="006D4198" w:rsidRPr="005B0B72" w:rsidRDefault="00A5731E" w:rsidP="003C3BDC">
      <w:pPr>
        <w:pStyle w:val="ab"/>
        <w:spacing w:before="0" w:after="0"/>
        <w:jc w:val="center"/>
        <w:rPr>
          <w:b/>
          <w:bCs/>
          <w:sz w:val="26"/>
          <w:szCs w:val="26"/>
        </w:rPr>
      </w:pPr>
      <w:r w:rsidRPr="005B0B72">
        <w:rPr>
          <w:b/>
          <w:bCs/>
          <w:sz w:val="26"/>
          <w:szCs w:val="26"/>
        </w:rPr>
        <w:t xml:space="preserve">Схемы отбора </w:t>
      </w:r>
      <w:proofErr w:type="spellStart"/>
      <w:r w:rsidRPr="005B0B72">
        <w:rPr>
          <w:b/>
          <w:bCs/>
          <w:sz w:val="26"/>
          <w:szCs w:val="26"/>
        </w:rPr>
        <w:t>каллусных</w:t>
      </w:r>
      <w:proofErr w:type="spellEnd"/>
      <w:r w:rsidRPr="005B0B72">
        <w:rPr>
          <w:b/>
          <w:bCs/>
          <w:sz w:val="26"/>
          <w:szCs w:val="26"/>
        </w:rPr>
        <w:t xml:space="preserve"> линий</w:t>
      </w:r>
      <w:r w:rsidR="000F5652" w:rsidRPr="005B0B72">
        <w:rPr>
          <w:b/>
          <w:bCs/>
          <w:sz w:val="26"/>
          <w:szCs w:val="26"/>
        </w:rPr>
        <w:t xml:space="preserve"> ячменя, устойчивых к комплексному</w:t>
      </w:r>
    </w:p>
    <w:p w14:paraId="64280753" w14:textId="10CEFEBC" w:rsidR="00A5731E" w:rsidRPr="005B0B72" w:rsidRDefault="000F5652" w:rsidP="003C3BDC">
      <w:pPr>
        <w:pStyle w:val="ab"/>
        <w:spacing w:before="0" w:after="0"/>
        <w:jc w:val="center"/>
        <w:rPr>
          <w:sz w:val="26"/>
          <w:szCs w:val="26"/>
        </w:rPr>
      </w:pPr>
      <w:r w:rsidRPr="005B0B72">
        <w:rPr>
          <w:b/>
          <w:bCs/>
          <w:sz w:val="26"/>
          <w:szCs w:val="26"/>
        </w:rPr>
        <w:t>стрессу</w:t>
      </w:r>
      <w:r w:rsidR="00363977" w:rsidRPr="005B0B72">
        <w:rPr>
          <w:b/>
          <w:bCs/>
          <w:sz w:val="26"/>
          <w:szCs w:val="26"/>
        </w:rPr>
        <w:t xml:space="preserve"> ионной токсичности металлов и водного дефицит</w:t>
      </w:r>
      <w:r w:rsidR="001564FC" w:rsidRPr="005B0B72">
        <w:rPr>
          <w:b/>
          <w:bCs/>
          <w:sz w:val="26"/>
          <w:szCs w:val="26"/>
        </w:rPr>
        <w:t>а</w:t>
      </w:r>
    </w:p>
    <w:p w14:paraId="67F13A09" w14:textId="77777777" w:rsidR="006D4198" w:rsidRPr="006D4198" w:rsidRDefault="006D4198" w:rsidP="003C3BDC">
      <w:pPr>
        <w:pStyle w:val="ab"/>
        <w:spacing w:before="0" w:after="0"/>
        <w:ind w:firstLine="709"/>
        <w:jc w:val="center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671"/>
        <w:gridCol w:w="3828"/>
        <w:gridCol w:w="3857"/>
      </w:tblGrid>
      <w:tr w:rsidR="00A5731E" w:rsidRPr="005B0B72" w14:paraId="073C5539" w14:textId="77777777" w:rsidTr="00523B66">
        <w:trPr>
          <w:trHeight w:val="340"/>
        </w:trPr>
        <w:tc>
          <w:tcPr>
            <w:tcW w:w="1671" w:type="dxa"/>
            <w:vMerge w:val="restart"/>
            <w:tcBorders>
              <w:top w:val="single" w:sz="4" w:space="0" w:color="000000"/>
            </w:tcBorders>
            <w:vAlign w:val="center"/>
          </w:tcPr>
          <w:p w14:paraId="0F82361B" w14:textId="77777777" w:rsidR="006D4198" w:rsidRPr="005B0B72" w:rsidRDefault="00A5731E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№</w:t>
            </w:r>
          </w:p>
          <w:p w14:paraId="6EADE8EB" w14:textId="2F928FFF" w:rsidR="00A5731E" w:rsidRPr="005B0B72" w:rsidRDefault="006D4198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варианта</w:t>
            </w:r>
          </w:p>
        </w:tc>
        <w:tc>
          <w:tcPr>
            <w:tcW w:w="7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CD838C" w14:textId="1D17BE8B" w:rsidR="00A5731E" w:rsidRPr="005B0B72" w:rsidRDefault="00A5731E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Селективные среды с ПЭГ</w:t>
            </w:r>
            <w:r w:rsidR="00435432" w:rsidRPr="005B0B72">
              <w:rPr>
                <w:sz w:val="26"/>
                <w:szCs w:val="26"/>
              </w:rPr>
              <w:t xml:space="preserve"> </w:t>
            </w:r>
            <w:r w:rsidRPr="005B0B72">
              <w:rPr>
                <w:sz w:val="26"/>
                <w:szCs w:val="26"/>
              </w:rPr>
              <w:t>(</w:t>
            </w:r>
            <w:r w:rsidR="008D22FB" w:rsidRPr="005B0B72">
              <w:rPr>
                <w:sz w:val="26"/>
                <w:szCs w:val="26"/>
              </w:rPr>
              <w:t>%</w:t>
            </w:r>
            <w:r w:rsidRPr="005B0B72">
              <w:rPr>
                <w:sz w:val="26"/>
                <w:szCs w:val="26"/>
              </w:rPr>
              <w:t xml:space="preserve">) и </w:t>
            </w:r>
            <w:r w:rsidRPr="005B0B72">
              <w:rPr>
                <w:sz w:val="26"/>
                <w:szCs w:val="26"/>
                <w:lang w:val="en-US"/>
              </w:rPr>
              <w:t>Cd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  <w:r w:rsidRPr="005B0B72">
              <w:rPr>
                <w:sz w:val="26"/>
                <w:szCs w:val="26"/>
              </w:rPr>
              <w:t xml:space="preserve">, </w:t>
            </w:r>
            <w:r w:rsidRPr="005B0B72">
              <w:rPr>
                <w:sz w:val="26"/>
                <w:szCs w:val="26"/>
                <w:lang w:val="en-US"/>
              </w:rPr>
              <w:t>Mn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  <w:r w:rsidRPr="005B0B72">
              <w:rPr>
                <w:sz w:val="26"/>
                <w:szCs w:val="26"/>
              </w:rPr>
              <w:t xml:space="preserve">, </w:t>
            </w:r>
            <w:r w:rsidRPr="005B0B72">
              <w:rPr>
                <w:sz w:val="26"/>
                <w:szCs w:val="26"/>
                <w:lang w:val="en-US"/>
              </w:rPr>
              <w:t>Al</w:t>
            </w:r>
            <w:r w:rsidRPr="005B0B72">
              <w:rPr>
                <w:sz w:val="26"/>
                <w:szCs w:val="26"/>
                <w:vertAlign w:val="superscript"/>
              </w:rPr>
              <w:t>3+</w:t>
            </w:r>
            <w:r w:rsidRPr="005B0B72">
              <w:rPr>
                <w:sz w:val="26"/>
                <w:szCs w:val="26"/>
              </w:rPr>
              <w:t>(мг/л)</w:t>
            </w:r>
          </w:p>
        </w:tc>
      </w:tr>
      <w:tr w:rsidR="00A5731E" w:rsidRPr="005B0B72" w14:paraId="2B60DE23" w14:textId="77777777" w:rsidTr="004B44F8">
        <w:trPr>
          <w:trHeight w:val="397"/>
        </w:trPr>
        <w:tc>
          <w:tcPr>
            <w:tcW w:w="1671" w:type="dxa"/>
            <w:vMerge/>
            <w:tcBorders>
              <w:bottom w:val="single" w:sz="4" w:space="0" w:color="000000"/>
            </w:tcBorders>
            <w:vAlign w:val="center"/>
          </w:tcPr>
          <w:p w14:paraId="309E2A80" w14:textId="77777777" w:rsidR="00A5731E" w:rsidRPr="005B0B72" w:rsidRDefault="00A5731E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D12C38" w14:textId="1D1D1720" w:rsidR="00A5731E" w:rsidRPr="005B0B72" w:rsidRDefault="00A5731E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для пролиферации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9A3143" w14:textId="2AF89278" w:rsidR="00A5731E" w:rsidRPr="005B0B72" w:rsidRDefault="00A5731E" w:rsidP="005B0B72">
            <w:pPr>
              <w:pStyle w:val="ab"/>
              <w:snapToGrid w:val="0"/>
              <w:spacing w:before="0" w:after="0"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для морфогенеза</w:t>
            </w:r>
          </w:p>
        </w:tc>
      </w:tr>
      <w:tr w:rsidR="00A5731E" w:rsidRPr="005B0B72" w14:paraId="0A938CDB" w14:textId="77777777" w:rsidTr="00A35D3E">
        <w:trPr>
          <w:trHeight w:val="369"/>
        </w:trPr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3E36B5DD" w14:textId="77777777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1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EBAE42" w14:textId="5E33CF42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  <w:vertAlign w:val="superscript"/>
              </w:rPr>
            </w:pP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Al</w:t>
            </w:r>
            <w:r w:rsidRPr="005B0B72">
              <w:rPr>
                <w:sz w:val="26"/>
                <w:szCs w:val="26"/>
                <w:vertAlign w:val="superscript"/>
              </w:rPr>
              <w:t>3+</w:t>
            </w:r>
            <w:r w:rsidR="006D4198" w:rsidRPr="005B0B72">
              <w:rPr>
                <w:sz w:val="26"/>
                <w:szCs w:val="26"/>
                <w:vertAlign w:val="superscript"/>
              </w:rPr>
              <w:t xml:space="preserve"> </w:t>
            </w:r>
            <w:r w:rsidRPr="005B0B72">
              <w:rPr>
                <w:sz w:val="26"/>
                <w:szCs w:val="26"/>
              </w:rPr>
              <w:t>+</w:t>
            </w:r>
            <w:r w:rsidRPr="005B0B72">
              <w:rPr>
                <w:sz w:val="26"/>
                <w:szCs w:val="26"/>
                <w:lang w:val="en-US"/>
              </w:rPr>
              <w:t xml:space="preserve"> </w:t>
            </w: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Cd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89050D" w14:textId="3983D40A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10</w:t>
            </w:r>
            <w:r w:rsidR="008D22FB" w:rsidRPr="005B0B72">
              <w:rPr>
                <w:sz w:val="26"/>
                <w:szCs w:val="26"/>
              </w:rPr>
              <w:t xml:space="preserve"> %</w:t>
            </w:r>
            <w:r w:rsidRPr="005B0B72">
              <w:rPr>
                <w:sz w:val="26"/>
                <w:szCs w:val="26"/>
              </w:rPr>
              <w:t xml:space="preserve"> ПЭГ</w:t>
            </w:r>
          </w:p>
        </w:tc>
      </w:tr>
      <w:tr w:rsidR="00A5731E" w:rsidRPr="005B0B72" w14:paraId="5B21460C" w14:textId="77777777" w:rsidTr="00A35D3E">
        <w:trPr>
          <w:trHeight w:val="369"/>
        </w:trPr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98F6BD3" w14:textId="77777777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2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285551" w14:textId="359F9E83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10</w:t>
            </w:r>
            <w:r w:rsidR="008D22FB" w:rsidRPr="005B0B72">
              <w:rPr>
                <w:sz w:val="26"/>
                <w:szCs w:val="26"/>
              </w:rPr>
              <w:t xml:space="preserve"> %</w:t>
            </w:r>
            <w:r w:rsidRPr="005B0B72">
              <w:rPr>
                <w:sz w:val="26"/>
                <w:szCs w:val="26"/>
              </w:rPr>
              <w:t xml:space="preserve"> ПЭГ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5DF233" w14:textId="77777777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  <w:vertAlign w:val="superscript"/>
              </w:rPr>
            </w:pP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Al</w:t>
            </w:r>
            <w:r w:rsidRPr="005B0B72">
              <w:rPr>
                <w:sz w:val="26"/>
                <w:szCs w:val="26"/>
                <w:vertAlign w:val="superscript"/>
              </w:rPr>
              <w:t>3+</w:t>
            </w:r>
            <w:r w:rsidRPr="005B0B72">
              <w:rPr>
                <w:sz w:val="26"/>
                <w:szCs w:val="26"/>
              </w:rPr>
              <w:t>+</w:t>
            </w:r>
            <w:r w:rsidRPr="005B0B72">
              <w:rPr>
                <w:sz w:val="26"/>
                <w:szCs w:val="26"/>
                <w:lang w:val="en-US"/>
              </w:rPr>
              <w:t xml:space="preserve"> </w:t>
            </w: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Cd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</w:p>
        </w:tc>
      </w:tr>
      <w:tr w:rsidR="00A5731E" w:rsidRPr="005B0B72" w14:paraId="26970697" w14:textId="77777777" w:rsidTr="00A35D3E">
        <w:trPr>
          <w:trHeight w:val="369"/>
        </w:trPr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6892B0E" w14:textId="77777777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3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4572C0" w14:textId="4C72765E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  <w:vertAlign w:val="superscript"/>
              </w:rPr>
            </w:pP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Al</w:t>
            </w:r>
            <w:r w:rsidRPr="005B0B72">
              <w:rPr>
                <w:sz w:val="26"/>
                <w:szCs w:val="26"/>
                <w:vertAlign w:val="superscript"/>
              </w:rPr>
              <w:t>3+</w:t>
            </w:r>
            <w:r w:rsidR="006D4198" w:rsidRPr="005B0B72">
              <w:rPr>
                <w:sz w:val="26"/>
                <w:szCs w:val="26"/>
                <w:vertAlign w:val="superscript"/>
              </w:rPr>
              <w:t xml:space="preserve"> </w:t>
            </w:r>
            <w:r w:rsidRPr="005B0B72">
              <w:rPr>
                <w:sz w:val="26"/>
                <w:szCs w:val="26"/>
              </w:rPr>
              <w:t>+</w:t>
            </w:r>
            <w:r w:rsidRPr="005B0B72">
              <w:rPr>
                <w:sz w:val="26"/>
                <w:szCs w:val="26"/>
                <w:lang w:val="en-US"/>
              </w:rPr>
              <w:t xml:space="preserve"> </w:t>
            </w:r>
            <w:r w:rsidRPr="005B0B72">
              <w:rPr>
                <w:sz w:val="26"/>
                <w:szCs w:val="26"/>
              </w:rPr>
              <w:t xml:space="preserve">200 </w:t>
            </w:r>
            <w:r w:rsidRPr="005B0B72">
              <w:rPr>
                <w:sz w:val="26"/>
                <w:szCs w:val="26"/>
                <w:lang w:val="en-US"/>
              </w:rPr>
              <w:t>Mn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503892" w14:textId="3B95788F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10</w:t>
            </w:r>
            <w:r w:rsidR="008D22FB" w:rsidRPr="005B0B72">
              <w:rPr>
                <w:sz w:val="26"/>
                <w:szCs w:val="26"/>
              </w:rPr>
              <w:t xml:space="preserve"> %</w:t>
            </w:r>
            <w:r w:rsidRPr="005B0B72">
              <w:rPr>
                <w:sz w:val="26"/>
                <w:szCs w:val="26"/>
              </w:rPr>
              <w:t xml:space="preserve"> ПЭГ</w:t>
            </w:r>
          </w:p>
        </w:tc>
      </w:tr>
      <w:tr w:rsidR="00A5731E" w:rsidRPr="005B0B72" w14:paraId="0FD946E1" w14:textId="77777777" w:rsidTr="00A35D3E">
        <w:trPr>
          <w:trHeight w:val="369"/>
        </w:trPr>
        <w:tc>
          <w:tcPr>
            <w:tcW w:w="1671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AE4A8A0" w14:textId="77777777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>4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25A678" w14:textId="5A66FA19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</w:rPr>
            </w:pPr>
            <w:r w:rsidRPr="005B0B72">
              <w:rPr>
                <w:sz w:val="26"/>
                <w:szCs w:val="26"/>
              </w:rPr>
              <w:t xml:space="preserve">10 </w:t>
            </w:r>
            <w:r w:rsidR="008D22FB" w:rsidRPr="005B0B72">
              <w:rPr>
                <w:sz w:val="26"/>
                <w:szCs w:val="26"/>
              </w:rPr>
              <w:t>%</w:t>
            </w:r>
            <w:r w:rsidRPr="005B0B72">
              <w:rPr>
                <w:sz w:val="26"/>
                <w:szCs w:val="26"/>
              </w:rPr>
              <w:t xml:space="preserve"> ПЭГ</w:t>
            </w:r>
          </w:p>
        </w:tc>
        <w:tc>
          <w:tcPr>
            <w:tcW w:w="3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7000BE" w14:textId="24AAEDD3" w:rsidR="00A5731E" w:rsidRPr="005B0B72" w:rsidRDefault="00A5731E" w:rsidP="005B0B72">
            <w:pPr>
              <w:pStyle w:val="ab"/>
              <w:snapToGrid w:val="0"/>
              <w:spacing w:before="0" w:after="0"/>
              <w:contextualSpacing/>
              <w:jc w:val="center"/>
              <w:rPr>
                <w:sz w:val="26"/>
                <w:szCs w:val="26"/>
                <w:vertAlign w:val="superscript"/>
              </w:rPr>
            </w:pPr>
            <w:r w:rsidRPr="005B0B72">
              <w:rPr>
                <w:sz w:val="26"/>
                <w:szCs w:val="26"/>
              </w:rPr>
              <w:t xml:space="preserve">20 </w:t>
            </w:r>
            <w:r w:rsidRPr="005B0B72">
              <w:rPr>
                <w:sz w:val="26"/>
                <w:szCs w:val="26"/>
                <w:lang w:val="en-US"/>
              </w:rPr>
              <w:t>Al</w:t>
            </w:r>
            <w:r w:rsidRPr="005B0B72">
              <w:rPr>
                <w:sz w:val="26"/>
                <w:szCs w:val="26"/>
                <w:vertAlign w:val="superscript"/>
              </w:rPr>
              <w:t>3+</w:t>
            </w:r>
            <w:r w:rsidR="006D4198" w:rsidRPr="005B0B72">
              <w:rPr>
                <w:sz w:val="26"/>
                <w:szCs w:val="26"/>
                <w:vertAlign w:val="superscript"/>
              </w:rPr>
              <w:t xml:space="preserve"> </w:t>
            </w:r>
            <w:r w:rsidRPr="005B0B72">
              <w:rPr>
                <w:sz w:val="26"/>
                <w:szCs w:val="26"/>
              </w:rPr>
              <w:t>+</w:t>
            </w:r>
            <w:r w:rsidRPr="005B0B72">
              <w:rPr>
                <w:sz w:val="26"/>
                <w:szCs w:val="26"/>
                <w:lang w:val="en-US"/>
              </w:rPr>
              <w:t xml:space="preserve"> </w:t>
            </w:r>
            <w:r w:rsidRPr="005B0B72">
              <w:rPr>
                <w:sz w:val="26"/>
                <w:szCs w:val="26"/>
              </w:rPr>
              <w:t xml:space="preserve">200 </w:t>
            </w:r>
            <w:r w:rsidRPr="005B0B72">
              <w:rPr>
                <w:sz w:val="26"/>
                <w:szCs w:val="26"/>
                <w:lang w:val="en-US"/>
              </w:rPr>
              <w:t>Mn</w:t>
            </w:r>
            <w:r w:rsidRPr="005B0B72">
              <w:rPr>
                <w:sz w:val="26"/>
                <w:szCs w:val="26"/>
                <w:vertAlign w:val="superscript"/>
              </w:rPr>
              <w:t>2+</w:t>
            </w:r>
          </w:p>
        </w:tc>
      </w:tr>
    </w:tbl>
    <w:p w14:paraId="1D80DA27" w14:textId="77777777" w:rsidR="00A5731E" w:rsidRPr="00523B66" w:rsidRDefault="00A5731E" w:rsidP="003C3BDC">
      <w:pPr>
        <w:pStyle w:val="ab"/>
        <w:spacing w:before="0"/>
        <w:ind w:firstLine="709"/>
        <w:contextualSpacing/>
        <w:jc w:val="both"/>
        <w:rPr>
          <w:sz w:val="16"/>
          <w:szCs w:val="16"/>
        </w:rPr>
      </w:pPr>
    </w:p>
    <w:p w14:paraId="733DD308" w14:textId="73488A0D" w:rsidR="00A5731E" w:rsidRPr="004F37F6" w:rsidRDefault="0000147F" w:rsidP="00A35D3E">
      <w:pPr>
        <w:pStyle w:val="ab"/>
        <w:spacing w:before="0" w:after="0" w:line="259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Средние значения выживаемости и регенерационной способности 25 генотипов представлены </w:t>
      </w:r>
      <w:r>
        <w:rPr>
          <w:sz w:val="30"/>
          <w:szCs w:val="30"/>
        </w:rPr>
        <w:t>н</w:t>
      </w:r>
      <w:r w:rsidR="008C307B" w:rsidRPr="004F37F6">
        <w:rPr>
          <w:sz w:val="30"/>
          <w:szCs w:val="30"/>
        </w:rPr>
        <w:t xml:space="preserve">а рисунке </w:t>
      </w:r>
      <w:r w:rsidR="001D4826" w:rsidRPr="004F37F6">
        <w:rPr>
          <w:sz w:val="30"/>
          <w:szCs w:val="30"/>
        </w:rPr>
        <w:t>1</w:t>
      </w:r>
      <w:r w:rsidR="008C307B" w:rsidRPr="004F37F6">
        <w:rPr>
          <w:sz w:val="30"/>
          <w:szCs w:val="30"/>
        </w:rPr>
        <w:t>2. Отмечено значительное</w:t>
      </w:r>
      <w:r w:rsidR="00914603">
        <w:rPr>
          <w:sz w:val="30"/>
          <w:szCs w:val="30"/>
        </w:rPr>
        <w:br/>
      </w:r>
      <w:r w:rsidR="008C307B" w:rsidRPr="004F37F6">
        <w:rPr>
          <w:sz w:val="30"/>
          <w:szCs w:val="30"/>
        </w:rPr>
        <w:t>генотипическое варьирование показателей выживаемости и частоты регенерации</w:t>
      </w:r>
      <w:r w:rsidR="00BD5F0D" w:rsidRPr="004F37F6">
        <w:rPr>
          <w:sz w:val="30"/>
          <w:szCs w:val="30"/>
        </w:rPr>
        <w:t xml:space="preserve"> </w:t>
      </w:r>
      <w:r w:rsidR="008C307B" w:rsidRPr="004F37F6">
        <w:rPr>
          <w:sz w:val="30"/>
          <w:szCs w:val="30"/>
        </w:rPr>
        <w:t>в этих условиях. Б</w:t>
      </w:r>
      <w:r w:rsidR="00A5731E" w:rsidRPr="004F37F6">
        <w:rPr>
          <w:sz w:val="30"/>
          <w:szCs w:val="30"/>
        </w:rPr>
        <w:t xml:space="preserve">олее высокий уровень выживаемости </w:t>
      </w:r>
      <w:r w:rsidR="00BD5F0D" w:rsidRPr="004F37F6">
        <w:rPr>
          <w:sz w:val="30"/>
          <w:szCs w:val="30"/>
        </w:rPr>
        <w:t xml:space="preserve">каллуса </w:t>
      </w:r>
      <w:r w:rsidR="00A5731E" w:rsidRPr="004F37F6">
        <w:rPr>
          <w:sz w:val="30"/>
          <w:szCs w:val="30"/>
        </w:rPr>
        <w:t xml:space="preserve">наблюдали при введении ионов металлов на этапе </w:t>
      </w:r>
      <w:proofErr w:type="spellStart"/>
      <w:proofErr w:type="gramStart"/>
      <w:r w:rsidR="00A5731E" w:rsidRPr="004F37F6">
        <w:rPr>
          <w:sz w:val="30"/>
          <w:szCs w:val="30"/>
        </w:rPr>
        <w:t>пролифе</w:t>
      </w:r>
      <w:proofErr w:type="spellEnd"/>
      <w:r w:rsidR="00914603">
        <w:rPr>
          <w:sz w:val="30"/>
          <w:szCs w:val="30"/>
        </w:rPr>
        <w:t>-</w:t>
      </w:r>
      <w:r w:rsidR="00A5731E" w:rsidRPr="004F37F6">
        <w:rPr>
          <w:sz w:val="30"/>
          <w:szCs w:val="30"/>
        </w:rPr>
        <w:t>рации</w:t>
      </w:r>
      <w:proofErr w:type="gramEnd"/>
      <w:r w:rsidR="00A5731E" w:rsidRPr="004F37F6">
        <w:rPr>
          <w:sz w:val="30"/>
          <w:szCs w:val="30"/>
        </w:rPr>
        <w:t>, а ПЭГ − на этапе морфогенеза (50,4-53,2</w:t>
      </w:r>
      <w:r w:rsidR="008D22FB">
        <w:rPr>
          <w:sz w:val="30"/>
          <w:szCs w:val="30"/>
        </w:rPr>
        <w:t xml:space="preserve"> %</w:t>
      </w:r>
      <w:r w:rsidR="00A5731E" w:rsidRPr="004F37F6">
        <w:rPr>
          <w:sz w:val="30"/>
          <w:szCs w:val="30"/>
        </w:rPr>
        <w:t>), чем при обратной очередности введения селективных агентов (40,0-41,4</w:t>
      </w:r>
      <w:r w:rsidR="008D22FB">
        <w:rPr>
          <w:sz w:val="30"/>
          <w:szCs w:val="30"/>
        </w:rPr>
        <w:t xml:space="preserve"> %</w:t>
      </w:r>
      <w:r w:rsidR="00A5731E" w:rsidRPr="004F37F6">
        <w:rPr>
          <w:sz w:val="30"/>
          <w:szCs w:val="30"/>
        </w:rPr>
        <w:t xml:space="preserve">). У каллуса, подвергнутого действию </w:t>
      </w:r>
      <w:proofErr w:type="spellStart"/>
      <w:r w:rsidR="00A5731E" w:rsidRPr="004F37F6">
        <w:rPr>
          <w:sz w:val="30"/>
          <w:szCs w:val="30"/>
        </w:rPr>
        <w:t>осмотика</w:t>
      </w:r>
      <w:proofErr w:type="spellEnd"/>
      <w:r w:rsidR="00A5731E" w:rsidRPr="004F37F6">
        <w:rPr>
          <w:sz w:val="30"/>
          <w:szCs w:val="30"/>
        </w:rPr>
        <w:t xml:space="preserve"> в период пролиферации, регенерационная способность отсутствовала, если в последующем морфогенез протекал в присутствии ионов С</w:t>
      </w:r>
      <w:r w:rsidR="00A5731E" w:rsidRPr="004F37F6">
        <w:rPr>
          <w:sz w:val="30"/>
          <w:szCs w:val="30"/>
          <w:lang w:val="en-US"/>
        </w:rPr>
        <w:t>d</w:t>
      </w:r>
      <w:r w:rsidR="00A5731E" w:rsidRPr="004F37F6">
        <w:rPr>
          <w:sz w:val="30"/>
          <w:szCs w:val="30"/>
          <w:vertAlign w:val="superscript"/>
        </w:rPr>
        <w:t>2+</w:t>
      </w:r>
      <w:r w:rsidR="00A5731E" w:rsidRPr="004F37F6">
        <w:rPr>
          <w:sz w:val="30"/>
          <w:szCs w:val="30"/>
        </w:rPr>
        <w:t xml:space="preserve">. </w:t>
      </w:r>
    </w:p>
    <w:p w14:paraId="25D5DFB1" w14:textId="5567F344" w:rsidR="00A5731E" w:rsidRDefault="00000000" w:rsidP="003C3BDC">
      <w:pPr>
        <w:pStyle w:val="ab"/>
        <w:spacing w:before="0" w:after="0"/>
        <w:jc w:val="both"/>
        <w:rPr>
          <w:sz w:val="28"/>
          <w:szCs w:val="28"/>
        </w:rPr>
      </w:pPr>
      <w:r>
        <w:rPr>
          <w:noProof/>
          <w:sz w:val="30"/>
          <w:szCs w:val="30"/>
        </w:rPr>
        <w:pict w14:anchorId="3F2312D9">
          <v:shape id="_x0000_s2089" type="#_x0000_t202" style="position:absolute;left:0;text-align:left;margin-left:375.6pt;margin-top:141.9pt;width:75.2pt;height:21.85pt;z-index:25167052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89;mso-fit-shape-to-text:t">
              <w:txbxContent>
                <w:p w14:paraId="3A190213" w14:textId="77777777" w:rsidR="00191128" w:rsidRPr="00B05DF1" w:rsidRDefault="00191128" w:rsidP="00191128">
                  <w:pPr>
                    <w:jc w:val="center"/>
                    <w:rPr>
                      <w:sz w:val="24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4"/>
                    </w:rPr>
                    <w:t>Вариант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</w:rPr>
        <w:pict w14:anchorId="03B2BB52">
          <v:shape id="_x0000_s2090" type="#_x0000_t202" style="position:absolute;left:0;text-align:left;margin-left:-7.2pt;margin-top:160.4pt;width:472.95pt;height:52.05pt;z-index:25167155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90;mso-fit-shape-to-text:t">
              <w:txbxContent>
                <w:p w14:paraId="53C51AA2" w14:textId="0C75F3C1" w:rsidR="00523B66" w:rsidRDefault="00523B66" w:rsidP="00523B66">
                  <w:pPr>
                    <w:pStyle w:val="ab"/>
                    <w:spacing w:before="0" w:after="0"/>
                    <w:ind w:firstLine="567"/>
                    <w:jc w:val="both"/>
                  </w:pPr>
                  <w:r w:rsidRPr="00523B66">
                    <w:rPr>
                      <w:i/>
                      <w:iCs/>
                      <w:spacing w:val="-4"/>
                      <w:sz w:val="26"/>
                      <w:szCs w:val="26"/>
                    </w:rPr>
                    <w:t>Рисунок 12.</w:t>
                  </w:r>
                  <w:r w:rsidRPr="00523B66">
                    <w:rPr>
                      <w:spacing w:val="-4"/>
                      <w:sz w:val="26"/>
                      <w:szCs w:val="26"/>
                    </w:rPr>
                    <w:t xml:space="preserve"> </w:t>
                  </w:r>
                  <w:r w:rsidRPr="00523B66"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Выживаемость и частота регенерации в </w:t>
                  </w:r>
                  <w:proofErr w:type="spellStart"/>
                  <w:r w:rsidRPr="00523B66">
                    <w:rPr>
                      <w:b/>
                      <w:bCs/>
                      <w:spacing w:val="-4"/>
                      <w:sz w:val="26"/>
                      <w:szCs w:val="26"/>
                    </w:rPr>
                    <w:t>каллусных</w:t>
                  </w:r>
                  <w:proofErr w:type="spellEnd"/>
                  <w:r w:rsidRPr="00523B66"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культурах я</w:t>
                  </w:r>
                  <w:r w:rsidRPr="00FD3F47">
                    <w:rPr>
                      <w:b/>
                      <w:bCs/>
                      <w:sz w:val="26"/>
                      <w:szCs w:val="26"/>
                    </w:rPr>
                    <w:t xml:space="preserve">чменя (среднее для генотипов) в селективных условиях с </w:t>
                  </w:r>
                  <w:r w:rsidRPr="00FD3F47">
                    <w:rPr>
                      <w:b/>
                      <w:bCs/>
                      <w:sz w:val="26"/>
                      <w:szCs w:val="26"/>
                      <w:lang w:val="en-US"/>
                    </w:rPr>
                    <w:t>Cd</w:t>
                  </w:r>
                  <w:r w:rsidRPr="00FD3F47">
                    <w:rPr>
                      <w:b/>
                      <w:bCs/>
                      <w:sz w:val="26"/>
                      <w:szCs w:val="26"/>
                      <w:vertAlign w:val="superscript"/>
                    </w:rPr>
                    <w:t>2+</w:t>
                  </w:r>
                  <w:r w:rsidRPr="00FD3F47">
                    <w:rPr>
                      <w:b/>
                      <w:bCs/>
                      <w:sz w:val="26"/>
                      <w:szCs w:val="26"/>
                    </w:rPr>
                    <w:t>,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 xml:space="preserve"> </w:t>
                  </w:r>
                  <w:r w:rsidRPr="00FD3F47">
                    <w:rPr>
                      <w:b/>
                      <w:bCs/>
                      <w:sz w:val="26"/>
                      <w:szCs w:val="26"/>
                      <w:lang w:val="en-US"/>
                    </w:rPr>
                    <w:t>Al</w:t>
                  </w:r>
                  <w:r w:rsidRPr="00FD3F47">
                    <w:rPr>
                      <w:b/>
                      <w:bCs/>
                      <w:sz w:val="26"/>
                      <w:szCs w:val="26"/>
                      <w:vertAlign w:val="superscript"/>
                    </w:rPr>
                    <w:t>3+</w:t>
                  </w:r>
                  <w:r w:rsidRPr="00FD3F47">
                    <w:rPr>
                      <w:b/>
                      <w:bCs/>
                      <w:sz w:val="26"/>
                      <w:szCs w:val="26"/>
                    </w:rPr>
                    <w:t xml:space="preserve"> и ПЭГ; </w:t>
                  </w:r>
                  <w:r w:rsidRPr="00FD3F47">
                    <w:rPr>
                      <w:b/>
                      <w:bCs/>
                      <w:sz w:val="26"/>
                      <w:szCs w:val="26"/>
                      <w:lang w:val="en-US"/>
                    </w:rPr>
                    <w:t>Mn</w:t>
                  </w:r>
                  <w:r w:rsidRPr="00FD3F47">
                    <w:rPr>
                      <w:b/>
                      <w:bCs/>
                      <w:sz w:val="26"/>
                      <w:szCs w:val="26"/>
                      <w:vertAlign w:val="superscript"/>
                    </w:rPr>
                    <w:t>2+</w:t>
                  </w:r>
                  <w:r w:rsidRPr="00FD3F47">
                    <w:rPr>
                      <w:b/>
                      <w:bCs/>
                      <w:sz w:val="26"/>
                      <w:szCs w:val="26"/>
                    </w:rPr>
                    <w:t xml:space="preserve">, </w:t>
                  </w:r>
                  <w:r w:rsidRPr="00FD3F47">
                    <w:rPr>
                      <w:b/>
                      <w:bCs/>
                      <w:sz w:val="26"/>
                      <w:szCs w:val="26"/>
                      <w:lang w:val="en-US"/>
                    </w:rPr>
                    <w:t>Al</w:t>
                  </w:r>
                  <w:r w:rsidRPr="00FD3F47">
                    <w:rPr>
                      <w:b/>
                      <w:bCs/>
                      <w:sz w:val="26"/>
                      <w:szCs w:val="26"/>
                      <w:vertAlign w:val="superscript"/>
                    </w:rPr>
                    <w:t>3+</w:t>
                  </w:r>
                  <w:r w:rsidRPr="00FD3F47">
                    <w:rPr>
                      <w:b/>
                      <w:bCs/>
                      <w:sz w:val="26"/>
                      <w:szCs w:val="26"/>
                    </w:rPr>
                    <w:t xml:space="preserve"> и ПЭГ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</w:rPr>
        <w:pict w14:anchorId="3F2312D9">
          <v:shape id="_x0000_s2088" type="#_x0000_t202" style="position:absolute;left:0;text-align:left;margin-left:68.15pt;margin-top:141.95pt;width:75.2pt;height:21.85pt;z-index:25166950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2088;mso-fit-shape-to-text:t">
              <w:txbxContent>
                <w:p w14:paraId="5F1AE020" w14:textId="77777777" w:rsidR="00191128" w:rsidRPr="00B05DF1" w:rsidRDefault="00191128" w:rsidP="00191128">
                  <w:pPr>
                    <w:jc w:val="center"/>
                    <w:rPr>
                      <w:sz w:val="24"/>
                    </w:rPr>
                  </w:pPr>
                  <w:r w:rsidRPr="00B05DF1">
                    <w:rPr>
                      <w:rFonts w:asciiTheme="minorHAnsi" w:hAnsiTheme="minorHAnsi" w:cstheme="minorHAnsi"/>
                      <w:b/>
                      <w:bCs/>
                      <w:sz w:val="24"/>
                    </w:rPr>
                    <w:t>Контроль</w:t>
                  </w:r>
                </w:p>
              </w:txbxContent>
            </v:textbox>
          </v:shape>
        </w:pict>
      </w:r>
      <w:r w:rsidR="00A5731E" w:rsidRPr="00F05B16">
        <w:rPr>
          <w:noProof/>
          <w:sz w:val="28"/>
          <w:szCs w:val="28"/>
          <w:lang w:eastAsia="ru-RU"/>
        </w:rPr>
        <w:drawing>
          <wp:inline distT="0" distB="0" distL="0" distR="0" wp14:anchorId="04BE0D01" wp14:editId="3D6598FC">
            <wp:extent cx="5695950" cy="2486025"/>
            <wp:effectExtent l="0" t="0" r="0" b="0"/>
            <wp:docPr id="1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009B1D9C" w14:textId="7528CFF6" w:rsidR="00191128" w:rsidRDefault="00191128" w:rsidP="005D052E">
      <w:pPr>
        <w:pStyle w:val="31"/>
        <w:suppressAutoHyphens w:val="0"/>
        <w:spacing w:after="0" w:line="264" w:lineRule="auto"/>
        <w:ind w:firstLine="708"/>
        <w:jc w:val="both"/>
        <w:rPr>
          <w:rFonts w:cs="Times New Roman"/>
          <w:sz w:val="30"/>
          <w:szCs w:val="30"/>
          <w:lang w:val="ru-RU"/>
        </w:rPr>
      </w:pPr>
    </w:p>
    <w:p w14:paraId="27ACEA33" w14:textId="09164868" w:rsidR="000125A5" w:rsidRPr="006347B6" w:rsidRDefault="005638C5" w:rsidP="00A35D3E">
      <w:pPr>
        <w:pStyle w:val="31"/>
        <w:suppressAutoHyphens w:val="0"/>
        <w:spacing w:after="0" w:line="259" w:lineRule="auto"/>
        <w:ind w:firstLine="708"/>
        <w:jc w:val="both"/>
        <w:rPr>
          <w:rFonts w:cs="Times New Roman"/>
          <w:spacing w:val="-4"/>
          <w:sz w:val="30"/>
          <w:szCs w:val="30"/>
          <w:lang w:val="ru-RU"/>
        </w:rPr>
      </w:pPr>
      <w:r w:rsidRPr="006347B6">
        <w:rPr>
          <w:rFonts w:cs="Times New Roman"/>
          <w:spacing w:val="-6"/>
          <w:sz w:val="30"/>
          <w:szCs w:val="30"/>
          <w:lang w:val="ru-RU"/>
        </w:rPr>
        <w:t>П</w:t>
      </w:r>
      <w:r w:rsidR="00596934" w:rsidRPr="006347B6">
        <w:rPr>
          <w:rFonts w:cs="Times New Roman"/>
          <w:spacing w:val="-6"/>
          <w:sz w:val="30"/>
          <w:szCs w:val="30"/>
          <w:lang w:val="ru-RU"/>
        </w:rPr>
        <w:t>роведенны</w:t>
      </w:r>
      <w:r w:rsidRPr="006347B6">
        <w:rPr>
          <w:rFonts w:cs="Times New Roman"/>
          <w:spacing w:val="-6"/>
          <w:sz w:val="30"/>
          <w:szCs w:val="30"/>
          <w:lang w:val="ru-RU"/>
        </w:rPr>
        <w:t>е</w:t>
      </w:r>
      <w:r w:rsidR="00596934" w:rsidRPr="006347B6">
        <w:rPr>
          <w:rFonts w:cs="Times New Roman"/>
          <w:spacing w:val="-6"/>
          <w:sz w:val="30"/>
          <w:szCs w:val="30"/>
          <w:lang w:val="ru-RU"/>
        </w:rPr>
        <w:t xml:space="preserve"> исследовани</w:t>
      </w:r>
      <w:r w:rsidRPr="006347B6">
        <w:rPr>
          <w:rFonts w:cs="Times New Roman"/>
          <w:spacing w:val="-6"/>
          <w:sz w:val="30"/>
          <w:szCs w:val="30"/>
          <w:lang w:val="ru-RU"/>
        </w:rPr>
        <w:t>я</w:t>
      </w:r>
      <w:r w:rsidR="00596934" w:rsidRPr="006347B6">
        <w:rPr>
          <w:rFonts w:cs="Times New Roman"/>
          <w:spacing w:val="-6"/>
          <w:sz w:val="30"/>
          <w:szCs w:val="30"/>
          <w:lang w:val="ru-RU"/>
        </w:rPr>
        <w:t xml:space="preserve"> </w:t>
      </w:r>
      <w:r w:rsidRPr="006347B6">
        <w:rPr>
          <w:rFonts w:cs="Times New Roman"/>
          <w:spacing w:val="-6"/>
          <w:sz w:val="30"/>
          <w:szCs w:val="30"/>
          <w:lang w:val="ru-RU"/>
        </w:rPr>
        <w:t xml:space="preserve">позволили </w:t>
      </w:r>
      <w:r w:rsidR="00596934" w:rsidRPr="006347B6">
        <w:rPr>
          <w:rFonts w:cs="Times New Roman"/>
          <w:spacing w:val="-6"/>
          <w:sz w:val="30"/>
          <w:szCs w:val="30"/>
          <w:lang w:val="ru-RU"/>
        </w:rPr>
        <w:t>выяв</w:t>
      </w:r>
      <w:r w:rsidRPr="006347B6">
        <w:rPr>
          <w:rFonts w:cs="Times New Roman"/>
          <w:spacing w:val="-6"/>
          <w:sz w:val="30"/>
          <w:szCs w:val="30"/>
          <w:lang w:val="ru-RU"/>
        </w:rPr>
        <w:t>ить</w:t>
      </w:r>
      <w:r w:rsidR="00596934" w:rsidRPr="006347B6">
        <w:rPr>
          <w:rFonts w:cs="Times New Roman"/>
          <w:spacing w:val="-6"/>
          <w:sz w:val="30"/>
          <w:szCs w:val="30"/>
          <w:lang w:val="ru-RU"/>
        </w:rPr>
        <w:t xml:space="preserve"> оптимальные условия</w:t>
      </w:r>
      <w:r w:rsidR="00596934" w:rsidRPr="006347B6">
        <w:rPr>
          <w:rFonts w:cs="Times New Roman"/>
          <w:spacing w:val="-4"/>
          <w:sz w:val="30"/>
          <w:szCs w:val="30"/>
          <w:lang w:val="ru-RU"/>
        </w:rPr>
        <w:t xml:space="preserve"> для отбора </w:t>
      </w:r>
      <w:proofErr w:type="spellStart"/>
      <w:r w:rsidR="00596934" w:rsidRPr="006347B6">
        <w:rPr>
          <w:rFonts w:cs="Times New Roman"/>
          <w:spacing w:val="-4"/>
          <w:sz w:val="30"/>
          <w:szCs w:val="30"/>
          <w:lang w:val="ru-RU"/>
        </w:rPr>
        <w:t>каллусных</w:t>
      </w:r>
      <w:proofErr w:type="spellEnd"/>
      <w:r w:rsidR="00596934" w:rsidRPr="006347B6">
        <w:rPr>
          <w:rFonts w:cs="Times New Roman"/>
          <w:spacing w:val="-4"/>
          <w:sz w:val="30"/>
          <w:szCs w:val="30"/>
          <w:lang w:val="ru-RU"/>
        </w:rPr>
        <w:t xml:space="preserve"> линий ячменя</w:t>
      </w:r>
      <w:r w:rsidR="00076098" w:rsidRPr="006347B6">
        <w:rPr>
          <w:rFonts w:cs="Times New Roman"/>
          <w:spacing w:val="-4"/>
          <w:sz w:val="30"/>
          <w:szCs w:val="30"/>
          <w:lang w:val="ru-RU"/>
        </w:rPr>
        <w:t xml:space="preserve"> с комплексной устойчивостью к</w:t>
      </w:r>
      <w:r w:rsidR="006D4198" w:rsidRPr="006347B6">
        <w:rPr>
          <w:rFonts w:cs="Times New Roman"/>
          <w:spacing w:val="-4"/>
          <w:sz w:val="30"/>
          <w:szCs w:val="30"/>
          <w:lang w:val="ru-RU"/>
        </w:rPr>
        <w:t>:</w:t>
      </w:r>
    </w:p>
    <w:p w14:paraId="2FA178A6" w14:textId="47A813DB" w:rsidR="000125A5" w:rsidRPr="004F37F6" w:rsidRDefault="00596934" w:rsidP="00A35D3E">
      <w:pPr>
        <w:pStyle w:val="31"/>
        <w:numPr>
          <w:ilvl w:val="0"/>
          <w:numId w:val="32"/>
        </w:numPr>
        <w:tabs>
          <w:tab w:val="left" w:pos="851"/>
        </w:tabs>
        <w:suppressAutoHyphens w:val="0"/>
        <w:spacing w:after="0" w:line="259" w:lineRule="auto"/>
        <w:ind w:left="0" w:firstLine="709"/>
        <w:jc w:val="both"/>
        <w:rPr>
          <w:rFonts w:cs="Times New Roman"/>
          <w:sz w:val="30"/>
          <w:szCs w:val="30"/>
          <w:lang w:val="ru-RU"/>
        </w:rPr>
      </w:pPr>
      <w:r w:rsidRPr="004F37F6">
        <w:rPr>
          <w:rFonts w:cs="Times New Roman"/>
          <w:sz w:val="30"/>
          <w:szCs w:val="30"/>
          <w:lang w:val="ru-RU"/>
        </w:rPr>
        <w:t xml:space="preserve"> токсичности алюминия и водному дефициту</w:t>
      </w:r>
      <w:r w:rsidR="00191128">
        <w:rPr>
          <w:rFonts w:cs="Times New Roman"/>
          <w:sz w:val="30"/>
          <w:szCs w:val="30"/>
          <w:lang w:val="ru-RU"/>
        </w:rPr>
        <w:t>.</w:t>
      </w:r>
      <w:r w:rsidRPr="004F37F6">
        <w:rPr>
          <w:rFonts w:cs="Times New Roman"/>
          <w:sz w:val="30"/>
          <w:szCs w:val="30"/>
          <w:lang w:val="ru-RU"/>
        </w:rPr>
        <w:t xml:space="preserve"> </w:t>
      </w:r>
      <w:r w:rsidR="00191128" w:rsidRPr="004F37F6">
        <w:rPr>
          <w:rFonts w:cs="Times New Roman"/>
          <w:sz w:val="30"/>
          <w:szCs w:val="30"/>
          <w:lang w:val="ru-RU"/>
        </w:rPr>
        <w:t>Схем</w:t>
      </w:r>
      <w:r w:rsidR="002509EC">
        <w:rPr>
          <w:rFonts w:cs="Times New Roman"/>
          <w:sz w:val="30"/>
          <w:szCs w:val="30"/>
          <w:lang w:val="ru-RU"/>
        </w:rPr>
        <w:t>а</w:t>
      </w:r>
      <w:r w:rsidR="00191128" w:rsidRPr="004F37F6">
        <w:rPr>
          <w:rFonts w:cs="Times New Roman"/>
          <w:sz w:val="30"/>
          <w:szCs w:val="30"/>
          <w:lang w:val="ru-RU"/>
        </w:rPr>
        <w:t xml:space="preserve"> </w:t>
      </w:r>
      <w:r w:rsidRPr="004F37F6">
        <w:rPr>
          <w:rFonts w:cs="Times New Roman"/>
          <w:sz w:val="30"/>
          <w:szCs w:val="30"/>
          <w:lang w:val="ru-RU"/>
        </w:rPr>
        <w:t xml:space="preserve">с последовательным введением селективных агентов в питательные среды: </w:t>
      </w:r>
    </w:p>
    <w:p w14:paraId="609E5524" w14:textId="2D5ABE0B" w:rsidR="00596934" w:rsidRPr="004F37F6" w:rsidRDefault="00596934" w:rsidP="00A35D3E">
      <w:pPr>
        <w:pStyle w:val="31"/>
        <w:suppressAutoHyphens w:val="0"/>
        <w:spacing w:after="0" w:line="259" w:lineRule="auto"/>
        <w:ind w:firstLine="708"/>
        <w:jc w:val="both"/>
        <w:rPr>
          <w:sz w:val="30"/>
          <w:szCs w:val="30"/>
          <w:lang w:val="ru-RU"/>
        </w:rPr>
      </w:pPr>
      <w:r w:rsidRPr="004F37F6">
        <w:rPr>
          <w:sz w:val="30"/>
          <w:szCs w:val="30"/>
          <w:lang w:val="ru-RU"/>
        </w:rPr>
        <w:t xml:space="preserve">20 </w:t>
      </w:r>
      <w:r w:rsidRPr="004F37F6">
        <w:rPr>
          <w:sz w:val="30"/>
          <w:szCs w:val="30"/>
        </w:rPr>
        <w:t>Al</w:t>
      </w:r>
      <w:r w:rsidRPr="004F37F6">
        <w:rPr>
          <w:sz w:val="30"/>
          <w:szCs w:val="30"/>
          <w:vertAlign w:val="superscript"/>
          <w:lang w:val="ru-RU"/>
        </w:rPr>
        <w:t>3+</w:t>
      </w:r>
      <w:r w:rsidRPr="004F37F6">
        <w:rPr>
          <w:sz w:val="30"/>
          <w:szCs w:val="30"/>
          <w:lang w:val="ru-RU"/>
        </w:rPr>
        <w:t xml:space="preserve"> мг/л (пролиферация) </w:t>
      </w:r>
      <w:r w:rsidR="006D4198">
        <w:rPr>
          <w:sz w:val="30"/>
          <w:szCs w:val="30"/>
          <w:lang w:val="ru-RU"/>
        </w:rPr>
        <w:t>–</w:t>
      </w:r>
      <w:r w:rsidRPr="004F37F6">
        <w:rPr>
          <w:sz w:val="30"/>
          <w:szCs w:val="30"/>
          <w:lang w:val="ru-RU"/>
        </w:rPr>
        <w:t xml:space="preserve"> 10</w:t>
      </w:r>
      <w:r w:rsidR="008D22FB">
        <w:rPr>
          <w:sz w:val="30"/>
          <w:szCs w:val="30"/>
          <w:lang w:val="ru-RU"/>
        </w:rPr>
        <w:t xml:space="preserve"> %</w:t>
      </w:r>
      <w:r w:rsidRPr="004F37F6">
        <w:rPr>
          <w:sz w:val="30"/>
          <w:szCs w:val="30"/>
          <w:lang w:val="ru-RU"/>
        </w:rPr>
        <w:t xml:space="preserve"> ПЭГ (морфогенез)</w:t>
      </w:r>
      <w:r w:rsidR="006D4198">
        <w:rPr>
          <w:sz w:val="30"/>
          <w:szCs w:val="30"/>
          <w:lang w:val="ru-RU"/>
        </w:rPr>
        <w:t>;</w:t>
      </w:r>
    </w:p>
    <w:p w14:paraId="353521F1" w14:textId="36E46C9D" w:rsidR="000125A5" w:rsidRPr="006347B6" w:rsidRDefault="00596934" w:rsidP="00A35D3E">
      <w:pPr>
        <w:pStyle w:val="ab"/>
        <w:numPr>
          <w:ilvl w:val="0"/>
          <w:numId w:val="32"/>
        </w:numPr>
        <w:tabs>
          <w:tab w:val="left" w:pos="993"/>
        </w:tabs>
        <w:spacing w:before="0" w:after="0" w:line="259" w:lineRule="auto"/>
        <w:ind w:left="0" w:firstLine="709"/>
        <w:jc w:val="both"/>
        <w:rPr>
          <w:spacing w:val="-6"/>
          <w:sz w:val="30"/>
          <w:szCs w:val="30"/>
        </w:rPr>
      </w:pPr>
      <w:r w:rsidRPr="006347B6">
        <w:rPr>
          <w:spacing w:val="-6"/>
          <w:sz w:val="30"/>
          <w:szCs w:val="30"/>
        </w:rPr>
        <w:t>к ионной токсичности металлов и осмотическому стрессу</w:t>
      </w:r>
      <w:r w:rsidR="00191128" w:rsidRPr="006347B6">
        <w:rPr>
          <w:spacing w:val="-6"/>
          <w:sz w:val="30"/>
          <w:szCs w:val="30"/>
        </w:rPr>
        <w:t>. Схемы</w:t>
      </w:r>
      <w:r w:rsidR="000125A5" w:rsidRPr="006347B6">
        <w:rPr>
          <w:spacing w:val="-6"/>
          <w:sz w:val="30"/>
          <w:szCs w:val="30"/>
        </w:rPr>
        <w:t>:</w:t>
      </w:r>
    </w:p>
    <w:p w14:paraId="5263E88D" w14:textId="0D39665E" w:rsidR="00596934" w:rsidRPr="004F37F6" w:rsidRDefault="00596934" w:rsidP="00A35D3E">
      <w:pPr>
        <w:pStyle w:val="ab"/>
        <w:spacing w:before="0" w:after="0" w:line="259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20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  <w:vertAlign w:val="superscript"/>
        </w:rPr>
        <w:t>3+</w:t>
      </w:r>
      <w:r w:rsidR="006D4198">
        <w:rPr>
          <w:sz w:val="30"/>
          <w:szCs w:val="30"/>
          <w:vertAlign w:val="superscript"/>
        </w:rPr>
        <w:t xml:space="preserve"> </w:t>
      </w:r>
      <w:r w:rsidRPr="004F37F6">
        <w:rPr>
          <w:sz w:val="30"/>
          <w:szCs w:val="30"/>
        </w:rPr>
        <w:t xml:space="preserve">+ 20 </w:t>
      </w:r>
      <w:r w:rsidRPr="004F37F6">
        <w:rPr>
          <w:sz w:val="30"/>
          <w:szCs w:val="30"/>
          <w:lang w:val="en-US"/>
        </w:rPr>
        <w:t>Cd</w:t>
      </w:r>
      <w:r w:rsidRPr="004F37F6">
        <w:rPr>
          <w:sz w:val="30"/>
          <w:szCs w:val="30"/>
          <w:vertAlign w:val="superscript"/>
        </w:rPr>
        <w:t>2+</w:t>
      </w:r>
      <w:r w:rsidRPr="004F37F6">
        <w:rPr>
          <w:sz w:val="30"/>
          <w:szCs w:val="30"/>
        </w:rPr>
        <w:t xml:space="preserve"> мг/л (пролиферация) </w:t>
      </w:r>
      <w:r w:rsidR="006D4198">
        <w:rPr>
          <w:sz w:val="30"/>
          <w:szCs w:val="30"/>
        </w:rPr>
        <w:t>‒</w:t>
      </w:r>
      <w:r w:rsidRPr="004F37F6">
        <w:rPr>
          <w:sz w:val="30"/>
          <w:szCs w:val="30"/>
        </w:rPr>
        <w:t xml:space="preserve"> 10 </w:t>
      </w:r>
      <w:r w:rsidR="008D22FB">
        <w:rPr>
          <w:sz w:val="30"/>
          <w:szCs w:val="30"/>
        </w:rPr>
        <w:t>%</w:t>
      </w:r>
      <w:r w:rsidRPr="004F37F6">
        <w:rPr>
          <w:sz w:val="30"/>
          <w:szCs w:val="30"/>
        </w:rPr>
        <w:t xml:space="preserve"> ПЭГ (морфогенез);</w:t>
      </w:r>
    </w:p>
    <w:p w14:paraId="5DDD466F" w14:textId="608F1F57" w:rsidR="00596934" w:rsidRPr="004F37F6" w:rsidRDefault="00596934" w:rsidP="005D052E">
      <w:pPr>
        <w:spacing w:line="264" w:lineRule="auto"/>
        <w:ind w:firstLine="709"/>
        <w:rPr>
          <w:sz w:val="30"/>
          <w:szCs w:val="30"/>
        </w:rPr>
      </w:pPr>
      <w:r w:rsidRPr="004F37F6">
        <w:rPr>
          <w:sz w:val="30"/>
          <w:szCs w:val="30"/>
        </w:rPr>
        <w:t xml:space="preserve">20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  <w:vertAlign w:val="superscript"/>
        </w:rPr>
        <w:t>3+</w:t>
      </w:r>
      <w:r w:rsidR="006D4198">
        <w:rPr>
          <w:sz w:val="30"/>
          <w:szCs w:val="30"/>
          <w:vertAlign w:val="superscript"/>
        </w:rPr>
        <w:t xml:space="preserve"> </w:t>
      </w:r>
      <w:r w:rsidRPr="004F37F6">
        <w:rPr>
          <w:sz w:val="30"/>
          <w:szCs w:val="30"/>
        </w:rPr>
        <w:t xml:space="preserve">+ 200 </w:t>
      </w:r>
      <w:r w:rsidRPr="004F37F6">
        <w:rPr>
          <w:sz w:val="30"/>
          <w:szCs w:val="30"/>
          <w:lang w:val="en-US"/>
        </w:rPr>
        <w:t>Mn</w:t>
      </w:r>
      <w:r w:rsidRPr="004F37F6">
        <w:rPr>
          <w:sz w:val="30"/>
          <w:szCs w:val="30"/>
          <w:vertAlign w:val="superscript"/>
        </w:rPr>
        <w:t>2+</w:t>
      </w:r>
      <w:r w:rsidRPr="004F37F6">
        <w:rPr>
          <w:sz w:val="30"/>
          <w:szCs w:val="30"/>
        </w:rPr>
        <w:t xml:space="preserve"> мг/л (пролиферация).</w:t>
      </w:r>
    </w:p>
    <w:p w14:paraId="47296990" w14:textId="2F3D1A97" w:rsidR="004F37F6" w:rsidRDefault="005D052E" w:rsidP="003C3BDC">
      <w:pPr>
        <w:ind w:left="284" w:hanging="284"/>
        <w:jc w:val="center"/>
        <w:rPr>
          <w:rFonts w:ascii="Bookman Old Style" w:hAnsi="Bookman Old Style"/>
          <w:b/>
          <w:szCs w:val="28"/>
        </w:rPr>
      </w:pPr>
      <w:r>
        <w:rPr>
          <w:rFonts w:ascii="Bookman Old Style" w:hAnsi="Bookman Old Style"/>
          <w:b/>
          <w:szCs w:val="28"/>
        </w:rPr>
        <w:lastRenderedPageBreak/>
        <w:t>6.</w:t>
      </w:r>
      <w:r w:rsidR="004F37F6" w:rsidRPr="004F37F6">
        <w:rPr>
          <w:rFonts w:ascii="Bookman Old Style" w:hAnsi="Bookman Old Style"/>
          <w:b/>
          <w:szCs w:val="28"/>
        </w:rPr>
        <w:t xml:space="preserve"> РЕГУЛЯЦИЯ МОРФОГЕНЕЗА</w:t>
      </w:r>
    </w:p>
    <w:p w14:paraId="0CE3E8AB" w14:textId="1AC3951A" w:rsidR="00987E70" w:rsidRPr="004F37F6" w:rsidRDefault="004F37F6" w:rsidP="003C3BDC">
      <w:pPr>
        <w:ind w:left="284" w:hanging="284"/>
        <w:jc w:val="center"/>
        <w:rPr>
          <w:rFonts w:ascii="Bookman Old Style" w:hAnsi="Bookman Old Style"/>
          <w:b/>
          <w:szCs w:val="28"/>
        </w:rPr>
      </w:pPr>
      <w:r w:rsidRPr="004F37F6">
        <w:rPr>
          <w:rFonts w:ascii="Bookman Old Style" w:hAnsi="Bookman Old Style"/>
          <w:b/>
          <w:szCs w:val="28"/>
        </w:rPr>
        <w:t>В КАЛЛУСНОЙ ТКАНИ ЯЧМЕНЯ</w:t>
      </w:r>
    </w:p>
    <w:p w14:paraId="1E61A185" w14:textId="77777777" w:rsidR="00987E70" w:rsidRPr="00C94430" w:rsidRDefault="00987E70" w:rsidP="003C3BDC">
      <w:pPr>
        <w:ind w:left="284" w:firstLine="567"/>
        <w:jc w:val="center"/>
        <w:rPr>
          <w:b/>
          <w:szCs w:val="28"/>
        </w:rPr>
      </w:pPr>
    </w:p>
    <w:p w14:paraId="227E240A" w14:textId="68463632" w:rsidR="00987E70" w:rsidRPr="004F37F6" w:rsidRDefault="00987E70" w:rsidP="006044B0">
      <w:pPr>
        <w:pStyle w:val="a5"/>
        <w:spacing w:after="0" w:line="276" w:lineRule="auto"/>
        <w:ind w:left="0" w:firstLine="720"/>
        <w:jc w:val="both"/>
        <w:rPr>
          <w:sz w:val="30"/>
          <w:szCs w:val="30"/>
        </w:rPr>
      </w:pPr>
      <w:proofErr w:type="spellStart"/>
      <w:r w:rsidRPr="0017568D">
        <w:rPr>
          <w:spacing w:val="6"/>
          <w:sz w:val="30"/>
          <w:szCs w:val="30"/>
        </w:rPr>
        <w:t>Сортообразцы</w:t>
      </w:r>
      <w:proofErr w:type="spellEnd"/>
      <w:r w:rsidRPr="0017568D">
        <w:rPr>
          <w:spacing w:val="6"/>
          <w:sz w:val="30"/>
          <w:szCs w:val="30"/>
        </w:rPr>
        <w:t xml:space="preserve"> ячменя обладают способностью формировать</w:t>
      </w:r>
      <w:r w:rsidR="0017568D" w:rsidRPr="0017568D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каллус и образовывать </w:t>
      </w:r>
      <w:proofErr w:type="spellStart"/>
      <w:r w:rsidRPr="004F37F6">
        <w:rPr>
          <w:sz w:val="30"/>
          <w:szCs w:val="30"/>
        </w:rPr>
        <w:t>регенеранты</w:t>
      </w:r>
      <w:proofErr w:type="spellEnd"/>
      <w:r w:rsidRPr="004F37F6">
        <w:rPr>
          <w:sz w:val="30"/>
          <w:szCs w:val="30"/>
        </w:rPr>
        <w:t xml:space="preserve"> в течение 3...4 месяцев культивирования. Наличие селективного агента в питательной среде снижает </w:t>
      </w:r>
      <w:r w:rsidRPr="006044B0">
        <w:rPr>
          <w:spacing w:val="6"/>
          <w:sz w:val="30"/>
          <w:szCs w:val="30"/>
        </w:rPr>
        <w:t xml:space="preserve">выживаемость </w:t>
      </w:r>
      <w:proofErr w:type="spellStart"/>
      <w:r w:rsidRPr="006044B0">
        <w:rPr>
          <w:spacing w:val="6"/>
          <w:sz w:val="30"/>
          <w:szCs w:val="30"/>
        </w:rPr>
        <w:t>каллусной</w:t>
      </w:r>
      <w:proofErr w:type="spellEnd"/>
      <w:r w:rsidRPr="006044B0">
        <w:rPr>
          <w:spacing w:val="6"/>
          <w:sz w:val="30"/>
          <w:szCs w:val="30"/>
        </w:rPr>
        <w:t xml:space="preserve"> ткани, что делает проблему образования</w:t>
      </w:r>
      <w:r w:rsidR="006044B0" w:rsidRPr="006044B0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растений из оставшихся каллусов еще более сложной. Регенерационная способность определяется активностью и направленностью морфогенеза </w:t>
      </w:r>
      <w:proofErr w:type="spellStart"/>
      <w:r w:rsidRPr="004F37F6">
        <w:rPr>
          <w:sz w:val="30"/>
          <w:szCs w:val="30"/>
        </w:rPr>
        <w:t>каллусных</w:t>
      </w:r>
      <w:proofErr w:type="spellEnd"/>
      <w:r w:rsidRPr="004F37F6">
        <w:rPr>
          <w:sz w:val="30"/>
          <w:szCs w:val="30"/>
        </w:rPr>
        <w:t xml:space="preserve"> клеток. Поэтому особенно остро стоит задача разработки способа управления морфогенезом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>.</w:t>
      </w:r>
    </w:p>
    <w:p w14:paraId="5C395A5D" w14:textId="5FF408BF" w:rsidR="00591B88" w:rsidRPr="004F37F6" w:rsidRDefault="00987E70" w:rsidP="006044B0">
      <w:pPr>
        <w:autoSpaceDE w:val="0"/>
        <w:autoSpaceDN w:val="0"/>
        <w:adjustRightInd w:val="0"/>
        <w:spacing w:line="276" w:lineRule="auto"/>
        <w:ind w:firstLine="709"/>
        <w:contextualSpacing/>
        <w:jc w:val="both"/>
        <w:rPr>
          <w:rFonts w:ascii="Times#20New#20Roman" w:hAnsi="Times#20New#20Roman" w:cs="Times#20New#20Roman"/>
          <w:sz w:val="30"/>
          <w:szCs w:val="30"/>
        </w:rPr>
      </w:pPr>
      <w:r w:rsidRPr="004F37F6">
        <w:rPr>
          <w:sz w:val="30"/>
          <w:szCs w:val="30"/>
        </w:rPr>
        <w:t>Морфогенетическая способность клеток</w:t>
      </w:r>
      <w:r w:rsidR="009561AE" w:rsidRPr="004F37F6">
        <w:rPr>
          <w:sz w:val="30"/>
          <w:szCs w:val="30"/>
        </w:rPr>
        <w:t xml:space="preserve"> (возникновение организованных структур из неорганизованной массы клеток)</w:t>
      </w:r>
      <w:r w:rsidRPr="004F37F6">
        <w:rPr>
          <w:sz w:val="30"/>
          <w:szCs w:val="30"/>
        </w:rPr>
        <w:t xml:space="preserve"> в </w:t>
      </w:r>
      <w:r w:rsidR="00C94430" w:rsidRPr="004F37F6">
        <w:rPr>
          <w:sz w:val="30"/>
          <w:szCs w:val="30"/>
        </w:rPr>
        <w:t>селективных</w:t>
      </w:r>
      <w:r w:rsidRPr="004F37F6">
        <w:rPr>
          <w:sz w:val="30"/>
          <w:szCs w:val="30"/>
        </w:rPr>
        <w:t xml:space="preserve"> условиях обнаруживает тенденцию к затуханию, что снижает результа</w:t>
      </w:r>
      <w:r w:rsidRPr="006044B0">
        <w:rPr>
          <w:spacing w:val="-4"/>
          <w:sz w:val="30"/>
          <w:szCs w:val="30"/>
        </w:rPr>
        <w:t>тивность отбора желаемых генотипов независимо от свойства исходно</w:t>
      </w:r>
      <w:r w:rsidRPr="004F37F6">
        <w:rPr>
          <w:sz w:val="30"/>
          <w:szCs w:val="30"/>
        </w:rPr>
        <w:t xml:space="preserve">го </w:t>
      </w:r>
      <w:r w:rsidRPr="006044B0">
        <w:rPr>
          <w:spacing w:val="-4"/>
          <w:sz w:val="30"/>
          <w:szCs w:val="30"/>
        </w:rPr>
        <w:t xml:space="preserve">сорта. В то же время морфогенез, зачастую, приобретает направленность </w:t>
      </w:r>
      <w:proofErr w:type="spellStart"/>
      <w:r w:rsidRPr="006044B0">
        <w:rPr>
          <w:sz w:val="30"/>
          <w:szCs w:val="30"/>
        </w:rPr>
        <w:t>ризогенеза</w:t>
      </w:r>
      <w:proofErr w:type="spellEnd"/>
      <w:r w:rsidRPr="006044B0">
        <w:rPr>
          <w:sz w:val="30"/>
          <w:szCs w:val="30"/>
        </w:rPr>
        <w:t xml:space="preserve">, после которого не удается восстановить </w:t>
      </w:r>
      <w:proofErr w:type="spellStart"/>
      <w:r w:rsidRPr="006044B0">
        <w:rPr>
          <w:sz w:val="30"/>
          <w:szCs w:val="30"/>
        </w:rPr>
        <w:t>эмбриогенные</w:t>
      </w:r>
      <w:proofErr w:type="spellEnd"/>
      <w:r w:rsidR="006044B0" w:rsidRPr="006044B0">
        <w:rPr>
          <w:sz w:val="30"/>
          <w:szCs w:val="30"/>
        </w:rPr>
        <w:br/>
      </w:r>
      <w:r w:rsidRPr="006044B0">
        <w:rPr>
          <w:spacing w:val="-4"/>
          <w:sz w:val="30"/>
          <w:szCs w:val="30"/>
        </w:rPr>
        <w:t xml:space="preserve">потенции культивируемых клеток и получить </w:t>
      </w:r>
      <w:proofErr w:type="spellStart"/>
      <w:r w:rsidRPr="006044B0">
        <w:rPr>
          <w:spacing w:val="-4"/>
          <w:sz w:val="30"/>
          <w:szCs w:val="30"/>
        </w:rPr>
        <w:t>регенерантные</w:t>
      </w:r>
      <w:proofErr w:type="spellEnd"/>
      <w:r w:rsidRPr="006044B0">
        <w:rPr>
          <w:spacing w:val="-4"/>
          <w:sz w:val="30"/>
          <w:szCs w:val="30"/>
        </w:rPr>
        <w:t xml:space="preserve"> рас</w:t>
      </w:r>
      <w:r w:rsidRPr="004F37F6">
        <w:rPr>
          <w:sz w:val="30"/>
          <w:szCs w:val="30"/>
        </w:rPr>
        <w:t xml:space="preserve">тения. </w:t>
      </w:r>
      <w:r w:rsidRPr="006044B0">
        <w:rPr>
          <w:spacing w:val="6"/>
          <w:sz w:val="30"/>
          <w:szCs w:val="30"/>
        </w:rPr>
        <w:t xml:space="preserve">Поэтому при разработке селективных систем </w:t>
      </w:r>
      <w:r w:rsidRPr="006044B0">
        <w:rPr>
          <w:i/>
          <w:spacing w:val="6"/>
          <w:sz w:val="30"/>
          <w:szCs w:val="30"/>
          <w:lang w:val="en-US"/>
        </w:rPr>
        <w:t>in</w:t>
      </w:r>
      <w:r w:rsidRPr="006044B0">
        <w:rPr>
          <w:i/>
          <w:spacing w:val="6"/>
          <w:sz w:val="30"/>
          <w:szCs w:val="30"/>
        </w:rPr>
        <w:t xml:space="preserve"> </w:t>
      </w:r>
      <w:r w:rsidRPr="006044B0">
        <w:rPr>
          <w:i/>
          <w:spacing w:val="6"/>
          <w:sz w:val="30"/>
          <w:szCs w:val="30"/>
          <w:lang w:val="en-US"/>
        </w:rPr>
        <w:t>vitro</w:t>
      </w:r>
      <w:r w:rsidRPr="006044B0">
        <w:rPr>
          <w:spacing w:val="6"/>
          <w:sz w:val="30"/>
          <w:szCs w:val="30"/>
        </w:rPr>
        <w:t xml:space="preserve"> необходимо</w:t>
      </w:r>
      <w:r w:rsidR="006044B0" w:rsidRPr="006044B0">
        <w:rPr>
          <w:spacing w:val="6"/>
          <w:sz w:val="30"/>
          <w:szCs w:val="30"/>
        </w:rPr>
        <w:br/>
      </w:r>
      <w:r w:rsidR="009561AE" w:rsidRPr="006044B0">
        <w:rPr>
          <w:spacing w:val="6"/>
          <w:sz w:val="30"/>
          <w:szCs w:val="30"/>
        </w:rPr>
        <w:t>создать</w:t>
      </w:r>
      <w:r w:rsidRPr="006044B0">
        <w:rPr>
          <w:spacing w:val="6"/>
          <w:sz w:val="30"/>
          <w:szCs w:val="30"/>
        </w:rPr>
        <w:t xml:space="preserve"> условия, способствующие повышению морфогенетической</w:t>
      </w:r>
      <w:r w:rsidR="006044B0" w:rsidRPr="006044B0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активности отбираемой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в направлении образования продуктивного каллуса.</w:t>
      </w:r>
      <w:r w:rsidR="00591B88" w:rsidRPr="004F37F6">
        <w:rPr>
          <w:sz w:val="30"/>
          <w:szCs w:val="30"/>
        </w:rPr>
        <w:t xml:space="preserve"> </w:t>
      </w:r>
      <w:r w:rsidR="00591B88" w:rsidRPr="004F37F6">
        <w:rPr>
          <w:rFonts w:eastAsiaTheme="minorHAnsi"/>
          <w:sz w:val="30"/>
          <w:szCs w:val="30"/>
          <w:lang w:eastAsia="en-US"/>
        </w:rPr>
        <w:t>Кроме того, к</w:t>
      </w:r>
      <w:r w:rsidR="00591B88" w:rsidRPr="004F37F6">
        <w:rPr>
          <w:sz w:val="30"/>
          <w:szCs w:val="30"/>
        </w:rPr>
        <w:t xml:space="preserve">ультуры тканей с увеличением периода культивирования </w:t>
      </w:r>
      <w:r w:rsidR="004B44F8">
        <w:rPr>
          <w:sz w:val="30"/>
          <w:szCs w:val="30"/>
        </w:rPr>
        <w:t>снижают</w:t>
      </w:r>
      <w:r w:rsidR="00591B88" w:rsidRPr="004F37F6">
        <w:rPr>
          <w:sz w:val="30"/>
          <w:szCs w:val="30"/>
        </w:rPr>
        <w:t xml:space="preserve"> свою </w:t>
      </w:r>
      <w:proofErr w:type="spellStart"/>
      <w:r w:rsidR="00591B88" w:rsidRPr="004F37F6">
        <w:rPr>
          <w:sz w:val="30"/>
          <w:szCs w:val="30"/>
        </w:rPr>
        <w:t>тотипотентность</w:t>
      </w:r>
      <w:proofErr w:type="spellEnd"/>
      <w:r w:rsidR="00591B88" w:rsidRPr="004F37F6">
        <w:rPr>
          <w:sz w:val="30"/>
          <w:szCs w:val="30"/>
        </w:rPr>
        <w:t xml:space="preserve"> из-за потери или мутации генов, которые существенны для регенерации.</w:t>
      </w:r>
    </w:p>
    <w:p w14:paraId="1F4C8D9C" w14:textId="66019625" w:rsidR="002117D7" w:rsidRPr="004F37F6" w:rsidRDefault="002117D7" w:rsidP="006044B0">
      <w:pPr>
        <w:spacing w:before="240" w:line="276" w:lineRule="auto"/>
        <w:ind w:firstLine="709"/>
        <w:contextualSpacing/>
        <w:jc w:val="both"/>
        <w:rPr>
          <w:sz w:val="30"/>
          <w:szCs w:val="30"/>
        </w:rPr>
      </w:pPr>
      <w:proofErr w:type="spellStart"/>
      <w:r w:rsidRPr="004F37F6">
        <w:rPr>
          <w:sz w:val="30"/>
          <w:szCs w:val="30"/>
        </w:rPr>
        <w:t>Каллусная</w:t>
      </w:r>
      <w:proofErr w:type="spellEnd"/>
      <w:r w:rsidRPr="004F37F6">
        <w:rPr>
          <w:sz w:val="30"/>
          <w:szCs w:val="30"/>
        </w:rPr>
        <w:t xml:space="preserve"> ткань зерновых культур отличается низкой регенерационной способностью даже в течение первых месяцев </w:t>
      </w:r>
      <w:proofErr w:type="spellStart"/>
      <w:r w:rsidRPr="004F37F6">
        <w:rPr>
          <w:sz w:val="30"/>
          <w:szCs w:val="30"/>
        </w:rPr>
        <w:t>культивиро</w:t>
      </w:r>
      <w:r w:rsidR="006044B0">
        <w:rPr>
          <w:sz w:val="30"/>
          <w:szCs w:val="30"/>
        </w:rPr>
        <w:t>-</w:t>
      </w:r>
      <w:r w:rsidRPr="004F37F6">
        <w:rPr>
          <w:sz w:val="30"/>
          <w:szCs w:val="30"/>
        </w:rPr>
        <w:t>вания</w:t>
      </w:r>
      <w:proofErr w:type="spellEnd"/>
      <w:r w:rsidRPr="004F37F6">
        <w:rPr>
          <w:sz w:val="30"/>
          <w:szCs w:val="30"/>
        </w:rPr>
        <w:t xml:space="preserve">, уровень которой неизбежно снижается с возрастом каллуса. Продолжительный период культивирования ткани </w:t>
      </w:r>
      <w:r w:rsidRPr="004B44F8">
        <w:rPr>
          <w:i/>
          <w:iCs/>
          <w:sz w:val="30"/>
          <w:szCs w:val="30"/>
          <w:lang w:val="en-US"/>
        </w:rPr>
        <w:t>in</w:t>
      </w:r>
      <w:r w:rsidRPr="004B44F8">
        <w:rPr>
          <w:i/>
          <w:iCs/>
          <w:sz w:val="30"/>
          <w:szCs w:val="30"/>
        </w:rPr>
        <w:t xml:space="preserve"> </w:t>
      </w:r>
      <w:r w:rsidRPr="004B44F8">
        <w:rPr>
          <w:i/>
          <w:iCs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 xml:space="preserve"> приводит к увеличению частоты хромосомных аберраций, вследствие чего каллус</w:t>
      </w:r>
      <w:r w:rsidR="006044B0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ные</w:t>
      </w:r>
      <w:proofErr w:type="spellEnd"/>
      <w:r w:rsidRPr="004F37F6">
        <w:rPr>
          <w:sz w:val="30"/>
          <w:szCs w:val="30"/>
        </w:rPr>
        <w:t xml:space="preserve"> клетки теряют свою </w:t>
      </w:r>
      <w:proofErr w:type="spellStart"/>
      <w:r w:rsidRPr="004F37F6">
        <w:rPr>
          <w:sz w:val="30"/>
          <w:szCs w:val="30"/>
        </w:rPr>
        <w:t>тотипотентность</w:t>
      </w:r>
      <w:proofErr w:type="spellEnd"/>
      <w:r w:rsidRPr="004F37F6">
        <w:rPr>
          <w:sz w:val="30"/>
          <w:szCs w:val="30"/>
        </w:rPr>
        <w:t xml:space="preserve"> из-за потери или мутации</w:t>
      </w:r>
      <w:r w:rsidR="006044B0">
        <w:rPr>
          <w:sz w:val="30"/>
          <w:szCs w:val="30"/>
        </w:rPr>
        <w:br/>
      </w:r>
      <w:r w:rsidRPr="006044B0">
        <w:rPr>
          <w:spacing w:val="-4"/>
          <w:sz w:val="30"/>
          <w:szCs w:val="30"/>
        </w:rPr>
        <w:t>генов, необходимых для регенерации. Вследствие этого среди расте</w:t>
      </w:r>
      <w:r w:rsidRPr="004F37F6">
        <w:rPr>
          <w:sz w:val="30"/>
          <w:szCs w:val="30"/>
        </w:rPr>
        <w:t xml:space="preserve">ний, </w:t>
      </w:r>
      <w:r w:rsidRPr="006044B0">
        <w:rPr>
          <w:spacing w:val="6"/>
          <w:sz w:val="30"/>
          <w:szCs w:val="30"/>
        </w:rPr>
        <w:t xml:space="preserve">регенерированных из “старых» </w:t>
      </w:r>
      <w:proofErr w:type="spellStart"/>
      <w:r w:rsidRPr="006044B0">
        <w:rPr>
          <w:spacing w:val="6"/>
          <w:sz w:val="30"/>
          <w:szCs w:val="30"/>
        </w:rPr>
        <w:t>каллусных</w:t>
      </w:r>
      <w:proofErr w:type="spellEnd"/>
      <w:r w:rsidRPr="006044B0">
        <w:rPr>
          <w:spacing w:val="6"/>
          <w:sz w:val="30"/>
          <w:szCs w:val="30"/>
        </w:rPr>
        <w:t xml:space="preserve"> культур, увеличивается</w:t>
      </w:r>
      <w:r w:rsidR="006044B0" w:rsidRPr="006044B0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частота </w:t>
      </w:r>
      <w:proofErr w:type="spellStart"/>
      <w:r w:rsidRPr="004F37F6">
        <w:rPr>
          <w:sz w:val="30"/>
          <w:szCs w:val="30"/>
        </w:rPr>
        <w:t>сомаклональных</w:t>
      </w:r>
      <w:proofErr w:type="spellEnd"/>
      <w:r w:rsidRPr="004F37F6">
        <w:rPr>
          <w:sz w:val="30"/>
          <w:szCs w:val="30"/>
        </w:rPr>
        <w:t xml:space="preserve"> вариантов.</w:t>
      </w:r>
    </w:p>
    <w:p w14:paraId="56E15BC2" w14:textId="3B4406A2" w:rsidR="00987E70" w:rsidRDefault="00987E70" w:rsidP="006044B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30"/>
          <w:szCs w:val="30"/>
          <w:lang w:eastAsia="en-US"/>
        </w:rPr>
      </w:pPr>
      <w:r w:rsidRPr="004F37F6">
        <w:rPr>
          <w:rFonts w:eastAsiaTheme="minorHAnsi"/>
          <w:sz w:val="30"/>
          <w:szCs w:val="30"/>
          <w:lang w:eastAsia="en-US"/>
        </w:rPr>
        <w:t xml:space="preserve">Для интенсификации морфогенеза в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каллусных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культурах наряду с индукторами физического происхождения</w:t>
      </w:r>
      <w:r w:rsidR="009561AE" w:rsidRPr="004F37F6">
        <w:rPr>
          <w:rFonts w:eastAsiaTheme="minorHAnsi"/>
          <w:sz w:val="30"/>
          <w:szCs w:val="30"/>
          <w:lang w:eastAsia="en-US"/>
        </w:rPr>
        <w:t xml:space="preserve"> (стимуляци</w:t>
      </w:r>
      <w:r w:rsidR="0039368B" w:rsidRPr="004F37F6">
        <w:rPr>
          <w:rFonts w:eastAsiaTheme="minorHAnsi"/>
          <w:sz w:val="30"/>
          <w:szCs w:val="30"/>
          <w:lang w:eastAsia="en-US"/>
        </w:rPr>
        <w:t>я</w:t>
      </w:r>
      <w:r w:rsidR="009561AE" w:rsidRPr="004F37F6">
        <w:rPr>
          <w:rFonts w:eastAsiaTheme="minorHAnsi"/>
          <w:sz w:val="30"/>
          <w:szCs w:val="30"/>
          <w:lang w:eastAsia="en-US"/>
        </w:rPr>
        <w:t xml:space="preserve"> клеток электрическим током</w:t>
      </w:r>
      <w:r w:rsidR="0039368B" w:rsidRPr="004F37F6">
        <w:rPr>
          <w:rFonts w:eastAsiaTheme="minorHAnsi"/>
          <w:sz w:val="30"/>
          <w:szCs w:val="30"/>
          <w:lang w:eastAsia="en-US"/>
        </w:rPr>
        <w:t xml:space="preserve"> или</w:t>
      </w:r>
      <w:r w:rsidR="009561AE" w:rsidRPr="004F37F6">
        <w:rPr>
          <w:rFonts w:eastAsiaTheme="minorHAnsi"/>
          <w:sz w:val="30"/>
          <w:szCs w:val="30"/>
          <w:lang w:eastAsia="en-US"/>
        </w:rPr>
        <w:t xml:space="preserve"> низки</w:t>
      </w:r>
      <w:r w:rsidR="0039368B" w:rsidRPr="004F37F6">
        <w:rPr>
          <w:rFonts w:eastAsiaTheme="minorHAnsi"/>
          <w:sz w:val="30"/>
          <w:szCs w:val="30"/>
          <w:lang w:eastAsia="en-US"/>
        </w:rPr>
        <w:t>ми</w:t>
      </w:r>
      <w:r w:rsidR="009561AE" w:rsidRPr="004F37F6">
        <w:rPr>
          <w:rFonts w:eastAsiaTheme="minorHAnsi"/>
          <w:sz w:val="30"/>
          <w:szCs w:val="30"/>
          <w:lang w:eastAsia="en-US"/>
        </w:rPr>
        <w:t xml:space="preserve"> доз</w:t>
      </w:r>
      <w:r w:rsidR="0039368B" w:rsidRPr="004F37F6">
        <w:rPr>
          <w:rFonts w:eastAsiaTheme="minorHAnsi"/>
          <w:sz w:val="30"/>
          <w:szCs w:val="30"/>
          <w:lang w:eastAsia="en-US"/>
        </w:rPr>
        <w:t>ами</w:t>
      </w:r>
      <w:r w:rsidR="009561AE" w:rsidRPr="004F37F6">
        <w:rPr>
          <w:rFonts w:eastAsiaTheme="minorHAnsi"/>
          <w:sz w:val="30"/>
          <w:szCs w:val="30"/>
          <w:lang w:eastAsia="en-US"/>
        </w:rPr>
        <w:t xml:space="preserve"> гамма-излучения</w:t>
      </w:r>
      <w:r w:rsidR="0039368B" w:rsidRPr="004F37F6">
        <w:rPr>
          <w:rFonts w:eastAsiaTheme="minorHAnsi"/>
          <w:sz w:val="30"/>
          <w:szCs w:val="30"/>
          <w:lang w:eastAsia="en-US"/>
        </w:rPr>
        <w:t xml:space="preserve">, подсушивание </w:t>
      </w:r>
      <w:proofErr w:type="spellStart"/>
      <w:r w:rsidR="0039368B" w:rsidRPr="006044B0">
        <w:rPr>
          <w:rFonts w:eastAsiaTheme="minorHAnsi"/>
          <w:spacing w:val="-4"/>
          <w:sz w:val="30"/>
          <w:szCs w:val="30"/>
          <w:lang w:eastAsia="en-US"/>
        </w:rPr>
        <w:t>каллусной</w:t>
      </w:r>
      <w:proofErr w:type="spellEnd"/>
      <w:r w:rsidR="0039368B" w:rsidRPr="006044B0">
        <w:rPr>
          <w:rFonts w:eastAsiaTheme="minorHAnsi"/>
          <w:spacing w:val="-4"/>
          <w:sz w:val="30"/>
          <w:szCs w:val="30"/>
          <w:lang w:eastAsia="en-US"/>
        </w:rPr>
        <w:t xml:space="preserve"> ткани</w:t>
      </w:r>
      <w:r w:rsidR="009561AE" w:rsidRPr="006044B0">
        <w:rPr>
          <w:rFonts w:eastAsiaTheme="minorHAnsi"/>
          <w:spacing w:val="-4"/>
          <w:sz w:val="30"/>
          <w:szCs w:val="30"/>
          <w:lang w:eastAsia="en-US"/>
        </w:rPr>
        <w:t>)</w:t>
      </w:r>
      <w:r w:rsidRPr="006044B0">
        <w:rPr>
          <w:rFonts w:eastAsiaTheme="minorHAnsi"/>
          <w:spacing w:val="-4"/>
          <w:sz w:val="30"/>
          <w:szCs w:val="30"/>
          <w:lang w:eastAsia="en-US"/>
        </w:rPr>
        <w:t xml:space="preserve"> применяют химические регуляторы роста. Ключевы</w:t>
      </w:r>
      <w:r w:rsidRPr="004F37F6">
        <w:rPr>
          <w:rFonts w:eastAsiaTheme="minorHAnsi"/>
          <w:sz w:val="30"/>
          <w:szCs w:val="30"/>
          <w:lang w:eastAsia="en-US"/>
        </w:rPr>
        <w:t xml:space="preserve">ми </w:t>
      </w:r>
      <w:r w:rsidRPr="004F37F6">
        <w:rPr>
          <w:rFonts w:eastAsiaTheme="minorHAnsi"/>
          <w:sz w:val="30"/>
          <w:szCs w:val="30"/>
          <w:lang w:eastAsia="en-US"/>
        </w:rPr>
        <w:lastRenderedPageBreak/>
        <w:t>регуляторными функциями обладают фитогормоны, прежде всего</w:t>
      </w:r>
      <w:r w:rsidR="006044B0">
        <w:rPr>
          <w:rFonts w:eastAsiaTheme="minorHAnsi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 xml:space="preserve">оптимальное соотношение ауксинов и цитокининов. Определённую роль играют и другие регуляторы роста, в частности,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гибберелловая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кислота (ГК),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абсцизовая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кислота, этилен, которые используют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экзогенно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для повышения регенерации в культуре </w:t>
      </w:r>
      <w:proofErr w:type="spellStart"/>
      <w:r w:rsidRPr="004F37F6">
        <w:rPr>
          <w:rFonts w:eastAsiaTheme="minorHAnsi"/>
          <w:i/>
          <w:iCs/>
          <w:sz w:val="30"/>
          <w:szCs w:val="30"/>
          <w:lang w:eastAsia="en-US"/>
        </w:rPr>
        <w:t>in</w:t>
      </w:r>
      <w:proofErr w:type="spellEnd"/>
      <w:r w:rsidRPr="004F37F6">
        <w:rPr>
          <w:rFonts w:eastAsiaTheme="minorHAnsi"/>
          <w:i/>
          <w:iCs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i/>
          <w:iCs/>
          <w:sz w:val="30"/>
          <w:szCs w:val="30"/>
          <w:lang w:eastAsia="en-US"/>
        </w:rPr>
        <w:t>vitro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(Овчинникова</w:t>
      </w:r>
      <w:r w:rsidR="006044B0">
        <w:rPr>
          <w:rFonts w:eastAsiaTheme="minorHAnsi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 xml:space="preserve">и др., 2006;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Jha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et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al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>., 2007). Кроме того, повышению регенерации</w:t>
      </w:r>
      <w:r w:rsidR="006044B0">
        <w:rPr>
          <w:rFonts w:eastAsiaTheme="minorHAnsi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 xml:space="preserve">ячменя в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каллусной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культуре способствуют различные модификации микро- и макроэлементного состава среды, в частности корректировка уровней меди, железа, бора, органического азота (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Nuutila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et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al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., 2000;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Dahleen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,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Bregitzer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, 2002). Стимулирующее действие на регенерацию ячменя оказывают многие органические вещества: мальтоза,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миоино</w:t>
      </w:r>
      <w:r w:rsidRPr="006044B0">
        <w:rPr>
          <w:rFonts w:eastAsiaTheme="minorHAnsi"/>
          <w:spacing w:val="6"/>
          <w:sz w:val="30"/>
          <w:szCs w:val="30"/>
          <w:lang w:eastAsia="en-US"/>
        </w:rPr>
        <w:t>зитол</w:t>
      </w:r>
      <w:proofErr w:type="spellEnd"/>
      <w:r w:rsidRPr="006044B0">
        <w:rPr>
          <w:rFonts w:eastAsiaTheme="minorHAnsi"/>
          <w:spacing w:val="6"/>
          <w:sz w:val="30"/>
          <w:szCs w:val="30"/>
          <w:lang w:eastAsia="en-US"/>
        </w:rPr>
        <w:t>, гидролизат казеина, аминокислоты (глутамин, аспарагин,</w:t>
      </w:r>
      <w:r w:rsidR="006044B0" w:rsidRPr="006044B0">
        <w:rPr>
          <w:rFonts w:eastAsiaTheme="minorHAnsi"/>
          <w:spacing w:val="6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 xml:space="preserve">тиамин), кокосовая вода – жидкий эндосперм </w:t>
      </w:r>
      <w:proofErr w:type="spellStart"/>
      <w:r w:rsidRPr="004F37F6">
        <w:rPr>
          <w:rFonts w:eastAsiaTheme="minorHAnsi"/>
          <w:i/>
          <w:iCs/>
          <w:sz w:val="30"/>
          <w:szCs w:val="30"/>
          <w:lang w:eastAsia="en-US"/>
        </w:rPr>
        <w:t>Cocos</w:t>
      </w:r>
      <w:proofErr w:type="spellEnd"/>
      <w:r w:rsidRPr="004F37F6">
        <w:rPr>
          <w:rFonts w:eastAsiaTheme="minorHAnsi"/>
          <w:i/>
          <w:iCs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i/>
          <w:iCs/>
          <w:sz w:val="30"/>
          <w:szCs w:val="30"/>
          <w:lang w:eastAsia="en-US"/>
        </w:rPr>
        <w:t>nucifera</w:t>
      </w:r>
      <w:proofErr w:type="spellEnd"/>
      <w:r w:rsidRPr="004F37F6">
        <w:rPr>
          <w:rFonts w:eastAsiaTheme="minorHAnsi"/>
          <w:i/>
          <w:iCs/>
          <w:sz w:val="30"/>
          <w:szCs w:val="30"/>
          <w:lang w:eastAsia="en-US"/>
        </w:rPr>
        <w:t xml:space="preserve"> </w:t>
      </w:r>
      <w:r w:rsidRPr="004F37F6">
        <w:rPr>
          <w:rFonts w:eastAsiaTheme="minorHAnsi"/>
          <w:sz w:val="30"/>
          <w:szCs w:val="30"/>
          <w:lang w:eastAsia="en-US"/>
        </w:rPr>
        <w:t xml:space="preserve">(Чернобровкина и др., 2004; Овчинникова и др., 2006;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Nuutila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et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al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>., 2000).</w:t>
      </w:r>
    </w:p>
    <w:p w14:paraId="59C453E0" w14:textId="77777777" w:rsidR="006D4198" w:rsidRPr="004F37F6" w:rsidRDefault="006D4198" w:rsidP="003C3BD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30"/>
          <w:szCs w:val="30"/>
          <w:lang w:eastAsia="en-US"/>
        </w:rPr>
      </w:pPr>
    </w:p>
    <w:p w14:paraId="0DF1D136" w14:textId="0747A7EB" w:rsidR="006D4198" w:rsidRPr="00290CE9" w:rsidRDefault="005D052E" w:rsidP="00150939">
      <w:pPr>
        <w:pStyle w:val="aa"/>
        <w:spacing w:line="264" w:lineRule="auto"/>
        <w:ind w:left="0"/>
        <w:jc w:val="center"/>
        <w:rPr>
          <w:rFonts w:ascii="Bookman Old Style" w:hAnsi="Bookman Old Style"/>
          <w:b/>
          <w:szCs w:val="28"/>
        </w:rPr>
      </w:pPr>
      <w:bookmarkStart w:id="2" w:name="_Hlk117747328"/>
      <w:r w:rsidRPr="00290CE9">
        <w:rPr>
          <w:rFonts w:ascii="Bookman Old Style" w:hAnsi="Bookman Old Style"/>
          <w:b/>
          <w:szCs w:val="28"/>
        </w:rPr>
        <w:t>6</w:t>
      </w:r>
      <w:r w:rsidR="00987E70" w:rsidRPr="00290CE9">
        <w:rPr>
          <w:rFonts w:ascii="Bookman Old Style" w:hAnsi="Bookman Old Style"/>
          <w:b/>
          <w:szCs w:val="28"/>
        </w:rPr>
        <w:t>.1</w:t>
      </w:r>
      <w:r w:rsidR="00290CE9" w:rsidRPr="00290CE9">
        <w:rPr>
          <w:rFonts w:ascii="Bookman Old Style" w:hAnsi="Bookman Old Style"/>
          <w:b/>
          <w:szCs w:val="28"/>
        </w:rPr>
        <w:t>.</w:t>
      </w:r>
      <w:r w:rsidR="00987E70" w:rsidRPr="00290CE9">
        <w:rPr>
          <w:rFonts w:ascii="Bookman Old Style" w:hAnsi="Bookman Old Style"/>
          <w:b/>
          <w:szCs w:val="28"/>
        </w:rPr>
        <w:t xml:space="preserve"> Участие </w:t>
      </w:r>
      <w:proofErr w:type="spellStart"/>
      <w:r w:rsidR="00987E70" w:rsidRPr="00290CE9">
        <w:rPr>
          <w:rFonts w:ascii="Bookman Old Style" w:hAnsi="Bookman Old Style"/>
          <w:b/>
          <w:szCs w:val="28"/>
        </w:rPr>
        <w:t>а</w:t>
      </w:r>
      <w:r w:rsidR="004B44F8">
        <w:rPr>
          <w:rFonts w:ascii="Bookman Old Style" w:hAnsi="Bookman Old Style"/>
          <w:b/>
          <w:szCs w:val="28"/>
        </w:rPr>
        <w:t>б</w:t>
      </w:r>
      <w:r w:rsidR="00987E70" w:rsidRPr="00290CE9">
        <w:rPr>
          <w:rFonts w:ascii="Bookman Old Style" w:hAnsi="Bookman Old Style"/>
          <w:b/>
          <w:szCs w:val="28"/>
        </w:rPr>
        <w:t>сцизовой</w:t>
      </w:r>
      <w:proofErr w:type="spellEnd"/>
      <w:r w:rsidR="00987E70" w:rsidRPr="00290CE9">
        <w:rPr>
          <w:rFonts w:ascii="Bookman Old Style" w:hAnsi="Bookman Old Style"/>
          <w:b/>
          <w:szCs w:val="28"/>
        </w:rPr>
        <w:t xml:space="preserve"> кислоты</w:t>
      </w:r>
    </w:p>
    <w:p w14:paraId="5FD62B20" w14:textId="77777777" w:rsidR="006D4198" w:rsidRPr="00290CE9" w:rsidRDefault="00987E70" w:rsidP="00150939">
      <w:pPr>
        <w:pStyle w:val="aa"/>
        <w:spacing w:line="264" w:lineRule="auto"/>
        <w:ind w:left="0"/>
        <w:jc w:val="center"/>
        <w:rPr>
          <w:rFonts w:ascii="Bookman Old Style" w:hAnsi="Bookman Old Style"/>
          <w:b/>
          <w:szCs w:val="28"/>
        </w:rPr>
      </w:pPr>
      <w:r w:rsidRPr="00290CE9">
        <w:rPr>
          <w:rFonts w:ascii="Bookman Old Style" w:hAnsi="Bookman Old Style"/>
          <w:b/>
          <w:szCs w:val="28"/>
        </w:rPr>
        <w:t>в повышении</w:t>
      </w:r>
      <w:r w:rsidR="006D4198" w:rsidRPr="00290CE9">
        <w:rPr>
          <w:rFonts w:ascii="Bookman Old Style" w:hAnsi="Bookman Old Style"/>
          <w:b/>
          <w:szCs w:val="28"/>
        </w:rPr>
        <w:t xml:space="preserve"> </w:t>
      </w:r>
      <w:r w:rsidRPr="00290CE9">
        <w:rPr>
          <w:rFonts w:ascii="Bookman Old Style" w:hAnsi="Bookman Old Style"/>
          <w:b/>
          <w:szCs w:val="28"/>
        </w:rPr>
        <w:t xml:space="preserve">устойчивости </w:t>
      </w:r>
      <w:proofErr w:type="spellStart"/>
      <w:r w:rsidRPr="00290CE9">
        <w:rPr>
          <w:rFonts w:ascii="Bookman Old Style" w:hAnsi="Bookman Old Style"/>
          <w:b/>
          <w:szCs w:val="28"/>
        </w:rPr>
        <w:t>каллусных</w:t>
      </w:r>
      <w:proofErr w:type="spellEnd"/>
      <w:r w:rsidRPr="00290CE9">
        <w:rPr>
          <w:rFonts w:ascii="Bookman Old Style" w:hAnsi="Bookman Old Style"/>
          <w:b/>
          <w:szCs w:val="28"/>
        </w:rPr>
        <w:t xml:space="preserve"> культур</w:t>
      </w:r>
    </w:p>
    <w:p w14:paraId="1E8A0343" w14:textId="3EB04DA0" w:rsidR="00987E70" w:rsidRDefault="00987E70" w:rsidP="00150939">
      <w:pPr>
        <w:pStyle w:val="aa"/>
        <w:spacing w:line="264" w:lineRule="auto"/>
        <w:ind w:left="0"/>
        <w:jc w:val="center"/>
        <w:rPr>
          <w:rFonts w:ascii="Bookman Old Style" w:hAnsi="Bookman Old Style"/>
          <w:b/>
          <w:sz w:val="30"/>
          <w:szCs w:val="30"/>
        </w:rPr>
      </w:pPr>
      <w:r w:rsidRPr="00290CE9">
        <w:rPr>
          <w:rFonts w:ascii="Bookman Old Style" w:hAnsi="Bookman Old Style"/>
          <w:b/>
          <w:szCs w:val="28"/>
        </w:rPr>
        <w:t>к абиотическим стрессорам</w:t>
      </w:r>
    </w:p>
    <w:p w14:paraId="0C9ECE77" w14:textId="77777777" w:rsidR="006D4198" w:rsidRPr="006044B0" w:rsidRDefault="006D4198" w:rsidP="003C3BDC">
      <w:pPr>
        <w:pStyle w:val="aa"/>
        <w:spacing w:line="276" w:lineRule="auto"/>
        <w:ind w:left="0"/>
        <w:jc w:val="center"/>
        <w:rPr>
          <w:rFonts w:ascii="Bookman Old Style" w:hAnsi="Bookman Old Style"/>
          <w:b/>
          <w:sz w:val="20"/>
        </w:rPr>
      </w:pPr>
    </w:p>
    <w:bookmarkEnd w:id="2"/>
    <w:p w14:paraId="2FABD664" w14:textId="49E3FA8D" w:rsidR="00987E70" w:rsidRPr="004F37F6" w:rsidRDefault="00987E70" w:rsidP="006044B0">
      <w:pPr>
        <w:pStyle w:val="aa"/>
        <w:spacing w:line="276" w:lineRule="auto"/>
        <w:ind w:left="0"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При проведении клеточной селекции существует вероятность нарушения фитогормонального баланса в </w:t>
      </w:r>
      <w:proofErr w:type="spellStart"/>
      <w:r w:rsidRPr="004F37F6">
        <w:rPr>
          <w:sz w:val="30"/>
          <w:szCs w:val="30"/>
        </w:rPr>
        <w:t>каллусных</w:t>
      </w:r>
      <w:proofErr w:type="spellEnd"/>
      <w:r w:rsidRPr="004F37F6">
        <w:rPr>
          <w:sz w:val="30"/>
          <w:szCs w:val="30"/>
        </w:rPr>
        <w:t xml:space="preserve"> тканях, обеспечивающих нормальную регуляцию роста и развития культуры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 xml:space="preserve">. </w:t>
      </w:r>
      <w:r w:rsidRPr="001E3507">
        <w:rPr>
          <w:spacing w:val="-4"/>
          <w:sz w:val="30"/>
          <w:szCs w:val="30"/>
        </w:rPr>
        <w:t>Как известно, определяющим фактором ростовых процессов клеточ</w:t>
      </w:r>
      <w:r w:rsidRPr="004F37F6">
        <w:rPr>
          <w:sz w:val="30"/>
          <w:szCs w:val="30"/>
        </w:rPr>
        <w:t xml:space="preserve">ных и </w:t>
      </w:r>
      <w:proofErr w:type="spellStart"/>
      <w:r w:rsidRPr="004F37F6">
        <w:rPr>
          <w:sz w:val="30"/>
          <w:szCs w:val="30"/>
        </w:rPr>
        <w:t>каллусных</w:t>
      </w:r>
      <w:proofErr w:type="spellEnd"/>
      <w:r w:rsidRPr="004F37F6">
        <w:rPr>
          <w:sz w:val="30"/>
          <w:szCs w:val="30"/>
        </w:rPr>
        <w:t xml:space="preserve"> культур является соотношение ауксинов и цитокининов </w:t>
      </w:r>
      <w:r w:rsidRPr="001E3507">
        <w:rPr>
          <w:spacing w:val="4"/>
          <w:sz w:val="30"/>
          <w:szCs w:val="30"/>
        </w:rPr>
        <w:t>(Бутенко, 1999). Снижение способности образовывать растения в длительно</w:t>
      </w:r>
      <w:r w:rsidRPr="004F37F6">
        <w:rPr>
          <w:sz w:val="30"/>
          <w:szCs w:val="30"/>
        </w:rPr>
        <w:t xml:space="preserve"> культивируемой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связан</w:t>
      </w:r>
      <w:r w:rsidR="004B44F8">
        <w:rPr>
          <w:sz w:val="30"/>
          <w:szCs w:val="30"/>
        </w:rPr>
        <w:t>о</w:t>
      </w:r>
      <w:r w:rsidRPr="004F37F6">
        <w:rPr>
          <w:sz w:val="30"/>
          <w:szCs w:val="30"/>
        </w:rPr>
        <w:t xml:space="preserve"> с нарушением фитогормонального баланса в сторону увеличения образования ауксинов, что ведет к снижению морфогенетического потенциала культивируемых клеток.</w:t>
      </w:r>
    </w:p>
    <w:p w14:paraId="6E4C84E1" w14:textId="77777777" w:rsidR="00987E70" w:rsidRPr="004F37F6" w:rsidRDefault="00987E70" w:rsidP="006044B0">
      <w:pPr>
        <w:pStyle w:val="aa"/>
        <w:spacing w:line="276" w:lineRule="auto"/>
        <w:ind w:left="0"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Избыточное накопление ауксинов в длительно культивируемой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можно нивелировать и восстановить фитогормональный баланс путем добавления в состав питательной среды </w:t>
      </w:r>
      <w:proofErr w:type="spellStart"/>
      <w:r w:rsidRPr="004F37F6">
        <w:rPr>
          <w:sz w:val="30"/>
          <w:szCs w:val="30"/>
        </w:rPr>
        <w:t>абсцизовой</w:t>
      </w:r>
      <w:proofErr w:type="spellEnd"/>
      <w:r w:rsidRPr="004F37F6">
        <w:rPr>
          <w:sz w:val="30"/>
          <w:szCs w:val="30"/>
        </w:rPr>
        <w:t xml:space="preserve"> кислоты (АБК),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sz w:val="30"/>
          <w:szCs w:val="30"/>
        </w:rPr>
        <w:t>которая является антагонистом ауксинов.</w:t>
      </w:r>
    </w:p>
    <w:p w14:paraId="0892A1AE" w14:textId="1CDC3944" w:rsidR="00987E70" w:rsidRPr="004F37F6" w:rsidRDefault="00987E70" w:rsidP="006044B0">
      <w:pPr>
        <w:pStyle w:val="aa"/>
        <w:spacing w:line="276" w:lineRule="auto"/>
        <w:ind w:left="0"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Значимость АБК</w:t>
      </w:r>
      <w:r w:rsidR="004B44F8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как регулятора морфогенетических процессов</w:t>
      </w:r>
      <w:r w:rsidR="004B44F8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повышается в стрессовых условиях различной природы (Шаяхметов, 2004). Многочисленные исследования указывают на ключевую роль АБК в неспецифической устойчивости растений. Содержание АБК </w:t>
      </w:r>
      <w:r w:rsidRPr="004F37F6">
        <w:rPr>
          <w:sz w:val="30"/>
          <w:szCs w:val="30"/>
        </w:rPr>
        <w:lastRenderedPageBreak/>
        <w:t>увеличивается в самых различных стрессовых ситуациях у растений, благодаря чему её считают «гормоном стресса» (Кулаева, 1994; Шакирова, 2001), под влиянием которого развивается защитное торможение метаболизма, и соответственно снижается скорость повреждающих клетки процессов. Установлено, что экзогенная АБК в присутствии стресс-факторов, так же, как и эндогенная, многократно индуцирует экспрессию генов БТШ (</w:t>
      </w:r>
      <w:r w:rsidRPr="004F37F6">
        <w:rPr>
          <w:sz w:val="30"/>
          <w:szCs w:val="30"/>
          <w:lang w:val="en-US"/>
        </w:rPr>
        <w:t>Robertson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et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</w:rPr>
        <w:t xml:space="preserve">., 1994; </w:t>
      </w:r>
      <w:r w:rsidRPr="004F37F6">
        <w:rPr>
          <w:sz w:val="30"/>
          <w:szCs w:val="30"/>
          <w:lang w:val="en-US"/>
        </w:rPr>
        <w:t>Jackson</w:t>
      </w:r>
      <w:r w:rsidRPr="004F37F6">
        <w:rPr>
          <w:sz w:val="30"/>
          <w:szCs w:val="30"/>
        </w:rPr>
        <w:t>, 1997). Кроме того, э</w:t>
      </w:r>
      <w:r w:rsidRPr="004F37F6">
        <w:rPr>
          <w:rFonts w:eastAsiaTheme="minorHAnsi"/>
          <w:sz w:val="30"/>
          <w:szCs w:val="30"/>
          <w:lang w:eastAsia="en-US"/>
        </w:rPr>
        <w:t xml:space="preserve">кзогенная АБК участвует в регуляции экспрессии генов, кодирующих специфические белки при соматическом и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зиготическом</w:t>
      </w:r>
      <w:proofErr w:type="spellEnd"/>
      <w:r w:rsidR="001E3507">
        <w:rPr>
          <w:rFonts w:eastAsiaTheme="minorHAnsi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>эмбриогенезе (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Quatrano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et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al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>., 1989). При добавлении в среду для культивирования каллуса пшеницы АБК способствовала «созреванию»</w:t>
      </w:r>
      <w:r w:rsidR="001E3507">
        <w:rPr>
          <w:rFonts w:eastAsiaTheme="minorHAnsi"/>
          <w:sz w:val="30"/>
          <w:szCs w:val="30"/>
          <w:lang w:eastAsia="en-US"/>
        </w:rPr>
        <w:br/>
      </w:r>
      <w:r w:rsidRPr="004F37F6">
        <w:rPr>
          <w:rFonts w:eastAsiaTheme="minorHAnsi"/>
          <w:sz w:val="30"/>
          <w:szCs w:val="30"/>
          <w:lang w:eastAsia="en-US"/>
        </w:rPr>
        <w:t xml:space="preserve">соматических </w:t>
      </w:r>
      <w:proofErr w:type="spellStart"/>
      <w:r w:rsidRPr="004F37F6">
        <w:rPr>
          <w:rFonts w:eastAsiaTheme="minorHAnsi"/>
          <w:sz w:val="30"/>
          <w:szCs w:val="30"/>
          <w:lang w:eastAsia="en-US"/>
        </w:rPr>
        <w:t>эмбриоидов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(Катасонова и др., 2006).</w:t>
      </w:r>
      <w:r w:rsidRPr="004F37F6">
        <w:rPr>
          <w:rFonts w:eastAsiaTheme="minorHAnsi"/>
          <w:color w:val="0070C0"/>
          <w:sz w:val="30"/>
          <w:szCs w:val="30"/>
          <w:lang w:eastAsia="en-US"/>
        </w:rPr>
        <w:t xml:space="preserve"> </w:t>
      </w:r>
      <w:r w:rsidRPr="004F37F6">
        <w:rPr>
          <w:sz w:val="30"/>
          <w:szCs w:val="30"/>
        </w:rPr>
        <w:t>Стресс-</w:t>
      </w:r>
      <w:proofErr w:type="spellStart"/>
      <w:proofErr w:type="gramStart"/>
      <w:r w:rsidRPr="004F37F6">
        <w:rPr>
          <w:sz w:val="30"/>
          <w:szCs w:val="30"/>
        </w:rPr>
        <w:t>индуциро</w:t>
      </w:r>
      <w:proofErr w:type="spellEnd"/>
      <w:r w:rsidR="001E3507">
        <w:rPr>
          <w:sz w:val="30"/>
          <w:szCs w:val="30"/>
        </w:rPr>
        <w:t>-</w:t>
      </w:r>
      <w:r w:rsidRPr="004F37F6">
        <w:rPr>
          <w:sz w:val="30"/>
          <w:szCs w:val="30"/>
        </w:rPr>
        <w:t>ванное</w:t>
      </w:r>
      <w:proofErr w:type="gramEnd"/>
      <w:r w:rsidRPr="004F37F6">
        <w:rPr>
          <w:sz w:val="30"/>
          <w:szCs w:val="30"/>
        </w:rPr>
        <w:t xml:space="preserve"> накопление АБК относится к универсальным неспецифическим реакциям, позволяющим растениям «пережить» стрессовые ситуации</w:t>
      </w:r>
      <w:r w:rsidR="001E3507">
        <w:rPr>
          <w:sz w:val="30"/>
          <w:szCs w:val="30"/>
        </w:rPr>
        <w:br/>
      </w:r>
      <w:r w:rsidRPr="004F37F6">
        <w:rPr>
          <w:sz w:val="30"/>
          <w:szCs w:val="30"/>
        </w:rPr>
        <w:t>с наименьшими потерями (</w:t>
      </w:r>
      <w:proofErr w:type="spellStart"/>
      <w:r w:rsidRPr="004F37F6">
        <w:rPr>
          <w:sz w:val="30"/>
          <w:szCs w:val="30"/>
        </w:rPr>
        <w:t>Жирмунская</w:t>
      </w:r>
      <w:proofErr w:type="spellEnd"/>
      <w:r w:rsidRPr="004F37F6">
        <w:rPr>
          <w:sz w:val="30"/>
          <w:szCs w:val="30"/>
        </w:rPr>
        <w:t xml:space="preserve">, Шаповалов, 1987; Шакирова, 1999), в т.ч. и в условиях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>.</w:t>
      </w:r>
    </w:p>
    <w:p w14:paraId="7C514016" w14:textId="4133F5E0" w:rsidR="0039368B" w:rsidRPr="00484316" w:rsidRDefault="0039368B" w:rsidP="00150939">
      <w:pPr>
        <w:pStyle w:val="aa"/>
        <w:spacing w:line="276" w:lineRule="auto"/>
        <w:ind w:left="0" w:firstLine="709"/>
        <w:jc w:val="both"/>
        <w:rPr>
          <w:rFonts w:cs="Tahoma"/>
          <w:spacing w:val="-2"/>
          <w:sz w:val="30"/>
          <w:szCs w:val="30"/>
        </w:rPr>
      </w:pPr>
      <w:r w:rsidRPr="004F37F6">
        <w:rPr>
          <w:sz w:val="30"/>
          <w:szCs w:val="30"/>
        </w:rPr>
        <w:t xml:space="preserve">Наши исследования показали </w:t>
      </w:r>
      <w:r w:rsidR="00987E70" w:rsidRPr="004F37F6">
        <w:rPr>
          <w:sz w:val="30"/>
          <w:szCs w:val="30"/>
        </w:rPr>
        <w:t xml:space="preserve">позитивное влияние экзогенной АБК </w:t>
      </w:r>
      <w:r w:rsidRPr="004F37F6">
        <w:rPr>
          <w:sz w:val="30"/>
          <w:szCs w:val="30"/>
        </w:rPr>
        <w:t xml:space="preserve">уже </w:t>
      </w:r>
      <w:r w:rsidR="00987E70" w:rsidRPr="004F37F6">
        <w:rPr>
          <w:sz w:val="30"/>
          <w:szCs w:val="30"/>
        </w:rPr>
        <w:t xml:space="preserve">в составе селективных сред на устойчивость </w:t>
      </w:r>
      <w:proofErr w:type="spellStart"/>
      <w:r w:rsidR="00987E70" w:rsidRPr="004F37F6">
        <w:rPr>
          <w:sz w:val="30"/>
          <w:szCs w:val="30"/>
        </w:rPr>
        <w:t>каллусной</w:t>
      </w:r>
      <w:proofErr w:type="spellEnd"/>
      <w:r w:rsidR="00987E70" w:rsidRPr="004F37F6">
        <w:rPr>
          <w:sz w:val="30"/>
          <w:szCs w:val="30"/>
        </w:rPr>
        <w:t xml:space="preserve"> ткани ячменя к стрессовым факторам различной природы.</w:t>
      </w:r>
      <w:r w:rsidR="00E15320" w:rsidRPr="004F37F6">
        <w:rPr>
          <w:sz w:val="30"/>
          <w:szCs w:val="30"/>
        </w:rPr>
        <w:t xml:space="preserve"> </w:t>
      </w:r>
      <w:r w:rsidR="00987E70" w:rsidRPr="004F37F6">
        <w:rPr>
          <w:rFonts w:cs="Tahoma"/>
          <w:sz w:val="30"/>
          <w:szCs w:val="30"/>
        </w:rPr>
        <w:t>Внесение АБК</w:t>
      </w:r>
      <w:r w:rsidR="00484316">
        <w:rPr>
          <w:rFonts w:cs="Tahoma"/>
          <w:sz w:val="30"/>
          <w:szCs w:val="30"/>
        </w:rPr>
        <w:br/>
      </w:r>
      <w:r w:rsidR="00987E70" w:rsidRPr="00484316">
        <w:rPr>
          <w:rFonts w:cs="Tahoma"/>
          <w:spacing w:val="-2"/>
          <w:sz w:val="30"/>
          <w:szCs w:val="30"/>
        </w:rPr>
        <w:t xml:space="preserve">в </w:t>
      </w:r>
      <w:proofErr w:type="spellStart"/>
      <w:r w:rsidR="00E15320" w:rsidRPr="00484316">
        <w:rPr>
          <w:rFonts w:cs="Tahoma"/>
          <w:spacing w:val="-2"/>
          <w:sz w:val="30"/>
          <w:szCs w:val="30"/>
        </w:rPr>
        <w:t>алюмоселективные</w:t>
      </w:r>
      <w:proofErr w:type="spellEnd"/>
      <w:r w:rsidR="00E15320" w:rsidRPr="00484316">
        <w:rPr>
          <w:rFonts w:cs="Tahoma"/>
          <w:spacing w:val="-2"/>
          <w:sz w:val="30"/>
          <w:szCs w:val="30"/>
        </w:rPr>
        <w:t xml:space="preserve"> </w:t>
      </w:r>
      <w:r w:rsidR="00987E70" w:rsidRPr="00484316">
        <w:rPr>
          <w:rFonts w:cs="Tahoma"/>
          <w:spacing w:val="-2"/>
          <w:sz w:val="30"/>
          <w:szCs w:val="30"/>
        </w:rPr>
        <w:t xml:space="preserve">среды </w:t>
      </w:r>
      <w:r w:rsidRPr="00484316">
        <w:rPr>
          <w:spacing w:val="-2"/>
          <w:sz w:val="30"/>
          <w:szCs w:val="30"/>
        </w:rPr>
        <w:t>с концентрацией 1,5 мг/л стимулирует</w:t>
      </w:r>
      <w:r w:rsidR="00484316" w:rsidRPr="00484316">
        <w:rPr>
          <w:spacing w:val="-2"/>
          <w:sz w:val="30"/>
          <w:szCs w:val="30"/>
        </w:rPr>
        <w:t xml:space="preserve"> </w:t>
      </w:r>
      <w:r w:rsidRPr="00484316">
        <w:rPr>
          <w:spacing w:val="-2"/>
          <w:sz w:val="30"/>
          <w:szCs w:val="30"/>
        </w:rPr>
        <w:t xml:space="preserve">регенерацию растений </w:t>
      </w:r>
      <w:r w:rsidR="00541B88" w:rsidRPr="00484316">
        <w:rPr>
          <w:spacing w:val="-2"/>
          <w:sz w:val="30"/>
          <w:szCs w:val="30"/>
        </w:rPr>
        <w:t>в</w:t>
      </w:r>
      <w:r w:rsidRPr="00484316">
        <w:rPr>
          <w:spacing w:val="-2"/>
          <w:sz w:val="30"/>
          <w:szCs w:val="30"/>
        </w:rPr>
        <w:t xml:space="preserve"> 1,5</w:t>
      </w:r>
      <w:r w:rsidR="00541B88" w:rsidRPr="00484316">
        <w:rPr>
          <w:spacing w:val="-2"/>
          <w:sz w:val="30"/>
          <w:szCs w:val="30"/>
        </w:rPr>
        <w:t>-</w:t>
      </w:r>
      <w:r w:rsidRPr="00484316">
        <w:rPr>
          <w:spacing w:val="-2"/>
          <w:sz w:val="30"/>
          <w:szCs w:val="30"/>
        </w:rPr>
        <w:t>3</w:t>
      </w:r>
      <w:r w:rsidR="00541B88" w:rsidRPr="00484316">
        <w:rPr>
          <w:spacing w:val="-2"/>
          <w:sz w:val="30"/>
          <w:szCs w:val="30"/>
        </w:rPr>
        <w:t>,0</w:t>
      </w:r>
      <w:r w:rsidRPr="00484316">
        <w:rPr>
          <w:spacing w:val="-2"/>
          <w:sz w:val="30"/>
          <w:szCs w:val="30"/>
        </w:rPr>
        <w:t xml:space="preserve"> раз</w:t>
      </w:r>
      <w:r w:rsidR="00541B88" w:rsidRPr="00484316">
        <w:rPr>
          <w:spacing w:val="-2"/>
          <w:sz w:val="30"/>
          <w:szCs w:val="30"/>
        </w:rPr>
        <w:t>а</w:t>
      </w:r>
      <w:r w:rsidRPr="00484316">
        <w:rPr>
          <w:spacing w:val="-2"/>
          <w:sz w:val="30"/>
          <w:szCs w:val="30"/>
        </w:rPr>
        <w:t xml:space="preserve"> в зависимости от генотипа</w:t>
      </w:r>
      <w:r w:rsidR="00E15320" w:rsidRPr="00484316">
        <w:rPr>
          <w:spacing w:val="-2"/>
          <w:sz w:val="30"/>
          <w:szCs w:val="30"/>
        </w:rPr>
        <w:t xml:space="preserve"> и </w:t>
      </w:r>
      <w:r w:rsidR="00E15320" w:rsidRPr="00484316">
        <w:rPr>
          <w:rFonts w:cs="Tahoma"/>
          <w:spacing w:val="-2"/>
          <w:sz w:val="30"/>
          <w:szCs w:val="30"/>
        </w:rPr>
        <w:t xml:space="preserve">удлиняет период </w:t>
      </w:r>
      <w:r w:rsidR="00E15320" w:rsidRPr="00484316">
        <w:rPr>
          <w:spacing w:val="-2"/>
          <w:sz w:val="30"/>
          <w:szCs w:val="30"/>
        </w:rPr>
        <w:t xml:space="preserve">компетентности </w:t>
      </w:r>
      <w:proofErr w:type="spellStart"/>
      <w:r w:rsidR="00E15320" w:rsidRPr="00484316">
        <w:rPr>
          <w:spacing w:val="-2"/>
          <w:sz w:val="30"/>
          <w:szCs w:val="30"/>
        </w:rPr>
        <w:t>каллусных</w:t>
      </w:r>
      <w:proofErr w:type="spellEnd"/>
      <w:r w:rsidR="00E15320" w:rsidRPr="00484316">
        <w:rPr>
          <w:spacing w:val="-2"/>
          <w:sz w:val="30"/>
          <w:szCs w:val="30"/>
        </w:rPr>
        <w:t xml:space="preserve"> клеток с 45-55 </w:t>
      </w:r>
      <w:r w:rsidR="00E15320" w:rsidRPr="00484316">
        <w:rPr>
          <w:rFonts w:cs="Tahoma"/>
          <w:spacing w:val="-2"/>
          <w:sz w:val="30"/>
          <w:szCs w:val="30"/>
        </w:rPr>
        <w:t>до 60-80</w:t>
      </w:r>
      <w:r w:rsidR="00541B88" w:rsidRPr="00484316">
        <w:rPr>
          <w:rFonts w:cs="Tahoma"/>
          <w:spacing w:val="-2"/>
          <w:sz w:val="30"/>
          <w:szCs w:val="30"/>
        </w:rPr>
        <w:t>-</w:t>
      </w:r>
      <w:r w:rsidR="00E15320" w:rsidRPr="00484316">
        <w:rPr>
          <w:rFonts w:cs="Tahoma"/>
          <w:spacing w:val="-2"/>
          <w:sz w:val="30"/>
          <w:szCs w:val="30"/>
        </w:rPr>
        <w:t xml:space="preserve">дневного возраста. В селективных системах отбора </w:t>
      </w:r>
      <w:r w:rsidR="00E15320" w:rsidRPr="00484316">
        <w:rPr>
          <w:rFonts w:cs="Tahoma"/>
          <w:i/>
          <w:iCs/>
          <w:spacing w:val="-2"/>
          <w:sz w:val="30"/>
          <w:szCs w:val="30"/>
          <w:lang w:val="en-US"/>
        </w:rPr>
        <w:t>in</w:t>
      </w:r>
      <w:r w:rsidR="00E15320" w:rsidRPr="00484316">
        <w:rPr>
          <w:rFonts w:cs="Tahoma"/>
          <w:i/>
          <w:iCs/>
          <w:spacing w:val="-2"/>
          <w:sz w:val="30"/>
          <w:szCs w:val="30"/>
        </w:rPr>
        <w:t xml:space="preserve"> </w:t>
      </w:r>
      <w:r w:rsidR="00E15320" w:rsidRPr="00484316">
        <w:rPr>
          <w:rFonts w:cs="Tahoma"/>
          <w:i/>
          <w:iCs/>
          <w:spacing w:val="-2"/>
          <w:sz w:val="30"/>
          <w:szCs w:val="30"/>
          <w:lang w:val="en-US"/>
        </w:rPr>
        <w:t>vitro</w:t>
      </w:r>
      <w:r w:rsidR="00E15320" w:rsidRPr="00484316">
        <w:rPr>
          <w:rFonts w:cs="Tahoma"/>
          <w:spacing w:val="-2"/>
          <w:sz w:val="30"/>
          <w:szCs w:val="30"/>
        </w:rPr>
        <w:t xml:space="preserve"> </w:t>
      </w:r>
      <w:r w:rsidR="00E15320" w:rsidRPr="00484316">
        <w:rPr>
          <w:bCs/>
          <w:iCs/>
          <w:spacing w:val="-2"/>
          <w:sz w:val="30"/>
          <w:szCs w:val="30"/>
        </w:rPr>
        <w:t xml:space="preserve">на комплексную </w:t>
      </w:r>
      <w:r w:rsidR="00E15320" w:rsidRPr="00484316">
        <w:rPr>
          <w:bCs/>
          <w:iCs/>
          <w:spacing w:val="-4"/>
          <w:sz w:val="30"/>
          <w:szCs w:val="30"/>
        </w:rPr>
        <w:t>устойчивость</w:t>
      </w:r>
      <w:r w:rsidR="00541B88" w:rsidRPr="00484316">
        <w:rPr>
          <w:bCs/>
          <w:iCs/>
          <w:spacing w:val="-4"/>
          <w:sz w:val="30"/>
          <w:szCs w:val="30"/>
        </w:rPr>
        <w:t xml:space="preserve"> к</w:t>
      </w:r>
      <w:r w:rsidR="00494BB1" w:rsidRPr="00484316">
        <w:rPr>
          <w:bCs/>
          <w:iCs/>
          <w:spacing w:val="-4"/>
          <w:sz w:val="30"/>
          <w:szCs w:val="30"/>
        </w:rPr>
        <w:t xml:space="preserve"> засухе и токсичности алюминия присутствие АБК</w:t>
      </w:r>
      <w:r w:rsidR="00484316" w:rsidRPr="00484316">
        <w:rPr>
          <w:bCs/>
          <w:iCs/>
          <w:spacing w:val="-4"/>
          <w:sz w:val="30"/>
          <w:szCs w:val="30"/>
        </w:rPr>
        <w:t xml:space="preserve"> </w:t>
      </w:r>
      <w:r w:rsidR="00494BB1" w:rsidRPr="00484316">
        <w:rPr>
          <w:bCs/>
          <w:iCs/>
          <w:spacing w:val="-4"/>
          <w:sz w:val="30"/>
          <w:szCs w:val="30"/>
        </w:rPr>
        <w:t>в сре</w:t>
      </w:r>
      <w:r w:rsidR="00494BB1" w:rsidRPr="00484316">
        <w:rPr>
          <w:bCs/>
          <w:iCs/>
          <w:spacing w:val="-2"/>
          <w:sz w:val="30"/>
          <w:szCs w:val="30"/>
        </w:rPr>
        <w:t>де повышает у</w:t>
      </w:r>
      <w:r w:rsidR="00494BB1" w:rsidRPr="00484316">
        <w:rPr>
          <w:spacing w:val="-2"/>
          <w:sz w:val="30"/>
          <w:szCs w:val="30"/>
        </w:rPr>
        <w:t>ровень регенерационной способности в среднем</w:t>
      </w:r>
      <w:r w:rsidR="00484316" w:rsidRPr="00484316">
        <w:rPr>
          <w:spacing w:val="-2"/>
          <w:sz w:val="30"/>
          <w:szCs w:val="30"/>
        </w:rPr>
        <w:t xml:space="preserve"> </w:t>
      </w:r>
      <w:r w:rsidR="00494BB1" w:rsidRPr="00484316">
        <w:rPr>
          <w:spacing w:val="-2"/>
          <w:sz w:val="30"/>
          <w:szCs w:val="30"/>
        </w:rPr>
        <w:t>в 1,5 раза.</w:t>
      </w:r>
    </w:p>
    <w:p w14:paraId="33B7C776" w14:textId="183CEF88" w:rsidR="00987E70" w:rsidRPr="004F37F6" w:rsidRDefault="00987E70" w:rsidP="006044B0">
      <w:pPr>
        <w:pStyle w:val="a3"/>
        <w:tabs>
          <w:tab w:val="left" w:pos="851"/>
        </w:tabs>
        <w:spacing w:line="276" w:lineRule="auto"/>
        <w:ind w:firstLine="700"/>
        <w:rPr>
          <w:i/>
          <w:sz w:val="30"/>
          <w:szCs w:val="30"/>
        </w:rPr>
      </w:pPr>
      <w:r w:rsidRPr="004F37F6">
        <w:rPr>
          <w:b/>
          <w:i/>
          <w:sz w:val="30"/>
          <w:szCs w:val="30"/>
        </w:rPr>
        <w:t xml:space="preserve">Влияние АБК на направленность морфогенеза в </w:t>
      </w:r>
      <w:proofErr w:type="spellStart"/>
      <w:r w:rsidRPr="004F37F6">
        <w:rPr>
          <w:b/>
          <w:i/>
          <w:sz w:val="30"/>
          <w:szCs w:val="30"/>
        </w:rPr>
        <w:t>каллусной</w:t>
      </w:r>
      <w:proofErr w:type="spellEnd"/>
      <w:r w:rsidRPr="004F37F6">
        <w:rPr>
          <w:b/>
          <w:i/>
          <w:sz w:val="30"/>
          <w:szCs w:val="30"/>
        </w:rPr>
        <w:t xml:space="preserve"> ткани</w:t>
      </w:r>
      <w:r w:rsidR="00C94430" w:rsidRPr="004F37F6">
        <w:rPr>
          <w:b/>
          <w:i/>
          <w:sz w:val="30"/>
          <w:szCs w:val="30"/>
        </w:rPr>
        <w:t xml:space="preserve">. </w:t>
      </w:r>
      <w:r w:rsidR="00494BB1" w:rsidRPr="004F37F6">
        <w:rPr>
          <w:rFonts w:eastAsiaTheme="minorHAnsi"/>
          <w:sz w:val="30"/>
          <w:szCs w:val="30"/>
          <w:lang w:eastAsia="en-US"/>
        </w:rPr>
        <w:t>К</w:t>
      </w:r>
      <w:r w:rsidRPr="004F37F6">
        <w:rPr>
          <w:rFonts w:eastAsiaTheme="minorHAnsi"/>
          <w:sz w:val="30"/>
          <w:szCs w:val="30"/>
          <w:lang w:eastAsia="en-US"/>
        </w:rPr>
        <w:t xml:space="preserve">аллус представляет собой гетерогенную интегрированную структуру, формирующуюся в результате пролиферации </w:t>
      </w:r>
      <w:r w:rsidR="00541B88">
        <w:rPr>
          <w:rFonts w:eastAsiaTheme="minorHAnsi"/>
          <w:sz w:val="30"/>
          <w:szCs w:val="30"/>
          <w:lang w:eastAsia="en-US"/>
        </w:rPr>
        <w:t>изначально</w:t>
      </w:r>
      <w:r w:rsidRPr="004F37F6">
        <w:rPr>
          <w:rFonts w:eastAsiaTheme="minorHAnsi"/>
          <w:sz w:val="30"/>
          <w:szCs w:val="30"/>
          <w:lang w:eastAsia="en-US"/>
        </w:rPr>
        <w:t xml:space="preserve"> различных клеток. Эти клетки имеют морфогенетические потенции, </w:t>
      </w:r>
      <w:r w:rsidRPr="00484316">
        <w:rPr>
          <w:rFonts w:eastAsiaTheme="minorHAnsi"/>
          <w:spacing w:val="-4"/>
          <w:sz w:val="30"/>
          <w:szCs w:val="30"/>
          <w:lang w:eastAsia="en-US"/>
        </w:rPr>
        <w:t>которые реализуются различными путями (</w:t>
      </w:r>
      <w:proofErr w:type="spellStart"/>
      <w:r w:rsidRPr="00484316">
        <w:rPr>
          <w:rFonts w:eastAsiaTheme="minorHAnsi"/>
          <w:spacing w:val="-4"/>
          <w:sz w:val="30"/>
          <w:szCs w:val="30"/>
          <w:lang w:eastAsia="en-US"/>
        </w:rPr>
        <w:t>эмбриоидогенез</w:t>
      </w:r>
      <w:proofErr w:type="spellEnd"/>
      <w:r w:rsidRPr="00484316">
        <w:rPr>
          <w:rFonts w:eastAsiaTheme="minorHAnsi"/>
          <w:spacing w:val="-4"/>
          <w:sz w:val="30"/>
          <w:szCs w:val="30"/>
          <w:lang w:eastAsia="en-US"/>
        </w:rPr>
        <w:t>, органоге</w:t>
      </w:r>
      <w:r w:rsidRPr="004F37F6">
        <w:rPr>
          <w:rFonts w:eastAsiaTheme="minorHAnsi"/>
          <w:sz w:val="30"/>
          <w:szCs w:val="30"/>
          <w:lang w:eastAsia="en-US"/>
        </w:rPr>
        <w:t xml:space="preserve">нез, </w:t>
      </w:r>
      <w:r w:rsidRPr="00484316">
        <w:rPr>
          <w:rFonts w:eastAsiaTheme="minorHAnsi"/>
          <w:spacing w:val="6"/>
          <w:sz w:val="30"/>
          <w:szCs w:val="30"/>
          <w:lang w:eastAsia="en-US"/>
        </w:rPr>
        <w:t>гистогенез) (</w:t>
      </w:r>
      <w:proofErr w:type="spellStart"/>
      <w:r w:rsidRPr="00484316">
        <w:rPr>
          <w:rFonts w:eastAsiaTheme="minorHAnsi"/>
          <w:spacing w:val="6"/>
          <w:sz w:val="30"/>
          <w:szCs w:val="30"/>
          <w:lang w:eastAsia="en-US"/>
        </w:rPr>
        <w:t>Батыгина</w:t>
      </w:r>
      <w:proofErr w:type="spellEnd"/>
      <w:r w:rsidRPr="00484316">
        <w:rPr>
          <w:rFonts w:eastAsiaTheme="minorHAnsi"/>
          <w:spacing w:val="6"/>
          <w:sz w:val="30"/>
          <w:szCs w:val="30"/>
          <w:lang w:eastAsia="en-US"/>
        </w:rPr>
        <w:t xml:space="preserve">, 1999). </w:t>
      </w:r>
      <w:r w:rsidRPr="00484316">
        <w:rPr>
          <w:spacing w:val="6"/>
          <w:sz w:val="30"/>
          <w:szCs w:val="30"/>
        </w:rPr>
        <w:t>Эффективность клеточной селекции</w:t>
      </w:r>
      <w:r w:rsidR="00484316" w:rsidRPr="00484316">
        <w:rPr>
          <w:spacing w:val="6"/>
          <w:sz w:val="30"/>
          <w:szCs w:val="30"/>
        </w:rPr>
        <w:br/>
      </w:r>
      <w:r w:rsidRPr="00484316">
        <w:rPr>
          <w:spacing w:val="6"/>
          <w:sz w:val="30"/>
          <w:szCs w:val="30"/>
        </w:rPr>
        <w:t xml:space="preserve">зерновых во многом определяется способностью культивируемых </w:t>
      </w:r>
      <w:r w:rsidR="00484316" w:rsidRPr="00484316">
        <w:rPr>
          <w:spacing w:val="6"/>
          <w:sz w:val="30"/>
          <w:szCs w:val="30"/>
        </w:rPr>
        <w:br/>
      </w:r>
      <w:r w:rsidRPr="00484316">
        <w:rPr>
          <w:spacing w:val="-4"/>
          <w:sz w:val="30"/>
          <w:szCs w:val="30"/>
        </w:rPr>
        <w:t>клеток и тканей к регенерации растений через соматический эмбриоге</w:t>
      </w:r>
      <w:r w:rsidRPr="004F37F6">
        <w:rPr>
          <w:sz w:val="30"/>
          <w:szCs w:val="30"/>
        </w:rPr>
        <w:t xml:space="preserve">нез (Шаяхметов, </w:t>
      </w:r>
      <w:r w:rsidR="00774667" w:rsidRPr="004F37F6">
        <w:rPr>
          <w:sz w:val="30"/>
          <w:szCs w:val="30"/>
        </w:rPr>
        <w:t>2004</w:t>
      </w:r>
      <w:r w:rsidRPr="004F37F6">
        <w:rPr>
          <w:sz w:val="30"/>
          <w:szCs w:val="30"/>
        </w:rPr>
        <w:t>).</w:t>
      </w:r>
    </w:p>
    <w:p w14:paraId="2C6BC40C" w14:textId="5A9EDE92" w:rsidR="00987E70" w:rsidRDefault="00987E70" w:rsidP="006044B0">
      <w:pPr>
        <w:pStyle w:val="a3"/>
        <w:tabs>
          <w:tab w:val="left" w:pos="0"/>
        </w:tabs>
        <w:spacing w:line="276" w:lineRule="auto"/>
        <w:ind w:firstLine="700"/>
        <w:rPr>
          <w:sz w:val="30"/>
          <w:szCs w:val="30"/>
        </w:rPr>
      </w:pPr>
      <w:r w:rsidRPr="004F37F6">
        <w:rPr>
          <w:sz w:val="30"/>
          <w:szCs w:val="30"/>
        </w:rPr>
        <w:t xml:space="preserve">В наших исследованиях регенерационные процессы начинались </w:t>
      </w:r>
      <w:r w:rsidR="009970A0">
        <w:rPr>
          <w:sz w:val="30"/>
          <w:szCs w:val="30"/>
        </w:rPr>
        <w:br/>
      </w:r>
      <w:r w:rsidR="00150939">
        <w:rPr>
          <w:sz w:val="30"/>
          <w:szCs w:val="30"/>
        </w:rPr>
        <w:t>в</w:t>
      </w:r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после первого пассажа, когда в составе питательной </w:t>
      </w:r>
      <w:r w:rsidRPr="004F37F6">
        <w:rPr>
          <w:sz w:val="30"/>
          <w:szCs w:val="30"/>
        </w:rPr>
        <w:lastRenderedPageBreak/>
        <w:t xml:space="preserve">среды вдвое снижали содержание 2,4-Д </w:t>
      </w:r>
      <w:r w:rsidR="00541B88">
        <w:rPr>
          <w:sz w:val="30"/>
          <w:szCs w:val="30"/>
        </w:rPr>
        <w:t>‒</w:t>
      </w:r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дедифференцирующего</w:t>
      </w:r>
      <w:proofErr w:type="spellEnd"/>
      <w:r w:rsidRPr="004F37F6">
        <w:rPr>
          <w:sz w:val="30"/>
          <w:szCs w:val="30"/>
        </w:rPr>
        <w:t xml:space="preserve"> фактора. В неорганизованной массе клеток появлялись организованные структуры – </w:t>
      </w:r>
      <w:proofErr w:type="spellStart"/>
      <w:r w:rsidRPr="004F37F6">
        <w:rPr>
          <w:sz w:val="30"/>
          <w:szCs w:val="30"/>
        </w:rPr>
        <w:t>морфогенные</w:t>
      </w:r>
      <w:proofErr w:type="spellEnd"/>
      <w:r w:rsidRPr="004F37F6">
        <w:rPr>
          <w:sz w:val="30"/>
          <w:szCs w:val="30"/>
        </w:rPr>
        <w:t xml:space="preserve"> очаги, частота возникновения которых сильно варьировала в зависимости от генотипа донорного растения. </w:t>
      </w:r>
      <w:r w:rsidRPr="00150939">
        <w:rPr>
          <w:spacing w:val="6"/>
          <w:sz w:val="30"/>
          <w:szCs w:val="30"/>
        </w:rPr>
        <w:t xml:space="preserve">Было отмечено, что в </w:t>
      </w:r>
      <w:proofErr w:type="spellStart"/>
      <w:r w:rsidRPr="00150939">
        <w:rPr>
          <w:spacing w:val="6"/>
          <w:sz w:val="30"/>
          <w:szCs w:val="30"/>
        </w:rPr>
        <w:t>каллусной</w:t>
      </w:r>
      <w:proofErr w:type="spellEnd"/>
      <w:r w:rsidRPr="00150939">
        <w:rPr>
          <w:spacing w:val="6"/>
          <w:sz w:val="30"/>
          <w:szCs w:val="30"/>
        </w:rPr>
        <w:t xml:space="preserve"> культуре ячменя на селективных</w:t>
      </w:r>
      <w:r w:rsidR="00150939" w:rsidRPr="00150939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средах морфогенетические процессы, в основном, развиваются по типу </w:t>
      </w:r>
      <w:r w:rsidRPr="00150939">
        <w:rPr>
          <w:spacing w:val="-4"/>
          <w:sz w:val="30"/>
          <w:szCs w:val="30"/>
        </w:rPr>
        <w:t>стеблевого и корневого (</w:t>
      </w:r>
      <w:proofErr w:type="spellStart"/>
      <w:r w:rsidRPr="00150939">
        <w:rPr>
          <w:spacing w:val="-4"/>
          <w:sz w:val="30"/>
          <w:szCs w:val="30"/>
        </w:rPr>
        <w:t>ризогенез</w:t>
      </w:r>
      <w:proofErr w:type="spellEnd"/>
      <w:r w:rsidRPr="00150939">
        <w:rPr>
          <w:spacing w:val="-4"/>
          <w:sz w:val="30"/>
          <w:szCs w:val="30"/>
        </w:rPr>
        <w:t>) органогенезов, т.</w:t>
      </w:r>
      <w:r w:rsidR="00541B88" w:rsidRPr="00150939">
        <w:rPr>
          <w:spacing w:val="-4"/>
          <w:sz w:val="30"/>
          <w:szCs w:val="30"/>
        </w:rPr>
        <w:t xml:space="preserve"> </w:t>
      </w:r>
      <w:r w:rsidRPr="00150939">
        <w:rPr>
          <w:spacing w:val="-4"/>
          <w:sz w:val="30"/>
          <w:szCs w:val="30"/>
        </w:rPr>
        <w:t>е. через образование</w:t>
      </w:r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монополярных</w:t>
      </w:r>
      <w:proofErr w:type="spellEnd"/>
      <w:r w:rsidRPr="004F37F6">
        <w:rPr>
          <w:sz w:val="30"/>
          <w:szCs w:val="30"/>
        </w:rPr>
        <w:t xml:space="preserve"> структур (рис</w:t>
      </w:r>
      <w:r w:rsidR="003B091F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1D4826" w:rsidRPr="004F37F6">
        <w:rPr>
          <w:sz w:val="30"/>
          <w:szCs w:val="30"/>
        </w:rPr>
        <w:t>13</w:t>
      </w:r>
      <w:r w:rsidR="003B091F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А, Б). Если в первом случае за формированием стебля </w:t>
      </w:r>
      <w:r w:rsidR="00541B88">
        <w:rPr>
          <w:sz w:val="30"/>
          <w:szCs w:val="30"/>
        </w:rPr>
        <w:t>развивались</w:t>
      </w:r>
      <w:r w:rsidRPr="004F37F6">
        <w:rPr>
          <w:sz w:val="30"/>
          <w:szCs w:val="30"/>
        </w:rPr>
        <w:t xml:space="preserve"> и корешки, а затем </w:t>
      </w:r>
      <w:proofErr w:type="spellStart"/>
      <w:r w:rsidRPr="004F37F6">
        <w:rPr>
          <w:sz w:val="30"/>
          <w:szCs w:val="30"/>
        </w:rPr>
        <w:t>регенерантное</w:t>
      </w:r>
      <w:proofErr w:type="spellEnd"/>
      <w:r w:rsidR="00150939">
        <w:rPr>
          <w:sz w:val="30"/>
          <w:szCs w:val="30"/>
        </w:rPr>
        <w:br/>
      </w:r>
      <w:r w:rsidRPr="004F37F6">
        <w:rPr>
          <w:sz w:val="30"/>
          <w:szCs w:val="30"/>
        </w:rPr>
        <w:t>растение, то во втором случае растения получить не удавалось. Реже</w:t>
      </w:r>
      <w:r w:rsidR="00150939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в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наблюдали </w:t>
      </w:r>
      <w:r w:rsidR="00541B88">
        <w:rPr>
          <w:sz w:val="30"/>
          <w:szCs w:val="30"/>
        </w:rPr>
        <w:t>образование</w:t>
      </w:r>
      <w:r w:rsidRPr="004F37F6">
        <w:rPr>
          <w:sz w:val="30"/>
          <w:szCs w:val="30"/>
        </w:rPr>
        <w:t xml:space="preserve"> биполярных зародышевых структур, из которых одновременно развивались побеги и корни</w:t>
      </w:r>
      <w:r w:rsidR="00150939">
        <w:rPr>
          <w:sz w:val="30"/>
          <w:szCs w:val="30"/>
        </w:rPr>
        <w:br/>
      </w:r>
      <w:r w:rsidRPr="004F37F6">
        <w:rPr>
          <w:sz w:val="30"/>
          <w:szCs w:val="30"/>
        </w:rPr>
        <w:t>(рис</w:t>
      </w:r>
      <w:r w:rsidR="003B091F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1D4826" w:rsidRPr="004F37F6">
        <w:rPr>
          <w:sz w:val="30"/>
          <w:szCs w:val="30"/>
        </w:rPr>
        <w:t>13</w:t>
      </w:r>
      <w:r w:rsidR="003B091F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В,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Г). Часть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, получаемых от различных исходных генотипов, представляла собой полностью или частично </w:t>
      </w:r>
      <w:proofErr w:type="spellStart"/>
      <w:r w:rsidRPr="00150939">
        <w:rPr>
          <w:spacing w:val="-2"/>
          <w:sz w:val="30"/>
          <w:szCs w:val="30"/>
        </w:rPr>
        <w:t>бесхлорофильные</w:t>
      </w:r>
      <w:proofErr w:type="spellEnd"/>
      <w:r w:rsidRPr="00150939">
        <w:rPr>
          <w:spacing w:val="-2"/>
          <w:sz w:val="30"/>
          <w:szCs w:val="30"/>
        </w:rPr>
        <w:t xml:space="preserve"> растения (рис</w:t>
      </w:r>
      <w:r w:rsidR="003B091F" w:rsidRPr="00150939">
        <w:rPr>
          <w:spacing w:val="-2"/>
          <w:sz w:val="30"/>
          <w:szCs w:val="30"/>
        </w:rPr>
        <w:t>.</w:t>
      </w:r>
      <w:r w:rsidRPr="00150939">
        <w:rPr>
          <w:spacing w:val="-2"/>
          <w:sz w:val="30"/>
          <w:szCs w:val="30"/>
        </w:rPr>
        <w:t xml:space="preserve"> </w:t>
      </w:r>
      <w:r w:rsidR="001D4826" w:rsidRPr="00150939">
        <w:rPr>
          <w:spacing w:val="-2"/>
          <w:sz w:val="30"/>
          <w:szCs w:val="30"/>
        </w:rPr>
        <w:t>13</w:t>
      </w:r>
      <w:r w:rsidR="003B091F" w:rsidRPr="00150939">
        <w:rPr>
          <w:spacing w:val="-2"/>
          <w:sz w:val="30"/>
          <w:szCs w:val="30"/>
        </w:rPr>
        <w:t>,</w:t>
      </w:r>
      <w:r w:rsidRPr="00150939">
        <w:rPr>
          <w:spacing w:val="-2"/>
          <w:sz w:val="30"/>
          <w:szCs w:val="30"/>
        </w:rPr>
        <w:t xml:space="preserve"> Д), которые, как сообщалось в литературе</w:t>
      </w:r>
      <w:r w:rsidRPr="004F37F6">
        <w:rPr>
          <w:sz w:val="30"/>
          <w:szCs w:val="30"/>
        </w:rPr>
        <w:t xml:space="preserve">, появляются в культуре ткани злаков вследствие делеции части </w:t>
      </w:r>
      <w:proofErr w:type="spellStart"/>
      <w:r w:rsidRPr="004F37F6">
        <w:rPr>
          <w:sz w:val="30"/>
          <w:szCs w:val="30"/>
        </w:rPr>
        <w:t>хлоропластной</w:t>
      </w:r>
      <w:proofErr w:type="spellEnd"/>
      <w:r w:rsidRPr="004F37F6">
        <w:rPr>
          <w:sz w:val="30"/>
          <w:szCs w:val="30"/>
        </w:rPr>
        <w:t xml:space="preserve"> ДНК (</w:t>
      </w:r>
      <w:r w:rsidRPr="004F37F6">
        <w:rPr>
          <w:sz w:val="30"/>
          <w:szCs w:val="30"/>
          <w:lang w:val="en-US"/>
        </w:rPr>
        <w:t>Zhou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et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</w:rPr>
        <w:t xml:space="preserve">., 1996) или ее инактивации </w:t>
      </w:r>
      <w:proofErr w:type="spellStart"/>
      <w:r w:rsidRPr="004F37F6">
        <w:rPr>
          <w:sz w:val="30"/>
          <w:szCs w:val="30"/>
        </w:rPr>
        <w:t>транспозонами</w:t>
      </w:r>
      <w:proofErr w:type="spellEnd"/>
      <w:r w:rsidRPr="004F37F6">
        <w:rPr>
          <w:sz w:val="30"/>
          <w:szCs w:val="30"/>
        </w:rPr>
        <w:t xml:space="preserve"> (</w:t>
      </w:r>
      <w:r w:rsidRPr="004F37F6">
        <w:rPr>
          <w:sz w:val="30"/>
          <w:szCs w:val="30"/>
          <w:lang w:val="en-US"/>
        </w:rPr>
        <w:t>Izawa</w:t>
      </w:r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et</w:t>
      </w:r>
      <w:proofErr w:type="spellEnd"/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al</w:t>
      </w:r>
      <w:proofErr w:type="spellEnd"/>
      <w:r w:rsidRPr="004F37F6">
        <w:rPr>
          <w:sz w:val="30"/>
          <w:szCs w:val="30"/>
        </w:rPr>
        <w:t>., 1997) и свидетельствовали об активных мутагенных</w:t>
      </w:r>
      <w:r w:rsidR="00150939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процессах. Вторичная дифференцировка </w:t>
      </w:r>
      <w:proofErr w:type="spellStart"/>
      <w:r w:rsidRPr="004F37F6">
        <w:rPr>
          <w:sz w:val="30"/>
          <w:szCs w:val="30"/>
        </w:rPr>
        <w:t>каллусных</w:t>
      </w:r>
      <w:proofErr w:type="spellEnd"/>
      <w:r w:rsidRPr="004F37F6">
        <w:rPr>
          <w:sz w:val="30"/>
          <w:szCs w:val="30"/>
        </w:rPr>
        <w:t xml:space="preserve"> клеток не всегда </w:t>
      </w:r>
      <w:r w:rsidRPr="00150939">
        <w:rPr>
          <w:spacing w:val="-4"/>
          <w:sz w:val="30"/>
          <w:szCs w:val="30"/>
        </w:rPr>
        <w:t xml:space="preserve">заканчивалась морфогенезом и регенерацией растений. Часть </w:t>
      </w:r>
      <w:proofErr w:type="spellStart"/>
      <w:r w:rsidRPr="00150939">
        <w:rPr>
          <w:spacing w:val="-4"/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претерпевала нормальный цикл развития, старела и </w:t>
      </w:r>
      <w:proofErr w:type="spellStart"/>
      <w:r w:rsidRPr="004F37F6">
        <w:rPr>
          <w:sz w:val="30"/>
          <w:szCs w:val="30"/>
        </w:rPr>
        <w:t>некротизировалась</w:t>
      </w:r>
      <w:proofErr w:type="spellEnd"/>
      <w:r w:rsidRPr="004F37F6">
        <w:rPr>
          <w:sz w:val="30"/>
          <w:szCs w:val="30"/>
        </w:rPr>
        <w:t xml:space="preserve"> без признаков морфогенеза (рис</w:t>
      </w:r>
      <w:r w:rsidR="003B091F">
        <w:rPr>
          <w:sz w:val="30"/>
          <w:szCs w:val="30"/>
        </w:rPr>
        <w:t xml:space="preserve">. </w:t>
      </w:r>
      <w:r w:rsidR="001D4826" w:rsidRPr="004F37F6">
        <w:rPr>
          <w:sz w:val="30"/>
          <w:szCs w:val="30"/>
        </w:rPr>
        <w:t>13</w:t>
      </w:r>
      <w:r w:rsidR="003B091F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Е). В отдельных случаях </w:t>
      </w:r>
      <w:proofErr w:type="spellStart"/>
      <w:r w:rsidRPr="004F37F6">
        <w:rPr>
          <w:sz w:val="30"/>
          <w:szCs w:val="30"/>
        </w:rPr>
        <w:t>каллусная</w:t>
      </w:r>
      <w:proofErr w:type="spellEnd"/>
      <w:r w:rsidRPr="004F37F6">
        <w:rPr>
          <w:sz w:val="30"/>
          <w:szCs w:val="30"/>
        </w:rPr>
        <w:t xml:space="preserve"> ткань сильно разрасталась, увеличиваясь в объёме, но не</w:t>
      </w:r>
      <w:r w:rsidR="00150939">
        <w:rPr>
          <w:sz w:val="30"/>
          <w:szCs w:val="30"/>
        </w:rPr>
        <w:br/>
      </w:r>
      <w:r w:rsidRPr="004F37F6">
        <w:rPr>
          <w:sz w:val="30"/>
          <w:szCs w:val="30"/>
        </w:rPr>
        <w:t>переходила к вторичной дифференцировке, по-видимому, превращаясь в опухолевую (рис</w:t>
      </w:r>
      <w:r w:rsidR="003B091F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1D4826" w:rsidRPr="004F37F6">
        <w:rPr>
          <w:sz w:val="30"/>
          <w:szCs w:val="30"/>
        </w:rPr>
        <w:t>13</w:t>
      </w:r>
      <w:r w:rsidR="003B091F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Ж).</w:t>
      </w:r>
    </w:p>
    <w:p w14:paraId="429AFBF2" w14:textId="4A459D57" w:rsidR="005D052E" w:rsidRPr="004F37F6" w:rsidRDefault="00523B66" w:rsidP="006044B0">
      <w:pPr>
        <w:pStyle w:val="a3"/>
        <w:tabs>
          <w:tab w:val="left" w:pos="0"/>
        </w:tabs>
        <w:spacing w:line="276" w:lineRule="auto"/>
        <w:ind w:firstLine="700"/>
        <w:rPr>
          <w:sz w:val="30"/>
          <w:szCs w:val="30"/>
        </w:rPr>
      </w:pPr>
      <w:r w:rsidRPr="004F37F6">
        <w:rPr>
          <w:sz w:val="30"/>
          <w:szCs w:val="30"/>
        </w:rPr>
        <w:t xml:space="preserve">Изменение соотношения между ауксинами и цитокининами является мощным индуктором морфогенеза. Преобладание цитокининов </w:t>
      </w:r>
      <w:r w:rsidRPr="009A44D7">
        <w:rPr>
          <w:spacing w:val="-4"/>
          <w:sz w:val="30"/>
          <w:szCs w:val="30"/>
        </w:rPr>
        <w:t xml:space="preserve">над ауксинами индуцирует стеблевой органогенез, наоборот </w:t>
      </w:r>
      <w:r w:rsidR="00541B88" w:rsidRPr="009A44D7">
        <w:rPr>
          <w:spacing w:val="-4"/>
          <w:sz w:val="30"/>
          <w:szCs w:val="30"/>
        </w:rPr>
        <w:t>‒</w:t>
      </w:r>
      <w:r w:rsidRPr="009A44D7">
        <w:rPr>
          <w:spacing w:val="-4"/>
          <w:sz w:val="30"/>
          <w:szCs w:val="30"/>
        </w:rPr>
        <w:t xml:space="preserve"> </w:t>
      </w:r>
      <w:proofErr w:type="spellStart"/>
      <w:r w:rsidRPr="009A44D7">
        <w:rPr>
          <w:spacing w:val="-4"/>
          <w:sz w:val="30"/>
          <w:szCs w:val="30"/>
        </w:rPr>
        <w:t>ризогенез</w:t>
      </w:r>
      <w:proofErr w:type="spellEnd"/>
      <w:r w:rsidRPr="004F37F6">
        <w:rPr>
          <w:sz w:val="30"/>
          <w:szCs w:val="30"/>
        </w:rPr>
        <w:t>. В то же время развитие биполярных зародышевых структур (сомати</w:t>
      </w:r>
      <w:r w:rsidR="009A44D7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ческих</w:t>
      </w:r>
      <w:proofErr w:type="spellEnd"/>
      <w:r w:rsidRPr="004F37F6">
        <w:rPr>
          <w:sz w:val="30"/>
          <w:szCs w:val="30"/>
        </w:rPr>
        <w:t xml:space="preserve"> зародышей) активизируется при устранении из среды </w:t>
      </w:r>
      <w:proofErr w:type="spellStart"/>
      <w:r w:rsidRPr="009A44D7">
        <w:rPr>
          <w:spacing w:val="-2"/>
          <w:sz w:val="30"/>
          <w:szCs w:val="30"/>
        </w:rPr>
        <w:t>дедифференцирующего</w:t>
      </w:r>
      <w:proofErr w:type="spellEnd"/>
      <w:r w:rsidRPr="009A44D7">
        <w:rPr>
          <w:spacing w:val="-2"/>
          <w:sz w:val="30"/>
          <w:szCs w:val="30"/>
        </w:rPr>
        <w:t xml:space="preserve"> фактора (2,4-Д или любые другие ауксины). Кроме того</w:t>
      </w:r>
      <w:r w:rsidRPr="004F37F6">
        <w:rPr>
          <w:sz w:val="30"/>
          <w:szCs w:val="30"/>
        </w:rPr>
        <w:t>, в</w:t>
      </w:r>
      <w:r w:rsidRPr="004F37F6">
        <w:rPr>
          <w:rFonts w:eastAsiaTheme="minorHAnsi"/>
          <w:sz w:val="30"/>
          <w:szCs w:val="30"/>
          <w:lang w:eastAsia="en-US"/>
        </w:rPr>
        <w:t xml:space="preserve">ведение растений в культуру </w:t>
      </w:r>
      <w:proofErr w:type="spellStart"/>
      <w:r w:rsidRPr="004F37F6">
        <w:rPr>
          <w:rFonts w:eastAsiaTheme="minorHAnsi"/>
          <w:i/>
          <w:sz w:val="30"/>
          <w:szCs w:val="30"/>
          <w:lang w:eastAsia="en-US"/>
        </w:rPr>
        <w:t>in</w:t>
      </w:r>
      <w:proofErr w:type="spellEnd"/>
      <w:r w:rsidRPr="004F37F6">
        <w:rPr>
          <w:rFonts w:eastAsiaTheme="minorHAnsi"/>
          <w:i/>
          <w:sz w:val="30"/>
          <w:szCs w:val="30"/>
          <w:lang w:eastAsia="en-US"/>
        </w:rPr>
        <w:t xml:space="preserve"> </w:t>
      </w:r>
      <w:proofErr w:type="spellStart"/>
      <w:r w:rsidRPr="004F37F6">
        <w:rPr>
          <w:rFonts w:eastAsiaTheme="minorHAnsi"/>
          <w:i/>
          <w:sz w:val="30"/>
          <w:szCs w:val="30"/>
          <w:lang w:eastAsia="en-US"/>
        </w:rPr>
        <w:t>vitro</w:t>
      </w:r>
      <w:proofErr w:type="spellEnd"/>
      <w:r w:rsidRPr="004F37F6">
        <w:rPr>
          <w:rFonts w:eastAsiaTheme="minorHAnsi"/>
          <w:sz w:val="30"/>
          <w:szCs w:val="30"/>
          <w:lang w:eastAsia="en-US"/>
        </w:rPr>
        <w:t xml:space="preserve"> является для них сильнейшим стрессовым фактором (</w:t>
      </w:r>
      <w:proofErr w:type="spellStart"/>
      <w:r w:rsidRPr="004F37F6">
        <w:rPr>
          <w:sz w:val="30"/>
          <w:szCs w:val="30"/>
        </w:rPr>
        <w:t>Сельдимирова</w:t>
      </w:r>
      <w:proofErr w:type="spellEnd"/>
      <w:r w:rsidRPr="004F37F6">
        <w:rPr>
          <w:sz w:val="30"/>
          <w:szCs w:val="30"/>
        </w:rPr>
        <w:t xml:space="preserve"> и др., 2009)</w:t>
      </w:r>
      <w:r w:rsidRPr="004F37F6">
        <w:rPr>
          <w:rFonts w:eastAsiaTheme="minorHAnsi"/>
          <w:sz w:val="30"/>
          <w:szCs w:val="30"/>
          <w:lang w:eastAsia="en-US"/>
        </w:rPr>
        <w:t>, который усугубляется в условиях клеточной селекции.</w:t>
      </w:r>
      <w:r w:rsidRPr="004F37F6">
        <w:rPr>
          <w:sz w:val="30"/>
          <w:szCs w:val="30"/>
        </w:rPr>
        <w:t xml:space="preserve"> </w:t>
      </w:r>
    </w:p>
    <w:p w14:paraId="265A2459" w14:textId="77777777" w:rsidR="00987E70" w:rsidRDefault="00987E70" w:rsidP="006044B0">
      <w:pPr>
        <w:spacing w:line="276" w:lineRule="auto"/>
        <w:ind w:firstLine="709"/>
        <w:jc w:val="both"/>
        <w:rPr>
          <w:szCs w:val="28"/>
        </w:rPr>
        <w:sectPr w:rsidR="00987E70" w:rsidSect="009970A0">
          <w:footerReference w:type="even" r:id="rId38"/>
          <w:footerReference w:type="default" r:id="rId39"/>
          <w:footnotePr>
            <w:pos w:val="beneathText"/>
          </w:footnotePr>
          <w:pgSz w:w="11906" w:h="16838" w:code="9"/>
          <w:pgMar w:top="1134" w:right="1247" w:bottom="1134" w:left="1418" w:header="737" w:footer="794" w:gutter="0"/>
          <w:pgNumType w:start="1"/>
          <w:cols w:space="720"/>
          <w:titlePg/>
          <w:docGrid w:linePitch="381"/>
        </w:sectPr>
      </w:pPr>
    </w:p>
    <w:p w14:paraId="6B31401F" w14:textId="7C724365" w:rsidR="00987E70" w:rsidRDefault="00987E70" w:rsidP="00541B88">
      <w:pPr>
        <w:jc w:val="center"/>
        <w:rPr>
          <w:szCs w:val="28"/>
        </w:rPr>
      </w:pPr>
      <w:r w:rsidRPr="00934241">
        <w:rPr>
          <w:noProof/>
          <w:szCs w:val="28"/>
        </w:rPr>
        <w:lastRenderedPageBreak/>
        <w:drawing>
          <wp:inline distT="0" distB="0" distL="0" distR="0" wp14:anchorId="10488197" wp14:editId="5A26693B">
            <wp:extent cx="2779497" cy="1705797"/>
            <wp:effectExtent l="0" t="0" r="0" b="0"/>
            <wp:docPr id="8" name="Рисунок 5" descr="Изображение выглядит как овощ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5" descr="Изображение выглядит как овощ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4282" t="1270"/>
                    <a:stretch/>
                  </pic:blipFill>
                  <pic:spPr bwMode="auto">
                    <a:xfrm>
                      <a:off x="0" y="0"/>
                      <a:ext cx="2779912" cy="170605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1B88">
        <w:rPr>
          <w:szCs w:val="28"/>
        </w:rPr>
        <w:t xml:space="preserve">   </w:t>
      </w:r>
      <w:r w:rsidRPr="00934241">
        <w:rPr>
          <w:noProof/>
          <w:szCs w:val="28"/>
        </w:rPr>
        <w:drawing>
          <wp:inline distT="0" distB="0" distL="0" distR="0" wp14:anchorId="45FFDB10" wp14:editId="303995E6">
            <wp:extent cx="2706624" cy="1705890"/>
            <wp:effectExtent l="0" t="0" r="0" b="0"/>
            <wp:docPr id="16" name="Рисунок 4" descr="Изображение выглядит как съе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4" descr="Изображение выглядит как съед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t="1270" r="4749"/>
                    <a:stretch/>
                  </pic:blipFill>
                  <pic:spPr bwMode="auto">
                    <a:xfrm>
                      <a:off x="0" y="0"/>
                      <a:ext cx="2706882" cy="1706053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5E4A3" w14:textId="77777777" w:rsidR="00987E70" w:rsidRDefault="00987E70" w:rsidP="00FC3166">
      <w:pPr>
        <w:spacing w:before="60" w:after="60"/>
        <w:ind w:firstLine="709"/>
        <w:jc w:val="both"/>
        <w:rPr>
          <w:szCs w:val="28"/>
        </w:rPr>
      </w:pPr>
      <w:r>
        <w:rPr>
          <w:szCs w:val="28"/>
        </w:rPr>
        <w:t xml:space="preserve">                          А                                                            Б</w:t>
      </w:r>
    </w:p>
    <w:p w14:paraId="54D13953" w14:textId="322AAD5D" w:rsidR="00987E70" w:rsidRDefault="00987E70" w:rsidP="00FC3166">
      <w:pPr>
        <w:jc w:val="center"/>
        <w:rPr>
          <w:szCs w:val="28"/>
        </w:rPr>
      </w:pPr>
      <w:r w:rsidRPr="00934241">
        <w:rPr>
          <w:noProof/>
          <w:szCs w:val="28"/>
        </w:rPr>
        <w:drawing>
          <wp:inline distT="0" distB="0" distL="0" distR="0" wp14:anchorId="71681C2D" wp14:editId="1ED89552">
            <wp:extent cx="2837289" cy="1800000"/>
            <wp:effectExtent l="0" t="0" r="0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289" cy="1800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166">
        <w:rPr>
          <w:noProof/>
          <w:szCs w:val="28"/>
        </w:rPr>
        <w:t xml:space="preserve">   </w:t>
      </w:r>
      <w:r w:rsidRPr="00934241">
        <w:rPr>
          <w:noProof/>
          <w:szCs w:val="28"/>
        </w:rPr>
        <w:drawing>
          <wp:inline distT="0" distB="0" distL="0" distR="0" wp14:anchorId="27F23751" wp14:editId="1A4A6871">
            <wp:extent cx="2590800" cy="1800000"/>
            <wp:effectExtent l="0" t="0" r="0" b="0"/>
            <wp:docPr id="20" name="Рисунок 3" descr="Изображение выглядит как еда, питание&#10;&#10;Автоматически созданное описа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3" descr="Изображение выглядит как еда, питан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00000"/>
                    </a:xfrm>
                    <a:prstGeom prst="rect">
                      <a:avLst/>
                    </a:prstGeom>
                    <a:noFill/>
                    <a:ln w="6480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9910582" w14:textId="77777777" w:rsidR="00987E70" w:rsidRDefault="00987E70" w:rsidP="00FC3166">
      <w:pPr>
        <w:spacing w:before="60" w:after="60"/>
        <w:ind w:firstLine="709"/>
        <w:jc w:val="both"/>
        <w:rPr>
          <w:szCs w:val="28"/>
        </w:rPr>
      </w:pPr>
      <w:r>
        <w:rPr>
          <w:szCs w:val="28"/>
        </w:rPr>
        <w:t xml:space="preserve">                           В                                                           Г</w:t>
      </w:r>
    </w:p>
    <w:p w14:paraId="4B8D3CB2" w14:textId="3588A977" w:rsidR="00987E70" w:rsidRDefault="00987E70" w:rsidP="00FC3166">
      <w:pPr>
        <w:ind w:firstLine="142"/>
        <w:jc w:val="center"/>
        <w:rPr>
          <w:szCs w:val="28"/>
        </w:rPr>
      </w:pPr>
      <w:r w:rsidRPr="00934241">
        <w:rPr>
          <w:noProof/>
          <w:szCs w:val="28"/>
        </w:rPr>
        <w:drawing>
          <wp:inline distT="0" distB="0" distL="0" distR="0" wp14:anchorId="6075C667" wp14:editId="29205025">
            <wp:extent cx="2805587" cy="1800000"/>
            <wp:effectExtent l="0" t="0" r="0" b="0"/>
            <wp:docPr id="21" name="Рисунок 7" descr="Изображение выглядит как плавание, с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7" descr="Изображение выглядит как плавание, с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87" cy="1800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3166">
        <w:rPr>
          <w:szCs w:val="28"/>
        </w:rPr>
        <w:t xml:space="preserve">   </w:t>
      </w:r>
      <w:r w:rsidRPr="00934241">
        <w:rPr>
          <w:noProof/>
          <w:szCs w:val="28"/>
        </w:rPr>
        <w:drawing>
          <wp:inline distT="0" distB="0" distL="0" distR="0" wp14:anchorId="10BA1213" wp14:editId="3A4CB6C9">
            <wp:extent cx="2627583" cy="1784960"/>
            <wp:effectExtent l="0" t="0" r="0" b="0"/>
            <wp:docPr id="27" name="Рисунок 2" descr="Изображение выглядит как съе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" descr="Изображение выглядит как съед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/>
                    <a:srcRect l="4264" t="813"/>
                    <a:stretch/>
                  </pic:blipFill>
                  <pic:spPr bwMode="auto">
                    <a:xfrm>
                      <a:off x="0" y="0"/>
                      <a:ext cx="2628182" cy="178536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5E44DF" w14:textId="77777777" w:rsidR="00987E70" w:rsidRDefault="00987E70" w:rsidP="00FC3166">
      <w:pPr>
        <w:spacing w:before="60" w:after="60"/>
        <w:ind w:firstLine="709"/>
        <w:jc w:val="both"/>
        <w:rPr>
          <w:szCs w:val="28"/>
        </w:rPr>
      </w:pPr>
      <w:r>
        <w:rPr>
          <w:szCs w:val="28"/>
        </w:rPr>
        <w:t xml:space="preserve">                           Д                                                          Е</w:t>
      </w:r>
    </w:p>
    <w:p w14:paraId="2F84C813" w14:textId="67AD11CC" w:rsidR="00987E70" w:rsidRDefault="00987E70" w:rsidP="005D052E">
      <w:pPr>
        <w:jc w:val="center"/>
        <w:rPr>
          <w:szCs w:val="28"/>
        </w:rPr>
      </w:pPr>
      <w:r w:rsidRPr="00934241">
        <w:rPr>
          <w:noProof/>
          <w:szCs w:val="28"/>
        </w:rPr>
        <w:drawing>
          <wp:inline distT="0" distB="0" distL="0" distR="0" wp14:anchorId="2EE56DA9" wp14:editId="70436BDE">
            <wp:extent cx="2632360" cy="1728000"/>
            <wp:effectExtent l="0" t="0" r="0" b="0"/>
            <wp:docPr id="29" name="Рисунок 3" descr="Изображение выглядит как съеденный, половина, снаряд, раке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" descr="Изображение выглядит как съеденный, половина, снаряд, раке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/>
                    <a:srcRect l="7743" r="10438" b="5664"/>
                    <a:stretch/>
                  </pic:blipFill>
                  <pic:spPr bwMode="auto">
                    <a:xfrm>
                      <a:off x="0" y="0"/>
                      <a:ext cx="2632360" cy="1728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C4910" w14:textId="33E01AFA" w:rsidR="00987E70" w:rsidRDefault="00987E70" w:rsidP="005D052E">
      <w:pPr>
        <w:pStyle w:val="210"/>
        <w:widowControl/>
        <w:suppressAutoHyphens w:val="0"/>
        <w:spacing w:before="60" w:after="120"/>
        <w:ind w:firstLine="567"/>
        <w:contextualSpacing/>
        <w:rPr>
          <w:szCs w:val="28"/>
        </w:rPr>
      </w:pPr>
      <w:r>
        <w:rPr>
          <w:szCs w:val="28"/>
        </w:rPr>
        <w:t xml:space="preserve">                    </w:t>
      </w:r>
      <w:r w:rsidR="005D052E">
        <w:rPr>
          <w:szCs w:val="28"/>
        </w:rPr>
        <w:t xml:space="preserve">                    </w:t>
      </w:r>
      <w:r w:rsidR="00FC3166">
        <w:rPr>
          <w:szCs w:val="28"/>
        </w:rPr>
        <w:t xml:space="preserve">    </w:t>
      </w:r>
      <w:r w:rsidR="005D052E">
        <w:rPr>
          <w:szCs w:val="28"/>
        </w:rPr>
        <w:t xml:space="preserve">    </w:t>
      </w:r>
      <w:r>
        <w:rPr>
          <w:szCs w:val="28"/>
        </w:rPr>
        <w:t xml:space="preserve">       Ж                            </w:t>
      </w:r>
    </w:p>
    <w:p w14:paraId="2204FE2C" w14:textId="77777777" w:rsidR="00541B88" w:rsidRPr="00FC3166" w:rsidRDefault="00541B88" w:rsidP="00541B88">
      <w:pPr>
        <w:pStyle w:val="210"/>
        <w:widowControl/>
        <w:suppressAutoHyphens w:val="0"/>
        <w:spacing w:before="120"/>
        <w:ind w:firstLine="709"/>
        <w:contextualSpacing/>
        <w:rPr>
          <w:i/>
          <w:iCs/>
          <w:sz w:val="10"/>
          <w:szCs w:val="10"/>
        </w:rPr>
      </w:pPr>
    </w:p>
    <w:p w14:paraId="508B9B37" w14:textId="556F1853" w:rsidR="00987E70" w:rsidRPr="005D052E" w:rsidRDefault="00987E70" w:rsidP="00FC3166">
      <w:pPr>
        <w:pStyle w:val="210"/>
        <w:widowControl/>
        <w:suppressAutoHyphens w:val="0"/>
        <w:spacing w:before="120" w:line="235" w:lineRule="auto"/>
        <w:ind w:firstLine="709"/>
        <w:contextualSpacing/>
        <w:rPr>
          <w:b/>
          <w:bCs/>
          <w:sz w:val="26"/>
          <w:szCs w:val="26"/>
        </w:rPr>
      </w:pPr>
      <w:r w:rsidRPr="005D052E">
        <w:rPr>
          <w:i/>
          <w:iCs/>
          <w:sz w:val="26"/>
          <w:szCs w:val="26"/>
        </w:rPr>
        <w:t xml:space="preserve">Рисунок </w:t>
      </w:r>
      <w:r w:rsidR="001D4826" w:rsidRPr="005D052E">
        <w:rPr>
          <w:i/>
          <w:iCs/>
          <w:sz w:val="26"/>
          <w:szCs w:val="26"/>
        </w:rPr>
        <w:t>13</w:t>
      </w:r>
      <w:r w:rsidR="003B091F" w:rsidRPr="005D052E">
        <w:rPr>
          <w:b/>
          <w:bCs/>
          <w:i/>
          <w:iCs/>
          <w:sz w:val="26"/>
          <w:szCs w:val="26"/>
        </w:rPr>
        <w:t>.</w:t>
      </w:r>
      <w:r w:rsidRPr="005D052E">
        <w:rPr>
          <w:b/>
          <w:bCs/>
          <w:sz w:val="26"/>
          <w:szCs w:val="26"/>
        </w:rPr>
        <w:t xml:space="preserve"> Направленность морфогенеза </w:t>
      </w:r>
      <w:proofErr w:type="spellStart"/>
      <w:r w:rsidRPr="005D052E">
        <w:rPr>
          <w:b/>
          <w:bCs/>
          <w:sz w:val="26"/>
          <w:szCs w:val="26"/>
        </w:rPr>
        <w:t>каллусной</w:t>
      </w:r>
      <w:proofErr w:type="spellEnd"/>
      <w:r w:rsidRPr="005D052E">
        <w:rPr>
          <w:b/>
          <w:bCs/>
          <w:sz w:val="26"/>
          <w:szCs w:val="26"/>
        </w:rPr>
        <w:t xml:space="preserve"> ткани ячменя: </w:t>
      </w:r>
    </w:p>
    <w:p w14:paraId="16CE73DC" w14:textId="48331C01" w:rsidR="00987E70" w:rsidRPr="005D052E" w:rsidRDefault="00987E70" w:rsidP="00FC3166">
      <w:pPr>
        <w:pStyle w:val="210"/>
        <w:widowControl/>
        <w:suppressAutoHyphens w:val="0"/>
        <w:spacing w:line="235" w:lineRule="auto"/>
        <w:contextualSpacing/>
        <w:rPr>
          <w:b/>
          <w:bCs/>
          <w:sz w:val="26"/>
          <w:szCs w:val="26"/>
        </w:rPr>
      </w:pPr>
      <w:r w:rsidRPr="005D052E">
        <w:rPr>
          <w:b/>
          <w:bCs/>
          <w:sz w:val="26"/>
          <w:szCs w:val="26"/>
        </w:rPr>
        <w:t>А</w:t>
      </w:r>
      <w:r w:rsidR="003B091F" w:rsidRPr="005D052E">
        <w:rPr>
          <w:b/>
          <w:bCs/>
          <w:sz w:val="26"/>
          <w:szCs w:val="26"/>
        </w:rPr>
        <w:t xml:space="preserve"> –</w:t>
      </w:r>
      <w:r w:rsidRPr="005D052E">
        <w:rPr>
          <w:b/>
          <w:bCs/>
          <w:sz w:val="26"/>
          <w:szCs w:val="26"/>
        </w:rPr>
        <w:t xml:space="preserve"> </w:t>
      </w:r>
      <w:proofErr w:type="spellStart"/>
      <w:r w:rsidRPr="005D052E">
        <w:rPr>
          <w:b/>
          <w:bCs/>
          <w:sz w:val="26"/>
          <w:szCs w:val="26"/>
        </w:rPr>
        <w:t>монополярная</w:t>
      </w:r>
      <w:proofErr w:type="spellEnd"/>
      <w:r w:rsidRPr="005D052E">
        <w:rPr>
          <w:b/>
          <w:bCs/>
          <w:sz w:val="26"/>
          <w:szCs w:val="26"/>
        </w:rPr>
        <w:t xml:space="preserve"> структура с образованием стебля; Б – </w:t>
      </w:r>
      <w:proofErr w:type="spellStart"/>
      <w:r w:rsidRPr="005D052E">
        <w:rPr>
          <w:b/>
          <w:bCs/>
          <w:sz w:val="26"/>
          <w:szCs w:val="26"/>
        </w:rPr>
        <w:t>ризогенез</w:t>
      </w:r>
      <w:proofErr w:type="spellEnd"/>
      <w:r w:rsidRPr="005D052E">
        <w:rPr>
          <w:b/>
          <w:bCs/>
          <w:sz w:val="26"/>
          <w:szCs w:val="26"/>
        </w:rPr>
        <w:t xml:space="preserve">; </w:t>
      </w:r>
      <w:proofErr w:type="spellStart"/>
      <w:r w:rsidRPr="005D052E">
        <w:rPr>
          <w:b/>
          <w:bCs/>
          <w:sz w:val="26"/>
          <w:szCs w:val="26"/>
        </w:rPr>
        <w:t>неморфогенный</w:t>
      </w:r>
      <w:proofErr w:type="spellEnd"/>
      <w:r w:rsidRPr="005D052E">
        <w:rPr>
          <w:b/>
          <w:bCs/>
          <w:sz w:val="26"/>
          <w:szCs w:val="26"/>
        </w:rPr>
        <w:t xml:space="preserve"> каллус; В и Г </w:t>
      </w:r>
      <w:r w:rsidR="003B091F" w:rsidRPr="005D052E">
        <w:rPr>
          <w:b/>
          <w:bCs/>
          <w:sz w:val="26"/>
          <w:szCs w:val="26"/>
        </w:rPr>
        <w:t>–</w:t>
      </w:r>
      <w:r w:rsidRPr="005D052E">
        <w:rPr>
          <w:b/>
          <w:bCs/>
          <w:sz w:val="26"/>
          <w:szCs w:val="26"/>
        </w:rPr>
        <w:t xml:space="preserve"> биполярная структура с образованием корня и стебля; Д – образование альбиноса; Е </w:t>
      </w:r>
      <w:r w:rsidR="003B091F" w:rsidRPr="005D052E">
        <w:rPr>
          <w:b/>
          <w:bCs/>
          <w:sz w:val="26"/>
          <w:szCs w:val="26"/>
        </w:rPr>
        <w:t>–</w:t>
      </w:r>
      <w:r w:rsidRPr="005D052E">
        <w:rPr>
          <w:b/>
          <w:bCs/>
          <w:sz w:val="26"/>
          <w:szCs w:val="26"/>
        </w:rPr>
        <w:t xml:space="preserve"> </w:t>
      </w:r>
      <w:proofErr w:type="spellStart"/>
      <w:r w:rsidRPr="005D052E">
        <w:rPr>
          <w:b/>
          <w:bCs/>
          <w:sz w:val="26"/>
          <w:szCs w:val="26"/>
        </w:rPr>
        <w:t>некротизация</w:t>
      </w:r>
      <w:proofErr w:type="spellEnd"/>
      <w:r w:rsidRPr="005D052E">
        <w:rPr>
          <w:b/>
          <w:bCs/>
          <w:sz w:val="26"/>
          <w:szCs w:val="26"/>
        </w:rPr>
        <w:t>; Ж – опухолевая клетка</w:t>
      </w:r>
    </w:p>
    <w:p w14:paraId="7A2E3F5B" w14:textId="424F90F5" w:rsidR="005D052E" w:rsidRDefault="005D052E" w:rsidP="005450AA">
      <w:pPr>
        <w:spacing w:line="264" w:lineRule="auto"/>
        <w:ind w:firstLine="567"/>
        <w:contextualSpacing/>
        <w:jc w:val="both"/>
        <w:rPr>
          <w:szCs w:val="28"/>
        </w:rPr>
      </w:pPr>
      <w:r w:rsidRPr="004F37F6">
        <w:rPr>
          <w:sz w:val="30"/>
          <w:szCs w:val="30"/>
        </w:rPr>
        <w:lastRenderedPageBreak/>
        <w:t>Изучено влияни</w:t>
      </w:r>
      <w:r w:rsidR="00E90278">
        <w:rPr>
          <w:sz w:val="30"/>
          <w:szCs w:val="30"/>
        </w:rPr>
        <w:t>е</w:t>
      </w:r>
      <w:r w:rsidRPr="004F37F6">
        <w:rPr>
          <w:sz w:val="30"/>
          <w:szCs w:val="30"/>
        </w:rPr>
        <w:t xml:space="preserve"> экзогенной АБК (1,5 мг/л) на направленность морфогенеза в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культуре ячменя шести генотипов на селективной среде (40 мг/л А</w:t>
      </w:r>
      <w:r w:rsidRPr="004F37F6">
        <w:rPr>
          <w:sz w:val="30"/>
          <w:szCs w:val="30"/>
          <w:lang w:val="en-US"/>
        </w:rPr>
        <w:t>l</w:t>
      </w:r>
      <w:r w:rsidRPr="004F37F6">
        <w:rPr>
          <w:sz w:val="30"/>
          <w:szCs w:val="30"/>
          <w:vertAlign w:val="superscript"/>
        </w:rPr>
        <w:t>3+</w:t>
      </w:r>
      <w:r w:rsidRPr="004F37F6">
        <w:rPr>
          <w:sz w:val="30"/>
          <w:szCs w:val="30"/>
        </w:rPr>
        <w:t xml:space="preserve"> при рН 3,8-4,0). Выявлена способность АБК оказывать неспецифическое протекторное действие в стрессовых условиях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>. АБК, являясь антагонистом ауксинов, восстанавливает</w:t>
      </w:r>
      <w:r w:rsidR="009970A0">
        <w:rPr>
          <w:sz w:val="30"/>
          <w:szCs w:val="30"/>
        </w:rPr>
        <w:br/>
      </w:r>
      <w:r w:rsidRPr="009970A0">
        <w:rPr>
          <w:spacing w:val="-4"/>
          <w:sz w:val="30"/>
          <w:szCs w:val="30"/>
        </w:rPr>
        <w:t>фитогормональный баланс клеток при избыточном накоплении ауксинов</w:t>
      </w:r>
      <w:r w:rsidRPr="004F37F6">
        <w:rPr>
          <w:sz w:val="30"/>
          <w:szCs w:val="30"/>
        </w:rPr>
        <w:t xml:space="preserve"> в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ткани, тем самым изменяет долевое соотношение каллус</w:t>
      </w:r>
      <w:r w:rsidR="009970A0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ных</w:t>
      </w:r>
      <w:proofErr w:type="spellEnd"/>
      <w:r w:rsidRPr="004F37F6">
        <w:rPr>
          <w:sz w:val="30"/>
          <w:szCs w:val="30"/>
        </w:rPr>
        <w:t xml:space="preserve"> культур с тем или иным типом морфогенеза и способств</w:t>
      </w:r>
      <w:r w:rsidR="00E90278">
        <w:rPr>
          <w:sz w:val="30"/>
          <w:szCs w:val="30"/>
        </w:rPr>
        <w:t>ует</w:t>
      </w:r>
      <w:r w:rsidRPr="004F37F6">
        <w:rPr>
          <w:sz w:val="30"/>
          <w:szCs w:val="30"/>
        </w:rPr>
        <w:t xml:space="preserve"> его развитию в перспективном для клеточной селекции направлении. </w:t>
      </w:r>
      <w:r w:rsidR="009970A0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В наших исследованиях </w:t>
      </w:r>
      <w:r w:rsidR="00E90278" w:rsidRPr="004F37F6">
        <w:rPr>
          <w:sz w:val="30"/>
          <w:szCs w:val="30"/>
        </w:rPr>
        <w:t xml:space="preserve">средняя частота образования зародышевых структур </w:t>
      </w:r>
      <w:r w:rsidRPr="004F37F6">
        <w:rPr>
          <w:sz w:val="30"/>
          <w:szCs w:val="30"/>
        </w:rPr>
        <w:t xml:space="preserve">увеличилась в 3 раза по сравнению с контролем. Наблюдали значительное (в 5 раз) снижение доли культур с «бесперспективным» </w:t>
      </w:r>
      <w:proofErr w:type="spellStart"/>
      <w:r w:rsidRPr="004F37F6">
        <w:rPr>
          <w:sz w:val="30"/>
          <w:szCs w:val="30"/>
        </w:rPr>
        <w:t>ризогенезом</w:t>
      </w:r>
      <w:proofErr w:type="spellEnd"/>
      <w:r w:rsidR="00E90278">
        <w:rPr>
          <w:sz w:val="30"/>
          <w:szCs w:val="30"/>
        </w:rPr>
        <w:t xml:space="preserve"> (рис. 14)</w:t>
      </w:r>
      <w:r w:rsidRPr="004F37F6">
        <w:rPr>
          <w:sz w:val="30"/>
          <w:szCs w:val="30"/>
        </w:rPr>
        <w:t>. Вследствие этого частота регенерации под воздействием АБК</w:t>
      </w:r>
      <w:r w:rsidR="00E90278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несмотря на генотипическое варьирование, </w:t>
      </w:r>
      <w:proofErr w:type="gramStart"/>
      <w:r w:rsidRPr="004F37F6">
        <w:rPr>
          <w:sz w:val="30"/>
          <w:szCs w:val="30"/>
        </w:rPr>
        <w:t>увели</w:t>
      </w:r>
      <w:r w:rsidR="009970A0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чилась</w:t>
      </w:r>
      <w:proofErr w:type="spellEnd"/>
      <w:proofErr w:type="gramEnd"/>
      <w:r w:rsidRPr="004F37F6">
        <w:rPr>
          <w:sz w:val="30"/>
          <w:szCs w:val="30"/>
        </w:rPr>
        <w:t xml:space="preserve"> в среднем по генотипам на 9,2</w:t>
      </w:r>
      <w:r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 по отношению к контролю.</w:t>
      </w:r>
    </w:p>
    <w:p w14:paraId="34BBAB15" w14:textId="7E59B329" w:rsidR="008A6618" w:rsidRPr="00EE6362" w:rsidRDefault="008A6618" w:rsidP="003C3BDC">
      <w:pPr>
        <w:ind w:firstLine="709"/>
        <w:jc w:val="both"/>
        <w:rPr>
          <w:sz w:val="10"/>
          <w:szCs w:val="10"/>
        </w:rPr>
      </w:pPr>
    </w:p>
    <w:p w14:paraId="523B244E" w14:textId="646BEF3A" w:rsidR="007179DB" w:rsidRPr="005450AA" w:rsidRDefault="00000000" w:rsidP="007179DB">
      <w:pPr>
        <w:jc w:val="center"/>
        <w:rPr>
          <w:sz w:val="16"/>
          <w:szCs w:val="16"/>
        </w:rPr>
      </w:pPr>
      <w:r>
        <w:rPr>
          <w:noProof/>
        </w:rPr>
        <w:pict w14:anchorId="41A0C0DE">
          <v:shape id="_x0000_s2103" type="#_x0000_t202" style="position:absolute;left:0;text-align:left;margin-left:234.45pt;margin-top:20.35pt;width:77.3pt;height:24.3pt;z-index:25168179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14:paraId="07CC630F" w14:textId="7BBF71D4" w:rsidR="00FC68E6" w:rsidRPr="00FC68E6" w:rsidRDefault="00FC68E6">
                  <w:pPr>
                    <w:rPr>
                      <w:rFonts w:asciiTheme="minorHAnsi" w:hAnsiTheme="minorHAnsi" w:cstheme="minorHAnsi"/>
                      <w:b/>
                      <w:bCs/>
                    </w:rPr>
                  </w:pPr>
                  <w:r w:rsidRPr="00FC68E6">
                    <w:rPr>
                      <w:rFonts w:asciiTheme="minorHAnsi" w:hAnsiTheme="minorHAnsi" w:cstheme="minorHAnsi"/>
                      <w:b/>
                      <w:bCs/>
                    </w:rPr>
                    <w:t>Контроль</w:t>
                  </w:r>
                </w:p>
              </w:txbxContent>
            </v:textbox>
          </v:shape>
        </w:pict>
      </w:r>
      <w:r>
        <w:rPr>
          <w:noProof/>
        </w:rPr>
        <w:pict w14:anchorId="5F6D4DB6">
          <v:shape id="_x0000_s2104" type="#_x0000_t202" style="position:absolute;left:0;text-align:left;margin-left:239.25pt;margin-top:17.55pt;width:59.8pt;height:24.05pt;z-index:25168076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14:paraId="449342DF" w14:textId="45B05703" w:rsidR="00FC68E6" w:rsidRDefault="00FC68E6"/>
              </w:txbxContent>
            </v:textbox>
          </v:shape>
        </w:pict>
      </w:r>
      <w:r>
        <w:rPr>
          <w:i/>
          <w:iCs/>
          <w:noProof/>
          <w:sz w:val="10"/>
          <w:szCs w:val="10"/>
        </w:rPr>
        <w:pict w14:anchorId="3F2312D9">
          <v:shape id="_x0000_s2091" type="#_x0000_t202" style="position:absolute;left:0;text-align:left;margin-left:370.95pt;margin-top:186.4pt;width:99.65pt;height:20.65pt;z-index:25167257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91;mso-fit-shape-to-text:t">
              <w:txbxContent>
                <w:p w14:paraId="21FD719E" w14:textId="52C4A9ED" w:rsidR="0005427C" w:rsidRPr="00734F43" w:rsidRDefault="0005427C" w:rsidP="0005427C">
                  <w:pPr>
                    <w:jc w:val="center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05427C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Тип морфогенеза</w:t>
                  </w:r>
                </w:p>
              </w:txbxContent>
            </v:textbox>
          </v:shape>
        </w:pict>
      </w:r>
      <w:r w:rsidR="007179DB" w:rsidRPr="00FC68E6">
        <w:rPr>
          <w:b/>
          <w:bCs/>
          <w:noProof/>
        </w:rPr>
        <w:drawing>
          <wp:inline distT="0" distB="0" distL="0" distR="0" wp14:anchorId="2CE77CBF" wp14:editId="10AFD536">
            <wp:extent cx="4433675" cy="264810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1" t="1586" r="28132"/>
                    <a:stretch/>
                  </pic:blipFill>
                  <pic:spPr bwMode="auto">
                    <a:xfrm>
                      <a:off x="0" y="0"/>
                      <a:ext cx="4444418" cy="265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7E71E" w14:textId="374D3A88" w:rsidR="008A6618" w:rsidRPr="00EE6362" w:rsidRDefault="008A6618" w:rsidP="003C3BDC">
      <w:pPr>
        <w:ind w:firstLine="709"/>
        <w:jc w:val="both"/>
        <w:rPr>
          <w:sz w:val="6"/>
          <w:szCs w:val="6"/>
        </w:rPr>
      </w:pPr>
    </w:p>
    <w:p w14:paraId="4990578B" w14:textId="34ABCE04" w:rsidR="00734F43" w:rsidRDefault="00987E70" w:rsidP="003C3BDC">
      <w:pPr>
        <w:ind w:firstLine="709"/>
        <w:jc w:val="both"/>
        <w:rPr>
          <w:b/>
          <w:bCs/>
          <w:sz w:val="26"/>
          <w:szCs w:val="26"/>
        </w:rPr>
      </w:pPr>
      <w:r w:rsidRPr="005D052E">
        <w:rPr>
          <w:i/>
          <w:iCs/>
          <w:sz w:val="26"/>
          <w:szCs w:val="26"/>
        </w:rPr>
        <w:t xml:space="preserve">Рисунок </w:t>
      </w:r>
      <w:r w:rsidR="001D4826" w:rsidRPr="005D052E">
        <w:rPr>
          <w:i/>
          <w:iCs/>
          <w:sz w:val="26"/>
          <w:szCs w:val="26"/>
        </w:rPr>
        <w:t>14</w:t>
      </w:r>
      <w:r w:rsidR="003B091F" w:rsidRPr="005D052E">
        <w:rPr>
          <w:i/>
          <w:iCs/>
          <w:sz w:val="26"/>
          <w:szCs w:val="26"/>
        </w:rPr>
        <w:t>.</w:t>
      </w:r>
      <w:r w:rsidRPr="005D052E">
        <w:rPr>
          <w:sz w:val="26"/>
          <w:szCs w:val="26"/>
        </w:rPr>
        <w:t xml:space="preserve"> </w:t>
      </w:r>
      <w:r w:rsidRPr="005D052E">
        <w:rPr>
          <w:b/>
          <w:bCs/>
          <w:sz w:val="26"/>
          <w:szCs w:val="26"/>
        </w:rPr>
        <w:t xml:space="preserve">Влияние АБК на направленность морфогенеза в </w:t>
      </w:r>
      <w:proofErr w:type="spellStart"/>
      <w:r w:rsidRPr="005D052E">
        <w:rPr>
          <w:b/>
          <w:bCs/>
          <w:sz w:val="26"/>
          <w:szCs w:val="26"/>
        </w:rPr>
        <w:t>каллусной</w:t>
      </w:r>
      <w:proofErr w:type="spellEnd"/>
      <w:r w:rsidRPr="005D052E">
        <w:rPr>
          <w:b/>
          <w:bCs/>
          <w:sz w:val="26"/>
          <w:szCs w:val="26"/>
        </w:rPr>
        <w:t xml:space="preserve"> культуре ячменя в селективных условиях (40 мг/л А</w:t>
      </w:r>
      <w:r w:rsidRPr="005D052E">
        <w:rPr>
          <w:b/>
          <w:bCs/>
          <w:sz w:val="26"/>
          <w:szCs w:val="26"/>
          <w:lang w:val="en-US"/>
        </w:rPr>
        <w:t>l</w:t>
      </w:r>
      <w:r w:rsidRPr="005D052E">
        <w:rPr>
          <w:b/>
          <w:bCs/>
          <w:sz w:val="26"/>
          <w:szCs w:val="26"/>
          <w:vertAlign w:val="superscript"/>
        </w:rPr>
        <w:t>3+</w:t>
      </w:r>
      <w:r w:rsidRPr="005D052E">
        <w:rPr>
          <w:b/>
          <w:bCs/>
          <w:sz w:val="26"/>
          <w:szCs w:val="26"/>
        </w:rPr>
        <w:t xml:space="preserve"> при рН 3,8-4,0).</w:t>
      </w:r>
      <w:r w:rsidR="00734F43">
        <w:rPr>
          <w:b/>
          <w:bCs/>
          <w:sz w:val="26"/>
          <w:szCs w:val="26"/>
        </w:rPr>
        <w:br/>
      </w:r>
      <w:r w:rsidRPr="005D052E">
        <w:rPr>
          <w:b/>
          <w:bCs/>
          <w:sz w:val="26"/>
          <w:szCs w:val="26"/>
        </w:rPr>
        <w:t>Типы морфогенеза: 1 – биполярная зародышевая структура; 2 – стеблевой</w:t>
      </w:r>
      <w:r w:rsidR="009970A0">
        <w:rPr>
          <w:b/>
          <w:bCs/>
          <w:sz w:val="26"/>
          <w:szCs w:val="26"/>
        </w:rPr>
        <w:br/>
      </w:r>
      <w:r w:rsidRPr="005D052E">
        <w:rPr>
          <w:b/>
          <w:bCs/>
          <w:sz w:val="26"/>
          <w:szCs w:val="26"/>
        </w:rPr>
        <w:t xml:space="preserve">органогенез; 3 – </w:t>
      </w:r>
      <w:proofErr w:type="spellStart"/>
      <w:r w:rsidRPr="005D052E">
        <w:rPr>
          <w:b/>
          <w:bCs/>
          <w:sz w:val="26"/>
          <w:szCs w:val="26"/>
        </w:rPr>
        <w:t>ризогенез</w:t>
      </w:r>
      <w:proofErr w:type="spellEnd"/>
      <w:r w:rsidRPr="005D052E">
        <w:rPr>
          <w:b/>
          <w:bCs/>
          <w:sz w:val="26"/>
          <w:szCs w:val="26"/>
        </w:rPr>
        <w:t xml:space="preserve">; 4 </w:t>
      </w:r>
      <w:r w:rsidR="003B091F" w:rsidRPr="005D052E">
        <w:rPr>
          <w:b/>
          <w:bCs/>
          <w:sz w:val="26"/>
          <w:szCs w:val="26"/>
        </w:rPr>
        <w:t>–</w:t>
      </w:r>
      <w:r w:rsidRPr="005D052E">
        <w:rPr>
          <w:b/>
          <w:bCs/>
          <w:sz w:val="26"/>
          <w:szCs w:val="26"/>
        </w:rPr>
        <w:t xml:space="preserve"> отсутствие </w:t>
      </w:r>
      <w:proofErr w:type="spellStart"/>
      <w:r w:rsidRPr="005D052E">
        <w:rPr>
          <w:b/>
          <w:bCs/>
          <w:sz w:val="26"/>
          <w:szCs w:val="26"/>
        </w:rPr>
        <w:t>морфогенных</w:t>
      </w:r>
      <w:proofErr w:type="spellEnd"/>
      <w:r w:rsidRPr="005D052E">
        <w:rPr>
          <w:b/>
          <w:bCs/>
          <w:sz w:val="26"/>
          <w:szCs w:val="26"/>
        </w:rPr>
        <w:t xml:space="preserve"> очагов или некроз</w:t>
      </w:r>
    </w:p>
    <w:p w14:paraId="659A0C49" w14:textId="704A8988" w:rsidR="007179DB" w:rsidRDefault="007179DB" w:rsidP="007179DB">
      <w:pPr>
        <w:pStyle w:val="a3"/>
        <w:spacing w:line="240" w:lineRule="auto"/>
        <w:jc w:val="center"/>
        <w:rPr>
          <w:b/>
          <w:bCs/>
          <w:sz w:val="16"/>
          <w:szCs w:val="16"/>
        </w:rPr>
      </w:pPr>
    </w:p>
    <w:p w14:paraId="32DB9ED6" w14:textId="4E97F9AD" w:rsidR="005D052E" w:rsidRDefault="005D052E" w:rsidP="005D052E">
      <w:pPr>
        <w:spacing w:line="264" w:lineRule="auto"/>
        <w:ind w:firstLine="709"/>
        <w:contextualSpacing/>
        <w:jc w:val="both"/>
        <w:rPr>
          <w:sz w:val="30"/>
          <w:szCs w:val="30"/>
        </w:rPr>
      </w:pPr>
      <w:r w:rsidRPr="004F37F6">
        <w:rPr>
          <w:sz w:val="30"/>
          <w:szCs w:val="30"/>
        </w:rPr>
        <w:t>Таким образом, АБК способна в диапазоне концентраций от 1,0 до 1,5 мг/л усиливать и продлевать регенерационную способность каллус</w:t>
      </w:r>
      <w:r w:rsidR="009970A0">
        <w:rPr>
          <w:sz w:val="30"/>
          <w:szCs w:val="30"/>
        </w:rPr>
        <w:t>-</w:t>
      </w:r>
      <w:r w:rsidRPr="004F37F6">
        <w:rPr>
          <w:sz w:val="30"/>
          <w:szCs w:val="30"/>
        </w:rPr>
        <w:t>ной ткани ячменя в 1,2...2,0 раза</w:t>
      </w:r>
      <w:r w:rsidR="0005427C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в зависимости от генотипа</w:t>
      </w:r>
      <w:r w:rsidR="0005427C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как в</w:t>
      </w:r>
      <w:r w:rsidR="009970A0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селективных (40 мг/л алюминия и рН 3,8), так и контрольных условиях. Добавление в селективную среду АБК в количестве 1,5 мг/л </w:t>
      </w:r>
      <w:r w:rsidRPr="009970A0">
        <w:rPr>
          <w:spacing w:val="-4"/>
          <w:sz w:val="30"/>
          <w:szCs w:val="30"/>
        </w:rPr>
        <w:t>способствует «созреванию» биполярных структур, предупреждая нежелательное</w:t>
      </w:r>
      <w:r w:rsidRPr="004F37F6">
        <w:rPr>
          <w:sz w:val="30"/>
          <w:szCs w:val="30"/>
        </w:rPr>
        <w:t xml:space="preserve"> на данном этапе образование корневых структур. </w:t>
      </w:r>
    </w:p>
    <w:p w14:paraId="6B4068BF" w14:textId="7DA8DC01" w:rsidR="00734F43" w:rsidRDefault="008A6618" w:rsidP="00734F43">
      <w:pPr>
        <w:spacing w:before="240" w:line="264" w:lineRule="auto"/>
        <w:ind w:firstLine="709"/>
        <w:contextualSpacing/>
        <w:jc w:val="both"/>
        <w:rPr>
          <w:iCs/>
          <w:sz w:val="30"/>
          <w:szCs w:val="30"/>
        </w:rPr>
      </w:pPr>
      <w:r w:rsidRPr="004F37F6">
        <w:rPr>
          <w:sz w:val="30"/>
          <w:szCs w:val="30"/>
        </w:rPr>
        <w:lastRenderedPageBreak/>
        <w:t>Интенсивность стимулирующего эффекта фитогормона АБК</w:t>
      </w:r>
      <w:r w:rsidRPr="004F37F6">
        <w:rPr>
          <w:iCs/>
          <w:sz w:val="30"/>
          <w:szCs w:val="30"/>
        </w:rPr>
        <w:t xml:space="preserve"> проявля</w:t>
      </w:r>
      <w:r>
        <w:rPr>
          <w:iCs/>
          <w:sz w:val="30"/>
          <w:szCs w:val="30"/>
        </w:rPr>
        <w:t>лась</w:t>
      </w:r>
      <w:r w:rsidRPr="004F37F6">
        <w:rPr>
          <w:iCs/>
          <w:sz w:val="30"/>
          <w:szCs w:val="30"/>
        </w:rPr>
        <w:t xml:space="preserve"> независимо от кратности отбора и типа селективных агентов</w:t>
      </w:r>
      <w:r w:rsidR="009970A0">
        <w:rPr>
          <w:iCs/>
          <w:sz w:val="30"/>
          <w:szCs w:val="30"/>
        </w:rPr>
        <w:br/>
      </w:r>
      <w:r>
        <w:rPr>
          <w:iCs/>
          <w:sz w:val="30"/>
          <w:szCs w:val="30"/>
        </w:rPr>
        <w:t>и</w:t>
      </w:r>
      <w:r w:rsidRPr="004F37F6">
        <w:rPr>
          <w:iCs/>
          <w:sz w:val="30"/>
          <w:szCs w:val="30"/>
        </w:rPr>
        <w:t xml:space="preserve"> носи</w:t>
      </w:r>
      <w:r>
        <w:rPr>
          <w:iCs/>
          <w:sz w:val="30"/>
          <w:szCs w:val="30"/>
        </w:rPr>
        <w:t>ла</w:t>
      </w:r>
      <w:r w:rsidRPr="004F37F6">
        <w:rPr>
          <w:iCs/>
          <w:sz w:val="30"/>
          <w:szCs w:val="30"/>
        </w:rPr>
        <w:t xml:space="preserve"> </w:t>
      </w:r>
      <w:proofErr w:type="spellStart"/>
      <w:r w:rsidRPr="004F37F6">
        <w:rPr>
          <w:iCs/>
          <w:sz w:val="30"/>
          <w:szCs w:val="30"/>
        </w:rPr>
        <w:t>видоспецифичный</w:t>
      </w:r>
      <w:proofErr w:type="spellEnd"/>
      <w:r w:rsidRPr="004F37F6">
        <w:rPr>
          <w:iCs/>
          <w:sz w:val="30"/>
          <w:szCs w:val="30"/>
        </w:rPr>
        <w:t xml:space="preserve"> характер. </w:t>
      </w:r>
    </w:p>
    <w:p w14:paraId="28C3AF30" w14:textId="2FBC70CE" w:rsidR="00145096" w:rsidRPr="004F37F6" w:rsidRDefault="00166B72" w:rsidP="00734F43">
      <w:pPr>
        <w:spacing w:before="240" w:line="264" w:lineRule="auto"/>
        <w:ind w:firstLine="709"/>
        <w:contextualSpacing/>
        <w:jc w:val="both"/>
        <w:rPr>
          <w:sz w:val="30"/>
          <w:szCs w:val="30"/>
        </w:rPr>
      </w:pPr>
      <w:r w:rsidRPr="004F37F6">
        <w:rPr>
          <w:sz w:val="30"/>
          <w:szCs w:val="30"/>
        </w:rPr>
        <w:t>Также возможно использование в качестве стимуляторов морфогенеза и другие индукторы химической природы.</w:t>
      </w:r>
    </w:p>
    <w:p w14:paraId="76249DF9" w14:textId="726FDB50" w:rsidR="00987E70" w:rsidRPr="004F37F6" w:rsidRDefault="00987E70" w:rsidP="005D052E">
      <w:pPr>
        <w:pStyle w:val="a3"/>
        <w:spacing w:line="264" w:lineRule="auto"/>
        <w:ind w:firstLine="709"/>
        <w:rPr>
          <w:sz w:val="30"/>
          <w:szCs w:val="30"/>
        </w:rPr>
      </w:pPr>
      <w:proofErr w:type="spellStart"/>
      <w:r w:rsidRPr="004F37F6">
        <w:rPr>
          <w:b/>
          <w:bCs/>
          <w:sz w:val="30"/>
          <w:szCs w:val="30"/>
        </w:rPr>
        <w:t>Пролин</w:t>
      </w:r>
      <w:proofErr w:type="spellEnd"/>
      <w:r w:rsidRPr="004F37F6">
        <w:rPr>
          <w:sz w:val="30"/>
          <w:szCs w:val="30"/>
        </w:rPr>
        <w:t xml:space="preserve"> в концентрации 4 г/л повышает регенерационную способность в </w:t>
      </w:r>
      <w:proofErr w:type="spellStart"/>
      <w:r w:rsidRPr="004F37F6">
        <w:rPr>
          <w:sz w:val="30"/>
          <w:szCs w:val="30"/>
        </w:rPr>
        <w:t>каллусных</w:t>
      </w:r>
      <w:proofErr w:type="spellEnd"/>
      <w:r w:rsidRPr="004F37F6">
        <w:rPr>
          <w:sz w:val="30"/>
          <w:szCs w:val="30"/>
        </w:rPr>
        <w:t xml:space="preserve"> тканях. Возможны разнообразные механизмы </w:t>
      </w:r>
      <w:r w:rsidRPr="009970A0">
        <w:rPr>
          <w:spacing w:val="-4"/>
          <w:sz w:val="30"/>
          <w:szCs w:val="30"/>
        </w:rPr>
        <w:t xml:space="preserve">влияния </w:t>
      </w:r>
      <w:proofErr w:type="spellStart"/>
      <w:r w:rsidRPr="009970A0">
        <w:rPr>
          <w:spacing w:val="-4"/>
          <w:sz w:val="30"/>
          <w:szCs w:val="30"/>
        </w:rPr>
        <w:t>пролина</w:t>
      </w:r>
      <w:proofErr w:type="spellEnd"/>
      <w:r w:rsidRPr="009970A0">
        <w:rPr>
          <w:spacing w:val="-4"/>
          <w:sz w:val="30"/>
          <w:szCs w:val="30"/>
        </w:rPr>
        <w:t xml:space="preserve"> на морфогенетические процессы: регуляция </w:t>
      </w:r>
      <w:proofErr w:type="spellStart"/>
      <w:proofErr w:type="gramStart"/>
      <w:r w:rsidRPr="009970A0">
        <w:rPr>
          <w:spacing w:val="-4"/>
          <w:sz w:val="30"/>
          <w:szCs w:val="30"/>
        </w:rPr>
        <w:t>осмотичес</w:t>
      </w:r>
      <w:proofErr w:type="spellEnd"/>
      <w:r w:rsidR="009970A0">
        <w:rPr>
          <w:spacing w:val="-4"/>
          <w:sz w:val="30"/>
          <w:szCs w:val="30"/>
        </w:rPr>
        <w:t>-</w:t>
      </w:r>
      <w:r w:rsidRPr="009970A0">
        <w:rPr>
          <w:spacing w:val="-4"/>
          <w:sz w:val="30"/>
          <w:szCs w:val="30"/>
        </w:rPr>
        <w:t>кого</w:t>
      </w:r>
      <w:proofErr w:type="gramEnd"/>
      <w:r w:rsidRPr="009970A0">
        <w:rPr>
          <w:spacing w:val="-4"/>
          <w:sz w:val="30"/>
          <w:szCs w:val="30"/>
        </w:rPr>
        <w:t xml:space="preserve"> состояния клетки; активизация митоза; использование в качестве</w:t>
      </w:r>
      <w:r w:rsidR="009970A0">
        <w:rPr>
          <w:spacing w:val="-4"/>
          <w:sz w:val="30"/>
          <w:szCs w:val="30"/>
        </w:rPr>
        <w:br/>
      </w:r>
      <w:r w:rsidRPr="004F37F6">
        <w:rPr>
          <w:sz w:val="30"/>
          <w:szCs w:val="30"/>
        </w:rPr>
        <w:t xml:space="preserve">источника питания; регуляция метаболизма пуриновых оснований. </w:t>
      </w:r>
      <w:proofErr w:type="spellStart"/>
      <w:r w:rsidRPr="009970A0">
        <w:rPr>
          <w:spacing w:val="6"/>
          <w:sz w:val="30"/>
          <w:szCs w:val="30"/>
        </w:rPr>
        <w:t>Пролин</w:t>
      </w:r>
      <w:proofErr w:type="spellEnd"/>
      <w:r w:rsidRPr="009970A0">
        <w:rPr>
          <w:spacing w:val="6"/>
          <w:sz w:val="30"/>
          <w:szCs w:val="30"/>
        </w:rPr>
        <w:t xml:space="preserve"> изменяет чувствительность клетки к ауксинам и через эти</w:t>
      </w:r>
      <w:r w:rsidR="009970A0" w:rsidRPr="009970A0">
        <w:rPr>
          <w:spacing w:val="6"/>
          <w:sz w:val="30"/>
          <w:szCs w:val="30"/>
        </w:rPr>
        <w:br/>
      </w:r>
      <w:r w:rsidRPr="009970A0">
        <w:rPr>
          <w:spacing w:val="-4"/>
          <w:sz w:val="30"/>
          <w:szCs w:val="30"/>
        </w:rPr>
        <w:t xml:space="preserve">изменения влияет на соматический эмбриогенез. Известно положительное влияние </w:t>
      </w:r>
      <w:proofErr w:type="spellStart"/>
      <w:r w:rsidRPr="009970A0">
        <w:rPr>
          <w:spacing w:val="-4"/>
          <w:sz w:val="30"/>
          <w:szCs w:val="30"/>
        </w:rPr>
        <w:t>пролина</w:t>
      </w:r>
      <w:proofErr w:type="spellEnd"/>
      <w:r w:rsidRPr="009970A0">
        <w:rPr>
          <w:spacing w:val="-4"/>
          <w:sz w:val="30"/>
          <w:szCs w:val="30"/>
        </w:rPr>
        <w:t xml:space="preserve"> на морфогенетическую компетенцию культивиру</w:t>
      </w:r>
      <w:r w:rsidRPr="004F37F6">
        <w:rPr>
          <w:sz w:val="30"/>
          <w:szCs w:val="30"/>
        </w:rPr>
        <w:t xml:space="preserve">емых клеток зерновых культур. Важной особенностью этой аминокислоты является ее способность активизировать неспецифическую </w:t>
      </w:r>
      <w:proofErr w:type="gramStart"/>
      <w:r w:rsidRPr="004F37F6">
        <w:rPr>
          <w:sz w:val="30"/>
          <w:szCs w:val="30"/>
        </w:rPr>
        <w:t>устой</w:t>
      </w:r>
      <w:r w:rsidR="009970A0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чивость</w:t>
      </w:r>
      <w:proofErr w:type="spellEnd"/>
      <w:proofErr w:type="gramEnd"/>
      <w:r w:rsidRPr="004F37F6">
        <w:rPr>
          <w:sz w:val="30"/>
          <w:szCs w:val="30"/>
        </w:rPr>
        <w:t xml:space="preserve"> растений к стрессам </w:t>
      </w:r>
      <w:r w:rsidR="00637F63" w:rsidRPr="004F37F6">
        <w:rPr>
          <w:sz w:val="30"/>
          <w:szCs w:val="30"/>
        </w:rPr>
        <w:t>(Шаяхметов, 1999)</w:t>
      </w:r>
      <w:r w:rsidRPr="004F37F6">
        <w:rPr>
          <w:sz w:val="30"/>
          <w:szCs w:val="30"/>
        </w:rPr>
        <w:t>.</w:t>
      </w:r>
    </w:p>
    <w:p w14:paraId="75CD5BFB" w14:textId="7918E274" w:rsidR="00987E70" w:rsidRPr="00A84AB5" w:rsidRDefault="00987E70" w:rsidP="005D052E">
      <w:pPr>
        <w:pStyle w:val="a3"/>
        <w:spacing w:line="264" w:lineRule="auto"/>
        <w:ind w:firstLine="709"/>
        <w:rPr>
          <w:spacing w:val="6"/>
          <w:sz w:val="30"/>
          <w:szCs w:val="30"/>
        </w:rPr>
      </w:pPr>
      <w:proofErr w:type="spellStart"/>
      <w:r w:rsidRPr="00A84AB5">
        <w:rPr>
          <w:b/>
          <w:bCs/>
          <w:spacing w:val="6"/>
          <w:sz w:val="30"/>
          <w:szCs w:val="30"/>
          <w:lang w:val="en-US"/>
        </w:rPr>
        <w:t>AgNO</w:t>
      </w:r>
      <w:proofErr w:type="spellEnd"/>
      <w:r w:rsidRPr="00A84AB5">
        <w:rPr>
          <w:b/>
          <w:bCs/>
          <w:spacing w:val="6"/>
          <w:sz w:val="30"/>
          <w:szCs w:val="30"/>
          <w:vertAlign w:val="subscript"/>
        </w:rPr>
        <w:t>3</w:t>
      </w:r>
      <w:r w:rsidRPr="00A84AB5">
        <w:rPr>
          <w:b/>
          <w:bCs/>
          <w:spacing w:val="6"/>
          <w:sz w:val="30"/>
          <w:szCs w:val="30"/>
        </w:rPr>
        <w:t xml:space="preserve"> </w:t>
      </w:r>
      <w:r w:rsidRPr="00A84AB5">
        <w:rPr>
          <w:spacing w:val="6"/>
          <w:sz w:val="30"/>
          <w:szCs w:val="30"/>
        </w:rPr>
        <w:t>в концентрации 10 мг/л является индуктором морфо</w:t>
      </w:r>
      <w:r w:rsidR="009970A0">
        <w:rPr>
          <w:spacing w:val="6"/>
          <w:sz w:val="30"/>
          <w:szCs w:val="30"/>
        </w:rPr>
        <w:t>-</w:t>
      </w:r>
      <w:r w:rsidRPr="00A84AB5">
        <w:rPr>
          <w:spacing w:val="6"/>
          <w:sz w:val="30"/>
          <w:szCs w:val="30"/>
        </w:rPr>
        <w:t xml:space="preserve">генеза, ингибитором (антагонистом) этилена, образующегося в </w:t>
      </w:r>
      <w:proofErr w:type="spellStart"/>
      <w:r w:rsidRPr="00A84AB5">
        <w:rPr>
          <w:spacing w:val="6"/>
          <w:sz w:val="30"/>
          <w:szCs w:val="30"/>
        </w:rPr>
        <w:t>каллусных</w:t>
      </w:r>
      <w:proofErr w:type="spellEnd"/>
      <w:r w:rsidRPr="00A84AB5">
        <w:rPr>
          <w:spacing w:val="6"/>
          <w:sz w:val="30"/>
          <w:szCs w:val="30"/>
        </w:rPr>
        <w:t xml:space="preserve"> тканях и влияющего на накопление в них ауксинов </w:t>
      </w:r>
      <w:r w:rsidR="00637F63" w:rsidRPr="00A84AB5">
        <w:rPr>
          <w:spacing w:val="6"/>
          <w:sz w:val="30"/>
          <w:szCs w:val="30"/>
        </w:rPr>
        <w:t xml:space="preserve">(Шаяхметов, </w:t>
      </w:r>
      <w:r w:rsidR="00774667" w:rsidRPr="00A84AB5">
        <w:rPr>
          <w:spacing w:val="6"/>
          <w:sz w:val="30"/>
          <w:szCs w:val="30"/>
        </w:rPr>
        <w:t>2004</w:t>
      </w:r>
      <w:r w:rsidR="00637F63" w:rsidRPr="00A84AB5">
        <w:rPr>
          <w:spacing w:val="6"/>
          <w:sz w:val="30"/>
          <w:szCs w:val="30"/>
        </w:rPr>
        <w:t xml:space="preserve">; </w:t>
      </w:r>
      <w:proofErr w:type="spellStart"/>
      <w:r w:rsidR="00637F63" w:rsidRPr="00A84AB5">
        <w:rPr>
          <w:spacing w:val="6"/>
          <w:sz w:val="30"/>
          <w:szCs w:val="30"/>
        </w:rPr>
        <w:t>Шевелуха</w:t>
      </w:r>
      <w:proofErr w:type="spellEnd"/>
      <w:r w:rsidR="00637F63" w:rsidRPr="00A84AB5">
        <w:rPr>
          <w:spacing w:val="6"/>
          <w:sz w:val="30"/>
          <w:szCs w:val="30"/>
        </w:rPr>
        <w:t>, 200</w:t>
      </w:r>
      <w:r w:rsidR="00774667" w:rsidRPr="00A84AB5">
        <w:rPr>
          <w:spacing w:val="6"/>
          <w:sz w:val="30"/>
          <w:szCs w:val="30"/>
        </w:rPr>
        <w:t>8</w:t>
      </w:r>
      <w:r w:rsidR="00637F63" w:rsidRPr="00A84AB5">
        <w:rPr>
          <w:spacing w:val="6"/>
          <w:sz w:val="30"/>
          <w:szCs w:val="30"/>
        </w:rPr>
        <w:t>)</w:t>
      </w:r>
      <w:r w:rsidRPr="00A84AB5">
        <w:rPr>
          <w:spacing w:val="6"/>
          <w:sz w:val="30"/>
          <w:szCs w:val="30"/>
        </w:rPr>
        <w:t>.</w:t>
      </w:r>
    </w:p>
    <w:p w14:paraId="624E9635" w14:textId="16BBE646" w:rsidR="00987E70" w:rsidRPr="004F37F6" w:rsidRDefault="00987E70" w:rsidP="005D052E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Регенерационные процессы начинаются в </w:t>
      </w:r>
      <w:proofErr w:type="spellStart"/>
      <w:r w:rsidRPr="004F37F6">
        <w:rPr>
          <w:sz w:val="30"/>
          <w:szCs w:val="30"/>
        </w:rPr>
        <w:t>каллусной</w:t>
      </w:r>
      <w:proofErr w:type="spellEnd"/>
      <w:r w:rsidRPr="004F37F6">
        <w:rPr>
          <w:sz w:val="30"/>
          <w:szCs w:val="30"/>
        </w:rPr>
        <w:t xml:space="preserve"> ткани ячменя после первого пассажа, когда в составе питательной среды вдвое снижают содержание 2,4-Д (до 1 мг/л). Поэтому индукторы морфогенеза следует вводить в состав селективных питательных сред для пролиферации. Индукторы оказывают влияние на направленность морфогенеза каллуса и его активность, что подтверждается экспериментальными</w:t>
      </w:r>
      <w:r w:rsidR="00A84AB5">
        <w:rPr>
          <w:sz w:val="30"/>
          <w:szCs w:val="30"/>
        </w:rPr>
        <w:br/>
      </w:r>
      <w:r w:rsidRPr="004F37F6">
        <w:rPr>
          <w:sz w:val="30"/>
          <w:szCs w:val="30"/>
        </w:rPr>
        <w:t>результатами изучения 5 генотипов ячменя (табл</w:t>
      </w:r>
      <w:r w:rsidR="005450AA">
        <w:rPr>
          <w:sz w:val="30"/>
          <w:szCs w:val="30"/>
        </w:rPr>
        <w:t>.</w:t>
      </w:r>
      <w:r w:rsidR="001D4826" w:rsidRPr="004F37F6">
        <w:rPr>
          <w:sz w:val="30"/>
          <w:szCs w:val="30"/>
        </w:rPr>
        <w:t xml:space="preserve"> 9</w:t>
      </w:r>
      <w:r w:rsidRPr="004F37F6">
        <w:rPr>
          <w:sz w:val="30"/>
          <w:szCs w:val="30"/>
        </w:rPr>
        <w:t>).</w:t>
      </w:r>
    </w:p>
    <w:p w14:paraId="7BE549FD" w14:textId="5F569818" w:rsidR="00987E70" w:rsidRPr="00A84AB5" w:rsidRDefault="00A84AB5" w:rsidP="003C3BDC">
      <w:pPr>
        <w:spacing w:line="276" w:lineRule="auto"/>
        <w:ind w:firstLine="709"/>
        <w:jc w:val="both"/>
        <w:rPr>
          <w:sz w:val="10"/>
          <w:szCs w:val="10"/>
        </w:rPr>
      </w:pPr>
      <w:r>
        <w:rPr>
          <w:sz w:val="6"/>
          <w:szCs w:val="6"/>
        </w:rPr>
        <w:t>5</w:t>
      </w:r>
    </w:p>
    <w:p w14:paraId="7D46A2A6" w14:textId="77777777" w:rsidR="004F37F6" w:rsidRPr="003B091F" w:rsidRDefault="00987E70" w:rsidP="00A84AB5">
      <w:pPr>
        <w:spacing w:line="276" w:lineRule="auto"/>
        <w:jc w:val="right"/>
        <w:rPr>
          <w:i/>
          <w:iCs/>
          <w:sz w:val="27"/>
          <w:szCs w:val="27"/>
        </w:rPr>
      </w:pPr>
      <w:r w:rsidRPr="003B091F">
        <w:rPr>
          <w:i/>
          <w:iCs/>
          <w:sz w:val="27"/>
          <w:szCs w:val="27"/>
        </w:rPr>
        <w:t xml:space="preserve">Таблица </w:t>
      </w:r>
      <w:r w:rsidR="001D4826" w:rsidRPr="003B091F">
        <w:rPr>
          <w:i/>
          <w:iCs/>
          <w:sz w:val="27"/>
          <w:szCs w:val="27"/>
        </w:rPr>
        <w:t>9</w:t>
      </w:r>
    </w:p>
    <w:p w14:paraId="14676F01" w14:textId="77777777" w:rsidR="004F37F6" w:rsidRPr="005450AA" w:rsidRDefault="00987E70" w:rsidP="003C3BDC">
      <w:pPr>
        <w:jc w:val="center"/>
        <w:rPr>
          <w:b/>
          <w:bCs/>
          <w:sz w:val="26"/>
          <w:szCs w:val="26"/>
        </w:rPr>
      </w:pPr>
      <w:r w:rsidRPr="005450AA">
        <w:rPr>
          <w:b/>
          <w:bCs/>
          <w:sz w:val="26"/>
          <w:szCs w:val="26"/>
        </w:rPr>
        <w:t xml:space="preserve">Влияние индукторов </w:t>
      </w:r>
      <w:r w:rsidR="00145096" w:rsidRPr="005450AA">
        <w:rPr>
          <w:b/>
          <w:bCs/>
          <w:sz w:val="26"/>
          <w:szCs w:val="26"/>
        </w:rPr>
        <w:t xml:space="preserve">химической природы на направленность </w:t>
      </w:r>
      <w:r w:rsidRPr="005450AA">
        <w:rPr>
          <w:b/>
          <w:bCs/>
          <w:sz w:val="26"/>
          <w:szCs w:val="26"/>
        </w:rPr>
        <w:t>морфогенеза</w:t>
      </w:r>
    </w:p>
    <w:p w14:paraId="26546DD7" w14:textId="739EBFD1" w:rsidR="00987E70" w:rsidRPr="005450AA" w:rsidRDefault="00987E70" w:rsidP="003C3BDC">
      <w:pPr>
        <w:jc w:val="center"/>
        <w:rPr>
          <w:b/>
          <w:bCs/>
          <w:sz w:val="26"/>
          <w:szCs w:val="26"/>
        </w:rPr>
      </w:pPr>
      <w:r w:rsidRPr="005450AA">
        <w:rPr>
          <w:b/>
          <w:bCs/>
          <w:sz w:val="26"/>
          <w:szCs w:val="26"/>
        </w:rPr>
        <w:t xml:space="preserve">в </w:t>
      </w:r>
      <w:proofErr w:type="spellStart"/>
      <w:r w:rsidRPr="005450AA">
        <w:rPr>
          <w:b/>
          <w:bCs/>
          <w:sz w:val="26"/>
          <w:szCs w:val="26"/>
        </w:rPr>
        <w:t>каллусной</w:t>
      </w:r>
      <w:proofErr w:type="spellEnd"/>
      <w:r w:rsidRPr="005450AA">
        <w:rPr>
          <w:b/>
          <w:bCs/>
          <w:sz w:val="26"/>
          <w:szCs w:val="26"/>
        </w:rPr>
        <w:t xml:space="preserve"> культуре </w:t>
      </w:r>
      <w:r w:rsidR="00145096" w:rsidRPr="005450AA">
        <w:rPr>
          <w:b/>
          <w:bCs/>
          <w:sz w:val="26"/>
          <w:szCs w:val="26"/>
        </w:rPr>
        <w:t xml:space="preserve">на </w:t>
      </w:r>
      <w:r w:rsidRPr="005450AA">
        <w:rPr>
          <w:b/>
          <w:bCs/>
          <w:sz w:val="26"/>
          <w:szCs w:val="26"/>
        </w:rPr>
        <w:t xml:space="preserve">селективных </w:t>
      </w:r>
      <w:r w:rsidR="00145096" w:rsidRPr="005450AA">
        <w:rPr>
          <w:b/>
          <w:bCs/>
          <w:sz w:val="26"/>
          <w:szCs w:val="26"/>
        </w:rPr>
        <w:t>средах</w:t>
      </w:r>
      <w:r w:rsidR="005450AA">
        <w:rPr>
          <w:b/>
          <w:bCs/>
          <w:sz w:val="26"/>
          <w:szCs w:val="26"/>
        </w:rPr>
        <w:t xml:space="preserve"> (</w:t>
      </w:r>
      <w:r w:rsidR="00145096" w:rsidRPr="005450AA">
        <w:rPr>
          <w:b/>
          <w:bCs/>
          <w:sz w:val="26"/>
          <w:szCs w:val="26"/>
        </w:rPr>
        <w:t xml:space="preserve">с </w:t>
      </w:r>
      <w:r w:rsidRPr="005450AA">
        <w:rPr>
          <w:b/>
          <w:bCs/>
          <w:sz w:val="26"/>
          <w:szCs w:val="26"/>
        </w:rPr>
        <w:t>40 мг/л А</w:t>
      </w:r>
      <w:r w:rsidRPr="005450AA">
        <w:rPr>
          <w:b/>
          <w:bCs/>
          <w:sz w:val="26"/>
          <w:szCs w:val="26"/>
          <w:lang w:val="en-US"/>
        </w:rPr>
        <w:t>l</w:t>
      </w:r>
      <w:r w:rsidRPr="005450AA">
        <w:rPr>
          <w:b/>
          <w:bCs/>
          <w:sz w:val="26"/>
          <w:szCs w:val="26"/>
          <w:vertAlign w:val="superscript"/>
        </w:rPr>
        <w:t>3+</w:t>
      </w:r>
      <w:r w:rsidRPr="005450AA">
        <w:rPr>
          <w:b/>
          <w:bCs/>
          <w:sz w:val="26"/>
          <w:szCs w:val="26"/>
        </w:rPr>
        <w:t xml:space="preserve"> при рН 4,0</w:t>
      </w:r>
      <w:r w:rsidR="005450AA">
        <w:rPr>
          <w:b/>
          <w:bCs/>
          <w:sz w:val="26"/>
          <w:szCs w:val="26"/>
        </w:rPr>
        <w:t>)</w:t>
      </w:r>
    </w:p>
    <w:p w14:paraId="745314CA" w14:textId="77777777" w:rsidR="005450AA" w:rsidRPr="00A84AB5" w:rsidRDefault="005450AA" w:rsidP="003C3BDC">
      <w:pPr>
        <w:jc w:val="both"/>
        <w:rPr>
          <w:b/>
          <w:sz w:val="10"/>
          <w:szCs w:val="10"/>
        </w:rPr>
      </w:pPr>
    </w:p>
    <w:tbl>
      <w:tblPr>
        <w:tblW w:w="9305" w:type="dxa"/>
        <w:tblInd w:w="108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843"/>
        <w:gridCol w:w="1418"/>
        <w:gridCol w:w="1523"/>
        <w:gridCol w:w="1453"/>
        <w:gridCol w:w="1225"/>
        <w:gridCol w:w="1843"/>
      </w:tblGrid>
      <w:tr w:rsidR="00630566" w:rsidRPr="003B091F" w14:paraId="7C4D5C2D" w14:textId="77777777" w:rsidTr="003B091F">
        <w:trPr>
          <w:trHeight w:val="327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vAlign w:val="center"/>
          </w:tcPr>
          <w:p w14:paraId="6923EB3E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Индуктор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14:paraId="22048F81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 xml:space="preserve">Количество </w:t>
            </w:r>
            <w:proofErr w:type="spellStart"/>
            <w:r w:rsidRPr="003B091F">
              <w:rPr>
                <w:sz w:val="26"/>
                <w:szCs w:val="26"/>
              </w:rPr>
              <w:t>каллусных</w:t>
            </w:r>
            <w:proofErr w:type="spellEnd"/>
            <w:r w:rsidRPr="003B091F">
              <w:rPr>
                <w:sz w:val="26"/>
                <w:szCs w:val="26"/>
              </w:rPr>
              <w:t xml:space="preserve"> линий, шт.</w:t>
            </w:r>
          </w:p>
        </w:tc>
        <w:tc>
          <w:tcPr>
            <w:tcW w:w="604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020382" w14:textId="1DF3F1F2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Доля каллусов, реализующих типы морфогенеза</w:t>
            </w:r>
            <w:r w:rsidR="003B091F" w:rsidRPr="003B091F">
              <w:rPr>
                <w:sz w:val="26"/>
                <w:szCs w:val="26"/>
              </w:rPr>
              <w:t>,</w:t>
            </w:r>
            <w:r w:rsidR="008D22FB">
              <w:rPr>
                <w:sz w:val="26"/>
                <w:szCs w:val="26"/>
              </w:rPr>
              <w:t xml:space="preserve"> %</w:t>
            </w:r>
          </w:p>
        </w:tc>
      </w:tr>
      <w:tr w:rsidR="00630566" w:rsidRPr="003B091F" w14:paraId="19F49BEB" w14:textId="77777777" w:rsidTr="003B091F">
        <w:trPr>
          <w:trHeight w:val="326"/>
        </w:trPr>
        <w:tc>
          <w:tcPr>
            <w:tcW w:w="1843" w:type="dxa"/>
            <w:vMerge/>
            <w:tcBorders>
              <w:bottom w:val="single" w:sz="4" w:space="0" w:color="000000"/>
            </w:tcBorders>
            <w:vAlign w:val="center"/>
          </w:tcPr>
          <w:p w14:paraId="3ED63544" w14:textId="77777777" w:rsidR="00987E70" w:rsidRPr="003B091F" w:rsidRDefault="00987E70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C6428D" w14:textId="77777777" w:rsidR="00987E70" w:rsidRPr="003B091F" w:rsidRDefault="00987E70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F3F4AF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биполярные структуры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620ACC" w14:textId="77777777" w:rsidR="00A05D7D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proofErr w:type="spellStart"/>
            <w:r w:rsidRPr="003B091F">
              <w:rPr>
                <w:sz w:val="26"/>
                <w:szCs w:val="26"/>
              </w:rPr>
              <w:t>образо</w:t>
            </w:r>
            <w:r w:rsidR="00A05D7D">
              <w:rPr>
                <w:sz w:val="26"/>
                <w:szCs w:val="26"/>
              </w:rPr>
              <w:t>-</w:t>
            </w:r>
            <w:r w:rsidRPr="003B091F">
              <w:rPr>
                <w:sz w:val="26"/>
                <w:szCs w:val="26"/>
              </w:rPr>
              <w:t>вание</w:t>
            </w:r>
            <w:proofErr w:type="spellEnd"/>
          </w:p>
          <w:p w14:paraId="43FED922" w14:textId="5E44FAFD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стеблей</w:t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DCB4FC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proofErr w:type="spellStart"/>
            <w:r w:rsidRPr="003B091F">
              <w:rPr>
                <w:sz w:val="26"/>
                <w:szCs w:val="26"/>
              </w:rPr>
              <w:t>ризогенез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B644E2" w14:textId="77777777" w:rsidR="003B091F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отсутствие</w:t>
            </w:r>
          </w:p>
          <w:p w14:paraId="0817F3E7" w14:textId="09349FE3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proofErr w:type="spellStart"/>
            <w:r w:rsidRPr="003B091F">
              <w:rPr>
                <w:sz w:val="26"/>
                <w:szCs w:val="26"/>
              </w:rPr>
              <w:t>морфогенных</w:t>
            </w:r>
            <w:proofErr w:type="spellEnd"/>
            <w:r w:rsidRPr="003B091F">
              <w:rPr>
                <w:sz w:val="26"/>
                <w:szCs w:val="26"/>
              </w:rPr>
              <w:t xml:space="preserve"> очагов</w:t>
            </w:r>
          </w:p>
        </w:tc>
      </w:tr>
      <w:tr w:rsidR="00630566" w:rsidRPr="003B091F" w14:paraId="1D689814" w14:textId="77777777" w:rsidTr="00A84AB5">
        <w:trPr>
          <w:trHeight w:val="340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80E4649" w14:textId="77777777" w:rsidR="00987E70" w:rsidRPr="003B091F" w:rsidRDefault="00987E70" w:rsidP="003C3BDC">
            <w:pPr>
              <w:snapToGrid w:val="0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Контроль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36AB3609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212</w:t>
            </w:r>
          </w:p>
        </w:tc>
        <w:tc>
          <w:tcPr>
            <w:tcW w:w="152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6144D71A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4,8</w:t>
            </w:r>
          </w:p>
        </w:tc>
        <w:tc>
          <w:tcPr>
            <w:tcW w:w="145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28FCE680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16,5</w:t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09237F1D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21,1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31D0415F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57,6</w:t>
            </w:r>
          </w:p>
        </w:tc>
      </w:tr>
      <w:tr w:rsidR="00630566" w:rsidRPr="003B091F" w14:paraId="6F95C9C7" w14:textId="77777777" w:rsidTr="00A84AB5">
        <w:trPr>
          <w:trHeight w:val="340"/>
        </w:trPr>
        <w:tc>
          <w:tcPr>
            <w:tcW w:w="1843" w:type="dxa"/>
            <w:tcBorders>
              <w:bottom w:val="single" w:sz="4" w:space="0" w:color="000000"/>
            </w:tcBorders>
            <w:vAlign w:val="center"/>
          </w:tcPr>
          <w:p w14:paraId="509F0471" w14:textId="1BD109F3" w:rsidR="00987E70" w:rsidRPr="003B091F" w:rsidRDefault="00CB7949" w:rsidP="003C3BDC">
            <w:pPr>
              <w:snapToGrid w:val="0"/>
              <w:rPr>
                <w:sz w:val="26"/>
                <w:szCs w:val="26"/>
                <w:vertAlign w:val="subscript"/>
                <w:lang w:val="en-US"/>
              </w:rPr>
            </w:pPr>
            <w:r w:rsidRPr="003B091F">
              <w:rPr>
                <w:sz w:val="26"/>
                <w:szCs w:val="26"/>
                <w:lang w:val="en-US"/>
              </w:rPr>
              <w:t>AgNO</w:t>
            </w:r>
            <w:r w:rsidRPr="003B091F">
              <w:rPr>
                <w:sz w:val="26"/>
                <w:szCs w:val="26"/>
                <w:vertAlign w:val="subscript"/>
                <w:lang w:val="en-US"/>
              </w:rPr>
              <w:t>3</w:t>
            </w:r>
            <w:r w:rsidR="00987E70" w:rsidRPr="003B091F">
              <w:rPr>
                <w:sz w:val="26"/>
                <w:szCs w:val="26"/>
              </w:rPr>
              <w:t>10 мг/л</w:t>
            </w:r>
            <w:r w:rsidR="00987E70" w:rsidRPr="003B091F">
              <w:rPr>
                <w:sz w:val="26"/>
                <w:szCs w:val="26"/>
                <w:lang w:val="en-US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7F7A4055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190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1003028E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9,8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5E85B6DC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22,9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4AC4F561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8,1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010673D1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59,2</w:t>
            </w:r>
          </w:p>
        </w:tc>
      </w:tr>
      <w:tr w:rsidR="00630566" w:rsidRPr="003B091F" w14:paraId="0093990D" w14:textId="77777777" w:rsidTr="00A84AB5">
        <w:trPr>
          <w:trHeight w:val="340"/>
        </w:trPr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606AC19E" w14:textId="157EF080" w:rsidR="00987E70" w:rsidRPr="003B091F" w:rsidRDefault="00CB7949" w:rsidP="003C3BDC">
            <w:pPr>
              <w:snapToGrid w:val="0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 xml:space="preserve">АБК </w:t>
            </w:r>
            <w:r w:rsidR="00987E70" w:rsidRPr="003B091F">
              <w:rPr>
                <w:sz w:val="26"/>
                <w:szCs w:val="26"/>
              </w:rPr>
              <w:t xml:space="preserve">1,5 мг/л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7A92A62F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190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66FE4678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14,1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43E24AED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15,4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5B613E10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4,0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vAlign w:val="center"/>
          </w:tcPr>
          <w:p w14:paraId="3C96CF18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66,5</w:t>
            </w:r>
          </w:p>
        </w:tc>
      </w:tr>
      <w:tr w:rsidR="00630566" w:rsidRPr="003B091F" w14:paraId="238ACC70" w14:textId="77777777" w:rsidTr="005450AA">
        <w:trPr>
          <w:trHeight w:val="369"/>
        </w:trPr>
        <w:tc>
          <w:tcPr>
            <w:tcW w:w="1843" w:type="dxa"/>
            <w:tcBorders>
              <w:top w:val="single" w:sz="4" w:space="0" w:color="auto"/>
              <w:bottom w:val="single" w:sz="4" w:space="0" w:color="000000"/>
            </w:tcBorders>
            <w:vAlign w:val="center"/>
          </w:tcPr>
          <w:p w14:paraId="39632638" w14:textId="4DC910AB" w:rsidR="00987E70" w:rsidRPr="003B091F" w:rsidRDefault="00CB7949" w:rsidP="003C3BDC">
            <w:pPr>
              <w:snapToGrid w:val="0"/>
              <w:rPr>
                <w:sz w:val="26"/>
                <w:szCs w:val="26"/>
              </w:rPr>
            </w:pPr>
            <w:proofErr w:type="spellStart"/>
            <w:r w:rsidRPr="003B091F">
              <w:rPr>
                <w:sz w:val="26"/>
                <w:szCs w:val="26"/>
              </w:rPr>
              <w:t>Пролин</w:t>
            </w:r>
            <w:proofErr w:type="spellEnd"/>
            <w:r w:rsidRPr="003B091F">
              <w:rPr>
                <w:sz w:val="26"/>
                <w:szCs w:val="26"/>
              </w:rPr>
              <w:t xml:space="preserve"> </w:t>
            </w:r>
            <w:r w:rsidR="00987E70" w:rsidRPr="003B091F">
              <w:rPr>
                <w:sz w:val="26"/>
                <w:szCs w:val="26"/>
              </w:rPr>
              <w:t>4 г/л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2BBE096A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193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347BE8FF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19,7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10A64F0A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14,6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5732E249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10,3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vAlign w:val="center"/>
          </w:tcPr>
          <w:p w14:paraId="561FF870" w14:textId="77777777" w:rsidR="00987E70" w:rsidRPr="003B091F" w:rsidRDefault="00987E7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3B091F">
              <w:rPr>
                <w:sz w:val="26"/>
                <w:szCs w:val="26"/>
              </w:rPr>
              <w:t>55,4</w:t>
            </w:r>
          </w:p>
        </w:tc>
      </w:tr>
    </w:tbl>
    <w:p w14:paraId="3FE60BC7" w14:textId="12B4ED7C" w:rsidR="00523B66" w:rsidRDefault="00523B66" w:rsidP="003C3BDC">
      <w:pPr>
        <w:spacing w:before="340" w:after="280"/>
        <w:contextualSpacing/>
        <w:jc w:val="center"/>
        <w:rPr>
          <w:rFonts w:ascii="Bookman Old Style" w:hAnsi="Bookman Old Style"/>
          <w:b/>
          <w:iCs/>
          <w:szCs w:val="28"/>
        </w:rPr>
      </w:pPr>
      <w:bookmarkStart w:id="3" w:name="_Hlk117746642"/>
      <w:r>
        <w:rPr>
          <w:rFonts w:ascii="Bookman Old Style" w:hAnsi="Bookman Old Style"/>
          <w:b/>
          <w:iCs/>
          <w:szCs w:val="28"/>
        </w:rPr>
        <w:lastRenderedPageBreak/>
        <w:t>6</w:t>
      </w:r>
      <w:r w:rsidR="00630566" w:rsidRPr="004F37F6">
        <w:rPr>
          <w:rFonts w:ascii="Bookman Old Style" w:hAnsi="Bookman Old Style"/>
          <w:b/>
          <w:iCs/>
          <w:szCs w:val="28"/>
        </w:rPr>
        <w:t>.2</w:t>
      </w:r>
      <w:r w:rsidR="00EE6362">
        <w:rPr>
          <w:rFonts w:ascii="Bookman Old Style" w:hAnsi="Bookman Old Style"/>
          <w:b/>
          <w:iCs/>
          <w:szCs w:val="28"/>
        </w:rPr>
        <w:t>.</w:t>
      </w:r>
      <w:r w:rsidR="00630566" w:rsidRPr="004F37F6">
        <w:rPr>
          <w:rFonts w:ascii="Bookman Old Style" w:hAnsi="Bookman Old Style"/>
          <w:b/>
          <w:iCs/>
          <w:szCs w:val="28"/>
        </w:rPr>
        <w:t xml:space="preserve"> </w:t>
      </w:r>
      <w:r w:rsidR="00987E70" w:rsidRPr="004F37F6">
        <w:rPr>
          <w:rFonts w:ascii="Bookman Old Style" w:hAnsi="Bookman Old Style"/>
          <w:b/>
          <w:iCs/>
          <w:szCs w:val="28"/>
        </w:rPr>
        <w:t xml:space="preserve">Адаптация </w:t>
      </w:r>
      <w:proofErr w:type="spellStart"/>
      <w:r w:rsidR="00987E70" w:rsidRPr="004F37F6">
        <w:rPr>
          <w:rFonts w:ascii="Bookman Old Style" w:hAnsi="Bookman Old Style"/>
          <w:b/>
          <w:iCs/>
          <w:szCs w:val="28"/>
        </w:rPr>
        <w:t>регенерантов</w:t>
      </w:r>
      <w:proofErr w:type="spellEnd"/>
      <w:r w:rsidR="00987E70" w:rsidRPr="004F37F6">
        <w:rPr>
          <w:rFonts w:ascii="Bookman Old Style" w:hAnsi="Bookman Old Style"/>
          <w:b/>
          <w:iCs/>
          <w:szCs w:val="28"/>
        </w:rPr>
        <w:t xml:space="preserve"> ячменя</w:t>
      </w:r>
    </w:p>
    <w:p w14:paraId="3D1AC17B" w14:textId="775EAC67" w:rsidR="00A05D7D" w:rsidRDefault="00987E70" w:rsidP="003C3BDC">
      <w:pPr>
        <w:spacing w:before="340" w:after="280"/>
        <w:contextualSpacing/>
        <w:jc w:val="center"/>
        <w:rPr>
          <w:rFonts w:ascii="Bookman Old Style" w:hAnsi="Bookman Old Style"/>
          <w:b/>
          <w:i/>
          <w:szCs w:val="28"/>
        </w:rPr>
      </w:pPr>
      <w:r w:rsidRPr="004F37F6">
        <w:rPr>
          <w:rFonts w:ascii="Bookman Old Style" w:hAnsi="Bookman Old Style"/>
          <w:b/>
          <w:iCs/>
          <w:szCs w:val="28"/>
        </w:rPr>
        <w:t xml:space="preserve">к условиям </w:t>
      </w:r>
      <w:proofErr w:type="spellStart"/>
      <w:r w:rsidRPr="004F37F6">
        <w:rPr>
          <w:rFonts w:ascii="Bookman Old Style" w:hAnsi="Bookman Old Style"/>
          <w:b/>
          <w:i/>
          <w:szCs w:val="28"/>
        </w:rPr>
        <w:t>in</w:t>
      </w:r>
      <w:proofErr w:type="spellEnd"/>
      <w:r w:rsidRPr="004F37F6">
        <w:rPr>
          <w:rFonts w:ascii="Bookman Old Style" w:hAnsi="Bookman Old Style"/>
          <w:b/>
          <w:i/>
          <w:szCs w:val="28"/>
        </w:rPr>
        <w:t xml:space="preserve"> </w:t>
      </w:r>
      <w:proofErr w:type="spellStart"/>
      <w:r w:rsidRPr="004F37F6">
        <w:rPr>
          <w:rFonts w:ascii="Bookman Old Style" w:hAnsi="Bookman Old Style"/>
          <w:b/>
          <w:i/>
          <w:szCs w:val="28"/>
        </w:rPr>
        <w:t>vivo</w:t>
      </w:r>
      <w:proofErr w:type="spellEnd"/>
    </w:p>
    <w:p w14:paraId="622BF92D" w14:textId="467D5856" w:rsidR="00987E70" w:rsidRDefault="00987E70" w:rsidP="003C3BDC">
      <w:pPr>
        <w:spacing w:before="340" w:after="280"/>
        <w:contextualSpacing/>
        <w:jc w:val="center"/>
        <w:rPr>
          <w:rFonts w:ascii="Bookman Old Style" w:hAnsi="Bookman Old Style"/>
          <w:b/>
        </w:rPr>
      </w:pPr>
      <w:r w:rsidRPr="004F37F6">
        <w:rPr>
          <w:rFonts w:ascii="Bookman Old Style" w:hAnsi="Bookman Old Style"/>
          <w:b/>
        </w:rPr>
        <w:t>в условиях искусственного климата</w:t>
      </w:r>
      <w:bookmarkEnd w:id="3"/>
    </w:p>
    <w:p w14:paraId="5D325481" w14:textId="77777777" w:rsidR="004F37F6" w:rsidRPr="004F37F6" w:rsidRDefault="004F37F6" w:rsidP="003C3BDC">
      <w:pPr>
        <w:spacing w:before="340" w:after="280"/>
        <w:ind w:firstLine="709"/>
        <w:contextualSpacing/>
        <w:jc w:val="center"/>
        <w:rPr>
          <w:rStyle w:val="21"/>
          <w:rFonts w:ascii="Bookman Old Style" w:eastAsiaTheme="minorHAnsi" w:hAnsi="Bookman Old Style"/>
          <w:b/>
          <w:i/>
          <w:color w:val="auto"/>
          <w:sz w:val="28"/>
          <w:szCs w:val="28"/>
        </w:rPr>
      </w:pPr>
    </w:p>
    <w:p w14:paraId="4C031E7F" w14:textId="45ED8CF4" w:rsidR="00987E70" w:rsidRPr="004F37F6" w:rsidRDefault="00987E70" w:rsidP="000E3C61">
      <w:pPr>
        <w:tabs>
          <w:tab w:val="left" w:pos="851"/>
        </w:tabs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rStyle w:val="21"/>
          <w:rFonts w:eastAsiaTheme="minorHAnsi"/>
          <w:color w:val="auto"/>
          <w:sz w:val="30"/>
          <w:szCs w:val="30"/>
        </w:rPr>
        <w:t>В фазе 2</w:t>
      </w:r>
      <w:r w:rsidR="004F37F6" w:rsidRPr="004F37F6">
        <w:rPr>
          <w:rStyle w:val="21"/>
          <w:rFonts w:eastAsiaTheme="minorHAnsi"/>
          <w:color w:val="auto"/>
          <w:sz w:val="30"/>
          <w:szCs w:val="30"/>
        </w:rPr>
        <w:t>-</w:t>
      </w:r>
      <w:r w:rsidRPr="004F37F6">
        <w:rPr>
          <w:rStyle w:val="21"/>
          <w:rFonts w:eastAsiaTheme="minorHAnsi"/>
          <w:color w:val="auto"/>
          <w:sz w:val="30"/>
          <w:szCs w:val="30"/>
        </w:rPr>
        <w:t>3 листьев растения-</w:t>
      </w:r>
      <w:proofErr w:type="spellStart"/>
      <w:r w:rsidRPr="004F37F6">
        <w:rPr>
          <w:rStyle w:val="21"/>
          <w:rFonts w:eastAsiaTheme="minorHAnsi"/>
          <w:color w:val="auto"/>
          <w:sz w:val="30"/>
          <w:szCs w:val="30"/>
        </w:rPr>
        <w:t>регенеранты</w:t>
      </w:r>
      <w:proofErr w:type="spellEnd"/>
      <w:r w:rsidRPr="004F37F6">
        <w:rPr>
          <w:rStyle w:val="21"/>
          <w:rFonts w:eastAsiaTheme="minorHAnsi"/>
          <w:color w:val="auto"/>
          <w:sz w:val="30"/>
          <w:szCs w:val="30"/>
        </w:rPr>
        <w:t xml:space="preserve"> высаживают в сосуды, </w:t>
      </w:r>
      <w:r w:rsidRPr="005F7D5C">
        <w:rPr>
          <w:rStyle w:val="21"/>
          <w:rFonts w:eastAsiaTheme="minorHAnsi"/>
          <w:color w:val="auto"/>
          <w:spacing w:val="-2"/>
          <w:sz w:val="30"/>
          <w:szCs w:val="30"/>
        </w:rPr>
        <w:t>наполненные смесью почвы, песка и торфа в равных объемах, помеща</w:t>
      </w:r>
      <w:r w:rsidRPr="004F37F6">
        <w:rPr>
          <w:rStyle w:val="21"/>
          <w:rFonts w:eastAsiaTheme="minorHAnsi"/>
          <w:color w:val="auto"/>
          <w:sz w:val="30"/>
          <w:szCs w:val="30"/>
        </w:rPr>
        <w:t>ют в камеру искусственного климата</w:t>
      </w:r>
      <w:r w:rsidRPr="004F37F6">
        <w:rPr>
          <w:sz w:val="30"/>
          <w:szCs w:val="30"/>
        </w:rPr>
        <w:t xml:space="preserve"> </w:t>
      </w:r>
      <w:r w:rsidRPr="004F37F6">
        <w:rPr>
          <w:rStyle w:val="21"/>
          <w:rFonts w:eastAsiaTheme="minorHAnsi"/>
          <w:color w:val="auto"/>
          <w:sz w:val="30"/>
          <w:szCs w:val="30"/>
        </w:rPr>
        <w:t>со следующим режимом: температура днем 16</w:t>
      </w:r>
      <w:r w:rsidR="00A84AB5">
        <w:rPr>
          <w:rStyle w:val="21"/>
          <w:rFonts w:eastAsiaTheme="minorHAnsi"/>
          <w:color w:val="auto"/>
          <w:sz w:val="30"/>
          <w:szCs w:val="30"/>
        </w:rPr>
        <w:t>-</w:t>
      </w:r>
      <w:r w:rsidRPr="004F37F6">
        <w:rPr>
          <w:rStyle w:val="21"/>
          <w:rFonts w:eastAsiaTheme="minorHAnsi"/>
          <w:color w:val="auto"/>
          <w:sz w:val="30"/>
          <w:szCs w:val="30"/>
        </w:rPr>
        <w:t>18</w:t>
      </w:r>
      <w:r w:rsidR="00A84AB5">
        <w:rPr>
          <w:rStyle w:val="21"/>
          <w:rFonts w:eastAsiaTheme="minorHAnsi"/>
          <w:color w:val="auto"/>
          <w:sz w:val="30"/>
          <w:szCs w:val="30"/>
        </w:rPr>
        <w:t xml:space="preserve"> </w:t>
      </w:r>
      <w:r w:rsidRPr="004F37F6">
        <w:rPr>
          <w:rStyle w:val="21"/>
          <w:rFonts w:eastAsiaTheme="minorHAnsi"/>
          <w:color w:val="auto"/>
          <w:sz w:val="30"/>
          <w:szCs w:val="30"/>
        </w:rPr>
        <w:t>°С, ночью 14</w:t>
      </w:r>
      <w:r w:rsidR="00A84AB5">
        <w:rPr>
          <w:rStyle w:val="21"/>
          <w:rFonts w:eastAsiaTheme="minorHAnsi"/>
          <w:color w:val="auto"/>
          <w:sz w:val="30"/>
          <w:szCs w:val="30"/>
        </w:rPr>
        <w:t xml:space="preserve"> </w:t>
      </w:r>
      <w:r w:rsidRPr="004F37F6">
        <w:rPr>
          <w:rStyle w:val="21"/>
          <w:rFonts w:eastAsiaTheme="minorHAnsi"/>
          <w:color w:val="auto"/>
          <w:sz w:val="30"/>
          <w:szCs w:val="30"/>
        </w:rPr>
        <w:t>°</w:t>
      </w:r>
      <w:r w:rsidR="00A84AB5">
        <w:rPr>
          <w:rStyle w:val="21"/>
          <w:rFonts w:eastAsiaTheme="minorHAnsi"/>
          <w:color w:val="auto"/>
          <w:sz w:val="30"/>
          <w:szCs w:val="30"/>
        </w:rPr>
        <w:t>С</w:t>
      </w:r>
      <w:r w:rsidRPr="004F37F6">
        <w:rPr>
          <w:rStyle w:val="21"/>
          <w:rFonts w:eastAsiaTheme="minorHAnsi"/>
          <w:color w:val="auto"/>
          <w:sz w:val="30"/>
          <w:szCs w:val="30"/>
        </w:rPr>
        <w:t>, фотопериод 16 ч, освещенность 10 тыс. люкс, влажность воздуха 80</w:t>
      </w:r>
      <w:r w:rsidR="00A84AB5">
        <w:rPr>
          <w:rStyle w:val="21"/>
          <w:rFonts w:eastAsiaTheme="minorHAnsi"/>
          <w:color w:val="auto"/>
          <w:sz w:val="30"/>
          <w:szCs w:val="30"/>
        </w:rPr>
        <w:t xml:space="preserve"> %</w:t>
      </w:r>
      <w:r w:rsidRPr="004F37F6">
        <w:rPr>
          <w:rStyle w:val="21"/>
          <w:rFonts w:eastAsiaTheme="minorHAnsi"/>
          <w:color w:val="auto"/>
          <w:sz w:val="30"/>
          <w:szCs w:val="30"/>
        </w:rPr>
        <w:t xml:space="preserve">. </w:t>
      </w:r>
      <w:r w:rsidRPr="004F37F6">
        <w:rPr>
          <w:rFonts w:eastAsia="Arial Unicode MS" w:cs="Tahoma"/>
          <w:sz w:val="30"/>
          <w:szCs w:val="30"/>
          <w:lang w:bidi="ru-RU"/>
        </w:rPr>
        <w:t>После двухнедельного адаптационного периода</w:t>
      </w:r>
      <w:r w:rsidRPr="004F37F6">
        <w:rPr>
          <w:sz w:val="30"/>
          <w:szCs w:val="30"/>
        </w:rPr>
        <w:t xml:space="preserve"> у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 температуру в </w:t>
      </w:r>
      <w:proofErr w:type="spellStart"/>
      <w:r w:rsidRPr="004F37F6">
        <w:rPr>
          <w:sz w:val="30"/>
          <w:szCs w:val="30"/>
        </w:rPr>
        <w:t>климакамере</w:t>
      </w:r>
      <w:proofErr w:type="spellEnd"/>
      <w:r w:rsidRPr="004F37F6">
        <w:rPr>
          <w:sz w:val="30"/>
          <w:szCs w:val="30"/>
        </w:rPr>
        <w:t xml:space="preserve"> повышают до 22...24</w:t>
      </w:r>
      <w:r w:rsidRPr="004F37F6">
        <w:rPr>
          <w:sz w:val="30"/>
          <w:szCs w:val="30"/>
          <w:vertAlign w:val="superscript"/>
        </w:rPr>
        <w:t>0</w:t>
      </w:r>
      <w:r w:rsidRPr="004F37F6">
        <w:rPr>
          <w:sz w:val="30"/>
          <w:szCs w:val="30"/>
        </w:rPr>
        <w:t>С. При данном режиме растения выращивают до получения</w:t>
      </w:r>
      <w:r w:rsidR="005F7D5C">
        <w:rPr>
          <w:sz w:val="30"/>
          <w:szCs w:val="30"/>
        </w:rPr>
        <w:br/>
      </w:r>
      <w:r w:rsidRPr="004F37F6">
        <w:rPr>
          <w:sz w:val="30"/>
          <w:szCs w:val="30"/>
        </w:rPr>
        <w:t>семенного потомства.</w:t>
      </w:r>
      <w:r w:rsidRPr="004F37F6">
        <w:rPr>
          <w:rStyle w:val="21"/>
          <w:rFonts w:eastAsiaTheme="minorHAnsi"/>
          <w:color w:val="auto"/>
          <w:sz w:val="30"/>
          <w:szCs w:val="30"/>
        </w:rPr>
        <w:t xml:space="preserve"> В качестве к</w:t>
      </w:r>
      <w:r w:rsidRPr="004F37F6">
        <w:rPr>
          <w:sz w:val="30"/>
          <w:szCs w:val="30"/>
        </w:rPr>
        <w:t>онтроля используют одновозрастные растения, выращенные из семян ячменя исходных генотипов.</w:t>
      </w:r>
    </w:p>
    <w:p w14:paraId="2EB5BE3D" w14:textId="2CE17523" w:rsidR="00987E70" w:rsidRPr="004F37F6" w:rsidRDefault="00987E70" w:rsidP="000E3C61">
      <w:pPr>
        <w:spacing w:line="276" w:lineRule="auto"/>
        <w:ind w:firstLine="709"/>
        <w:jc w:val="both"/>
        <w:rPr>
          <w:sz w:val="30"/>
          <w:szCs w:val="30"/>
        </w:rPr>
      </w:pPr>
      <w:r w:rsidRPr="005F7D5C">
        <w:rPr>
          <w:spacing w:val="4"/>
          <w:sz w:val="30"/>
          <w:szCs w:val="30"/>
        </w:rPr>
        <w:t xml:space="preserve">Укоренение </w:t>
      </w:r>
      <w:proofErr w:type="spellStart"/>
      <w:r w:rsidRPr="005F7D5C">
        <w:rPr>
          <w:spacing w:val="4"/>
          <w:sz w:val="30"/>
          <w:szCs w:val="30"/>
        </w:rPr>
        <w:t>регенерантов</w:t>
      </w:r>
      <w:proofErr w:type="spellEnd"/>
      <w:r w:rsidRPr="005F7D5C">
        <w:rPr>
          <w:spacing w:val="4"/>
          <w:sz w:val="30"/>
          <w:szCs w:val="30"/>
        </w:rPr>
        <w:t xml:space="preserve"> и их последующая адаптация к почвенным</w:t>
      </w:r>
      <w:r w:rsidRPr="004F37F6">
        <w:rPr>
          <w:sz w:val="30"/>
          <w:szCs w:val="30"/>
        </w:rPr>
        <w:t xml:space="preserve"> условиям являются трудоемкими этапами, от которых зависит </w:t>
      </w:r>
      <w:r w:rsidRPr="005F7D5C">
        <w:rPr>
          <w:spacing w:val="-2"/>
          <w:sz w:val="30"/>
          <w:szCs w:val="30"/>
        </w:rPr>
        <w:t xml:space="preserve">результативность клеточной селекции. </w:t>
      </w:r>
      <w:proofErr w:type="spellStart"/>
      <w:r w:rsidRPr="005F7D5C">
        <w:rPr>
          <w:spacing w:val="-2"/>
          <w:sz w:val="30"/>
          <w:szCs w:val="30"/>
        </w:rPr>
        <w:t>Регенеранты</w:t>
      </w:r>
      <w:proofErr w:type="spellEnd"/>
      <w:r w:rsidRPr="005F7D5C">
        <w:rPr>
          <w:spacing w:val="-2"/>
          <w:sz w:val="30"/>
          <w:szCs w:val="30"/>
        </w:rPr>
        <w:t xml:space="preserve"> ячменя, независи</w:t>
      </w:r>
      <w:r w:rsidRPr="004F37F6">
        <w:rPr>
          <w:sz w:val="30"/>
          <w:szCs w:val="30"/>
        </w:rPr>
        <w:t xml:space="preserve">мо от условий их получения в культуре </w:t>
      </w:r>
      <w:proofErr w:type="spellStart"/>
      <w:r w:rsidRPr="004F37F6">
        <w:rPr>
          <w:i/>
          <w:sz w:val="30"/>
          <w:szCs w:val="30"/>
        </w:rPr>
        <w:t>in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</w:rPr>
        <w:t>vitro</w:t>
      </w:r>
      <w:proofErr w:type="spellEnd"/>
      <w:r w:rsidRPr="004F37F6">
        <w:rPr>
          <w:sz w:val="30"/>
          <w:szCs w:val="30"/>
        </w:rPr>
        <w:t xml:space="preserve">, имеют более продолжительный вегетационный период, чем исходные генотипы. Это является причиной высокой стоимости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линий как селекционного материала и обусловливает необходимость поиска путей снижения</w:t>
      </w:r>
      <w:r w:rsidR="000E3C61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неоправданно высоких затрат. В этом случае целесообразно </w:t>
      </w:r>
      <w:proofErr w:type="spellStart"/>
      <w:r w:rsidRPr="004F37F6">
        <w:rPr>
          <w:sz w:val="30"/>
          <w:szCs w:val="30"/>
        </w:rPr>
        <w:t>исполь</w:t>
      </w:r>
      <w:r w:rsidR="000E3C61">
        <w:rPr>
          <w:sz w:val="30"/>
          <w:szCs w:val="30"/>
        </w:rPr>
        <w:t>-</w:t>
      </w:r>
      <w:r w:rsidRPr="004F37F6">
        <w:rPr>
          <w:sz w:val="30"/>
          <w:szCs w:val="30"/>
        </w:rPr>
        <w:t>зовать</w:t>
      </w:r>
      <w:proofErr w:type="spellEnd"/>
      <w:r w:rsidRPr="004F37F6">
        <w:rPr>
          <w:sz w:val="30"/>
          <w:szCs w:val="30"/>
        </w:rPr>
        <w:t xml:space="preserve"> регуляторы роста, стимулирующие как развитие элементов</w:t>
      </w:r>
      <w:r w:rsidR="000E3C61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продуктивности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>, так и сокращение периода вегетации</w:t>
      </w:r>
      <w:r w:rsidR="000E3C61">
        <w:rPr>
          <w:sz w:val="30"/>
          <w:szCs w:val="30"/>
        </w:rPr>
        <w:br/>
      </w:r>
      <w:r w:rsidRPr="004F37F6">
        <w:rPr>
          <w:sz w:val="30"/>
          <w:szCs w:val="30"/>
        </w:rPr>
        <w:t>на этапе их адаптации к нестерильным условиям.</w:t>
      </w:r>
    </w:p>
    <w:p w14:paraId="0D4FE44F" w14:textId="43C49695" w:rsidR="00987E70" w:rsidRPr="004F37F6" w:rsidRDefault="00987E70" w:rsidP="000E3C61">
      <w:pPr>
        <w:pStyle w:val="aa"/>
        <w:spacing w:line="276" w:lineRule="auto"/>
        <w:ind w:left="0" w:firstLine="709"/>
        <w:jc w:val="both"/>
        <w:rPr>
          <w:sz w:val="30"/>
          <w:szCs w:val="30"/>
        </w:rPr>
      </w:pPr>
      <w:r w:rsidRPr="004F37F6">
        <w:rPr>
          <w:b/>
          <w:i/>
          <w:sz w:val="30"/>
          <w:szCs w:val="30"/>
        </w:rPr>
        <w:t>Влияние экзогенной АБК на адаптацию растений-</w:t>
      </w:r>
      <w:proofErr w:type="spellStart"/>
      <w:r w:rsidRPr="004F37F6">
        <w:rPr>
          <w:b/>
          <w:i/>
          <w:sz w:val="30"/>
          <w:szCs w:val="30"/>
        </w:rPr>
        <w:t>регене</w:t>
      </w:r>
      <w:proofErr w:type="spellEnd"/>
      <w:r w:rsidR="00130D93">
        <w:rPr>
          <w:b/>
          <w:i/>
          <w:sz w:val="30"/>
          <w:szCs w:val="30"/>
        </w:rPr>
        <w:t>-</w:t>
      </w:r>
      <w:r w:rsidRPr="004F37F6">
        <w:rPr>
          <w:b/>
          <w:i/>
          <w:sz w:val="30"/>
          <w:szCs w:val="30"/>
        </w:rPr>
        <w:t xml:space="preserve">рантов в переходном периоде </w:t>
      </w:r>
      <w:proofErr w:type="spellStart"/>
      <w:r w:rsidRPr="004F37F6">
        <w:rPr>
          <w:b/>
          <w:i/>
          <w:sz w:val="30"/>
          <w:szCs w:val="30"/>
          <w:lang w:val="en-US"/>
        </w:rPr>
        <w:t>i</w:t>
      </w:r>
      <w:proofErr w:type="spellEnd"/>
      <w:r w:rsidRPr="004F37F6">
        <w:rPr>
          <w:b/>
          <w:i/>
          <w:sz w:val="30"/>
          <w:szCs w:val="30"/>
        </w:rPr>
        <w:t xml:space="preserve">n </w:t>
      </w:r>
      <w:proofErr w:type="spellStart"/>
      <w:r w:rsidRPr="004F37F6">
        <w:rPr>
          <w:b/>
          <w:i/>
          <w:sz w:val="30"/>
          <w:szCs w:val="30"/>
        </w:rPr>
        <w:t>vitro</w:t>
      </w:r>
      <w:proofErr w:type="spellEnd"/>
      <w:r w:rsidRPr="004F37F6">
        <w:rPr>
          <w:b/>
          <w:i/>
          <w:sz w:val="30"/>
          <w:szCs w:val="30"/>
        </w:rPr>
        <w:t xml:space="preserve"> </w:t>
      </w:r>
      <w:proofErr w:type="spellStart"/>
      <w:r w:rsidRPr="004F37F6">
        <w:rPr>
          <w:b/>
          <w:i/>
          <w:sz w:val="30"/>
          <w:szCs w:val="30"/>
        </w:rPr>
        <w:t>in</w:t>
      </w:r>
      <w:proofErr w:type="spellEnd"/>
      <w:r w:rsidRPr="004F37F6">
        <w:rPr>
          <w:b/>
          <w:i/>
          <w:sz w:val="30"/>
          <w:szCs w:val="30"/>
        </w:rPr>
        <w:t xml:space="preserve"> </w:t>
      </w:r>
      <w:proofErr w:type="spellStart"/>
      <w:r w:rsidRPr="004F37F6">
        <w:rPr>
          <w:b/>
          <w:i/>
          <w:sz w:val="30"/>
          <w:szCs w:val="30"/>
        </w:rPr>
        <w:t>vivo</w:t>
      </w:r>
      <w:proofErr w:type="spellEnd"/>
      <w:r w:rsidRPr="004F37F6">
        <w:rPr>
          <w:b/>
          <w:i/>
          <w:sz w:val="30"/>
          <w:szCs w:val="30"/>
        </w:rPr>
        <w:t xml:space="preserve">. </w:t>
      </w:r>
      <w:r w:rsidRPr="004F37F6">
        <w:rPr>
          <w:sz w:val="30"/>
          <w:szCs w:val="30"/>
        </w:rPr>
        <w:t>И</w:t>
      </w: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меются </w:t>
      </w:r>
      <w:r w:rsidRPr="004F37F6">
        <w:rPr>
          <w:sz w:val="30"/>
          <w:szCs w:val="30"/>
        </w:rPr>
        <w:t xml:space="preserve">свидетельства </w:t>
      </w:r>
      <w:r w:rsidRPr="00747FC8">
        <w:rPr>
          <w:rFonts w:eastAsia="Arial Unicode MS" w:cs="Tahoma"/>
          <w:spacing w:val="-4"/>
          <w:sz w:val="30"/>
          <w:szCs w:val="30"/>
          <w:lang w:eastAsia="ru-RU" w:bidi="ru-RU"/>
        </w:rPr>
        <w:t>участи</w:t>
      </w:r>
      <w:r w:rsidRPr="00747FC8">
        <w:rPr>
          <w:spacing w:val="-4"/>
          <w:sz w:val="30"/>
          <w:szCs w:val="30"/>
        </w:rPr>
        <w:t>я</w:t>
      </w:r>
      <w:r w:rsidRPr="00747FC8">
        <w:rPr>
          <w:rFonts w:eastAsia="Arial Unicode MS" w:cs="Tahoma"/>
          <w:spacing w:val="-4"/>
          <w:sz w:val="30"/>
          <w:szCs w:val="30"/>
          <w:lang w:eastAsia="ru-RU" w:bidi="ru-RU"/>
        </w:rPr>
        <w:t xml:space="preserve"> АБК в неспецифических механизмах формирования повышенной</w:t>
      </w: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 </w:t>
      </w:r>
      <w:r w:rsidRPr="00747FC8">
        <w:rPr>
          <w:rFonts w:eastAsia="Arial Unicode MS" w:cs="Tahoma"/>
          <w:spacing w:val="-4"/>
          <w:sz w:val="30"/>
          <w:szCs w:val="30"/>
          <w:lang w:eastAsia="ru-RU" w:bidi="ru-RU"/>
        </w:rPr>
        <w:t>устойчивости растений к действию стрессовых факторов внешней среды</w:t>
      </w:r>
      <w:r w:rsidRPr="004F37F6">
        <w:rPr>
          <w:sz w:val="30"/>
          <w:szCs w:val="30"/>
        </w:rPr>
        <w:t xml:space="preserve"> (Косаковская, </w:t>
      </w:r>
      <w:proofErr w:type="spellStart"/>
      <w:r w:rsidRPr="004F37F6">
        <w:rPr>
          <w:sz w:val="30"/>
          <w:szCs w:val="30"/>
        </w:rPr>
        <w:t>Майдебура</w:t>
      </w:r>
      <w:proofErr w:type="spellEnd"/>
      <w:r w:rsidRPr="004F37F6">
        <w:rPr>
          <w:sz w:val="30"/>
          <w:szCs w:val="30"/>
        </w:rPr>
        <w:t>, 1989; Таланова и др., 2006),</w:t>
      </w: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 </w:t>
      </w:r>
      <w:r w:rsidRPr="004F37F6">
        <w:rPr>
          <w:sz w:val="30"/>
          <w:szCs w:val="30"/>
        </w:rPr>
        <w:t>что</w:t>
      </w: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 позволяет </w:t>
      </w:r>
      <w:r w:rsidRPr="00747FC8">
        <w:rPr>
          <w:rFonts w:eastAsia="Arial Unicode MS" w:cs="Tahoma"/>
          <w:spacing w:val="-4"/>
          <w:sz w:val="30"/>
          <w:szCs w:val="30"/>
          <w:lang w:eastAsia="ru-RU" w:bidi="ru-RU"/>
        </w:rPr>
        <w:t>использовать АБК в качестве фактора повышения адаптации стерильны</w:t>
      </w:r>
      <w:r w:rsidRPr="00747FC8">
        <w:rPr>
          <w:spacing w:val="-4"/>
          <w:sz w:val="30"/>
          <w:szCs w:val="30"/>
        </w:rPr>
        <w:t>х</w:t>
      </w:r>
      <w:r w:rsidRPr="004F37F6">
        <w:rPr>
          <w:sz w:val="30"/>
          <w:szCs w:val="30"/>
        </w:rPr>
        <w:t xml:space="preserve"> растений к условиям </w:t>
      </w:r>
      <w:proofErr w:type="spellStart"/>
      <w:r w:rsidRPr="004F37F6">
        <w:rPr>
          <w:i/>
          <w:sz w:val="30"/>
          <w:szCs w:val="30"/>
        </w:rPr>
        <w:t>in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</w:rPr>
        <w:t>vivo</w:t>
      </w:r>
      <w:proofErr w:type="spellEnd"/>
      <w:r w:rsidRPr="004F37F6">
        <w:rPr>
          <w:sz w:val="30"/>
          <w:szCs w:val="30"/>
        </w:rPr>
        <w:t>.</w:t>
      </w:r>
    </w:p>
    <w:p w14:paraId="4CF65C60" w14:textId="74E61C97" w:rsidR="00987E70" w:rsidRPr="004F37F6" w:rsidRDefault="00987E70" w:rsidP="000E3C61">
      <w:pPr>
        <w:pStyle w:val="aa"/>
        <w:spacing w:line="276" w:lineRule="auto"/>
        <w:ind w:left="0" w:firstLine="709"/>
        <w:jc w:val="both"/>
        <w:rPr>
          <w:sz w:val="30"/>
          <w:szCs w:val="30"/>
        </w:rPr>
      </w:pP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Изучали возможность использования экзогенного АБК в качестве стимулятора повышения </w:t>
      </w:r>
      <w:r w:rsidR="00A05D7D" w:rsidRPr="004F37F6">
        <w:rPr>
          <w:rFonts w:eastAsia="Arial Unicode MS" w:cs="Tahoma"/>
          <w:sz w:val="30"/>
          <w:szCs w:val="30"/>
          <w:lang w:eastAsia="ru-RU" w:bidi="ru-RU"/>
        </w:rPr>
        <w:t>адаптационного</w:t>
      </w:r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 потенциала при переходе</w:t>
      </w:r>
      <w:r w:rsidR="000E3C61">
        <w:rPr>
          <w:rFonts w:eastAsia="Arial Unicode MS" w:cs="Tahoma"/>
          <w:sz w:val="30"/>
          <w:szCs w:val="30"/>
          <w:lang w:eastAsia="ru-RU" w:bidi="ru-RU"/>
        </w:rPr>
        <w:br/>
      </w:r>
      <w:r w:rsidRPr="004F37F6">
        <w:rPr>
          <w:rFonts w:eastAsia="Arial Unicode MS" w:cs="Tahoma"/>
          <w:sz w:val="30"/>
          <w:szCs w:val="30"/>
          <w:lang w:eastAsia="ru-RU" w:bidi="ru-RU"/>
        </w:rPr>
        <w:t>стерильны</w:t>
      </w:r>
      <w:r w:rsidRPr="004F37F6">
        <w:rPr>
          <w:sz w:val="30"/>
          <w:szCs w:val="30"/>
        </w:rPr>
        <w:t xml:space="preserve">х растений к условиям </w:t>
      </w:r>
      <w:proofErr w:type="spellStart"/>
      <w:r w:rsidRPr="004F37F6">
        <w:rPr>
          <w:i/>
          <w:sz w:val="30"/>
          <w:szCs w:val="30"/>
        </w:rPr>
        <w:t>in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</w:rPr>
        <w:t>vivo</w:t>
      </w:r>
      <w:proofErr w:type="spellEnd"/>
      <w:r w:rsidRPr="004F37F6">
        <w:rPr>
          <w:rFonts w:eastAsia="Arial Unicode MS" w:cs="Tahoma"/>
          <w:sz w:val="30"/>
          <w:szCs w:val="30"/>
          <w:lang w:eastAsia="ru-RU" w:bidi="ru-RU"/>
        </w:rPr>
        <w:t xml:space="preserve">. </w:t>
      </w:r>
      <w:r w:rsidRPr="004F37F6">
        <w:rPr>
          <w:rFonts w:cs="Tahoma"/>
          <w:sz w:val="30"/>
          <w:szCs w:val="30"/>
        </w:rPr>
        <w:t>Водными растворами АБК</w:t>
      </w:r>
      <w:r w:rsidR="000E3C61">
        <w:rPr>
          <w:rFonts w:cs="Tahoma"/>
          <w:sz w:val="30"/>
          <w:szCs w:val="30"/>
        </w:rPr>
        <w:t xml:space="preserve"> </w:t>
      </w:r>
      <w:r w:rsidRPr="000E3C61">
        <w:rPr>
          <w:rFonts w:cs="Tahoma"/>
          <w:spacing w:val="-4"/>
          <w:sz w:val="30"/>
          <w:szCs w:val="30"/>
        </w:rPr>
        <w:t xml:space="preserve">в концентрациях </w:t>
      </w:r>
      <w:r w:rsidRPr="000E3C61">
        <w:rPr>
          <w:spacing w:val="-4"/>
          <w:sz w:val="30"/>
          <w:szCs w:val="30"/>
        </w:rPr>
        <w:t>0,002-0,01</w:t>
      </w:r>
      <w:r w:rsidR="00DB7566">
        <w:rPr>
          <w:spacing w:val="-4"/>
          <w:sz w:val="30"/>
          <w:szCs w:val="30"/>
        </w:rPr>
        <w:t>0</w:t>
      </w:r>
      <w:r w:rsidR="008D22FB" w:rsidRPr="000E3C61">
        <w:rPr>
          <w:spacing w:val="-4"/>
          <w:sz w:val="30"/>
          <w:szCs w:val="30"/>
        </w:rPr>
        <w:t xml:space="preserve"> %</w:t>
      </w:r>
      <w:r w:rsidRPr="000E3C61">
        <w:rPr>
          <w:spacing w:val="-4"/>
          <w:sz w:val="30"/>
          <w:szCs w:val="30"/>
        </w:rPr>
        <w:t xml:space="preserve"> о</w:t>
      </w:r>
      <w:r w:rsidRPr="000E3C61">
        <w:rPr>
          <w:rFonts w:cs="Tahoma"/>
          <w:spacing w:val="-4"/>
          <w:sz w:val="30"/>
          <w:szCs w:val="30"/>
        </w:rPr>
        <w:t>брабатывали растения-</w:t>
      </w:r>
      <w:proofErr w:type="spellStart"/>
      <w:r w:rsidRPr="000E3C61">
        <w:rPr>
          <w:rFonts w:cs="Tahoma"/>
          <w:spacing w:val="-4"/>
          <w:sz w:val="30"/>
          <w:szCs w:val="30"/>
        </w:rPr>
        <w:t>регенеранты</w:t>
      </w:r>
      <w:proofErr w:type="spellEnd"/>
      <w:r w:rsidRPr="000E3C61">
        <w:rPr>
          <w:rFonts w:cs="Tahoma"/>
          <w:spacing w:val="-4"/>
          <w:sz w:val="30"/>
          <w:szCs w:val="30"/>
        </w:rPr>
        <w:t xml:space="preserve"> ячме</w:t>
      </w:r>
      <w:r w:rsidRPr="004F37F6">
        <w:rPr>
          <w:rFonts w:cs="Tahoma"/>
          <w:sz w:val="30"/>
          <w:szCs w:val="30"/>
        </w:rPr>
        <w:t xml:space="preserve">ня </w:t>
      </w:r>
      <w:r w:rsidRPr="004F37F6">
        <w:rPr>
          <w:rFonts w:cs="Tahoma"/>
          <w:sz w:val="30"/>
          <w:szCs w:val="30"/>
          <w:lang w:val="en-US"/>
        </w:rPr>
        <w:t>R</w:t>
      </w:r>
      <w:r w:rsidRPr="004F37F6">
        <w:rPr>
          <w:rFonts w:cs="Tahoma"/>
          <w:sz w:val="30"/>
          <w:szCs w:val="30"/>
          <w:vertAlign w:val="subscript"/>
        </w:rPr>
        <w:t>0</w:t>
      </w:r>
      <w:r w:rsidRPr="004F37F6">
        <w:rPr>
          <w:rFonts w:cs="Tahoma"/>
          <w:sz w:val="30"/>
          <w:szCs w:val="30"/>
        </w:rPr>
        <w:t>-поколения двух генотипов (</w:t>
      </w:r>
      <w:r w:rsidRPr="004F37F6">
        <w:rPr>
          <w:sz w:val="30"/>
          <w:szCs w:val="30"/>
        </w:rPr>
        <w:t>999-93 × Фермер</w:t>
      </w:r>
      <w:r w:rsidRPr="004F37F6">
        <w:rPr>
          <w:rFonts w:cs="Tahoma"/>
          <w:sz w:val="30"/>
          <w:szCs w:val="30"/>
        </w:rPr>
        <w:t xml:space="preserve"> и </w:t>
      </w:r>
      <w:r w:rsidRPr="004F37F6">
        <w:rPr>
          <w:sz w:val="30"/>
          <w:szCs w:val="30"/>
        </w:rPr>
        <w:t xml:space="preserve">Фермер × 999-93) </w:t>
      </w:r>
      <w:r w:rsidRPr="004F37F6">
        <w:rPr>
          <w:rFonts w:cs="Tahoma"/>
          <w:sz w:val="30"/>
          <w:szCs w:val="30"/>
        </w:rPr>
        <w:t xml:space="preserve">на </w:t>
      </w:r>
      <w:r w:rsidRPr="000E3C61">
        <w:rPr>
          <w:rFonts w:cs="Tahoma"/>
          <w:spacing w:val="-4"/>
          <w:sz w:val="30"/>
          <w:szCs w:val="30"/>
        </w:rPr>
        <w:lastRenderedPageBreak/>
        <w:t xml:space="preserve">стадии их пересадки из условий </w:t>
      </w:r>
      <w:proofErr w:type="spellStart"/>
      <w:r w:rsidRPr="000E3C61">
        <w:rPr>
          <w:rFonts w:cs="Tahoma"/>
          <w:i/>
          <w:spacing w:val="-4"/>
          <w:sz w:val="30"/>
          <w:szCs w:val="30"/>
        </w:rPr>
        <w:t>in</w:t>
      </w:r>
      <w:proofErr w:type="spellEnd"/>
      <w:r w:rsidRPr="000E3C61">
        <w:rPr>
          <w:rFonts w:cs="Tahoma"/>
          <w:i/>
          <w:spacing w:val="-4"/>
          <w:sz w:val="30"/>
          <w:szCs w:val="30"/>
        </w:rPr>
        <w:t xml:space="preserve"> </w:t>
      </w:r>
      <w:proofErr w:type="spellStart"/>
      <w:r w:rsidRPr="000E3C61">
        <w:rPr>
          <w:rFonts w:cs="Tahoma"/>
          <w:i/>
          <w:spacing w:val="-4"/>
          <w:sz w:val="30"/>
          <w:szCs w:val="30"/>
        </w:rPr>
        <w:t>vitro</w:t>
      </w:r>
      <w:proofErr w:type="spellEnd"/>
      <w:r w:rsidRPr="000E3C61">
        <w:rPr>
          <w:rFonts w:cs="Tahoma"/>
          <w:spacing w:val="-4"/>
          <w:sz w:val="30"/>
          <w:szCs w:val="30"/>
        </w:rPr>
        <w:t xml:space="preserve"> в почвенную культуру.</w:t>
      </w:r>
      <w:r w:rsidR="000E3C61" w:rsidRPr="000E3C61">
        <w:rPr>
          <w:rFonts w:cs="Tahoma"/>
          <w:spacing w:val="-4"/>
          <w:sz w:val="30"/>
          <w:szCs w:val="30"/>
        </w:rPr>
        <w:t xml:space="preserve"> </w:t>
      </w:r>
      <w:r w:rsidRPr="000E3C61">
        <w:rPr>
          <w:rFonts w:cs="Tahoma"/>
          <w:spacing w:val="-4"/>
          <w:sz w:val="30"/>
          <w:szCs w:val="30"/>
        </w:rPr>
        <w:t>Выявле</w:t>
      </w:r>
      <w:r w:rsidRPr="000E3C61">
        <w:rPr>
          <w:rFonts w:cs="Tahoma"/>
          <w:spacing w:val="-6"/>
          <w:sz w:val="30"/>
          <w:szCs w:val="30"/>
        </w:rPr>
        <w:t xml:space="preserve">на </w:t>
      </w:r>
      <w:r w:rsidRPr="000E3C61">
        <w:rPr>
          <w:rFonts w:cs="Tahoma"/>
          <w:spacing w:val="6"/>
          <w:sz w:val="30"/>
          <w:szCs w:val="30"/>
        </w:rPr>
        <w:t>эффективная концентрация АБК в водном растворе (</w:t>
      </w:r>
      <w:r w:rsidRPr="000E3C61">
        <w:rPr>
          <w:rFonts w:eastAsia="Arial Unicode MS" w:cs="Tahoma"/>
          <w:spacing w:val="6"/>
          <w:sz w:val="30"/>
          <w:szCs w:val="30"/>
          <w:lang w:eastAsia="ru-RU" w:bidi="ru-RU"/>
        </w:rPr>
        <w:t>0,006-</w:t>
      </w:r>
      <w:r w:rsidRPr="000E3C61">
        <w:rPr>
          <w:spacing w:val="6"/>
          <w:sz w:val="30"/>
          <w:szCs w:val="30"/>
        </w:rPr>
        <w:t>0,01</w:t>
      </w:r>
      <w:r w:rsidR="000E3C61">
        <w:rPr>
          <w:spacing w:val="6"/>
          <w:sz w:val="30"/>
          <w:szCs w:val="30"/>
        </w:rPr>
        <w:t>0</w:t>
      </w:r>
      <w:r w:rsidR="000E3C61" w:rsidRPr="000E3C61">
        <w:rPr>
          <w:spacing w:val="6"/>
          <w:sz w:val="10"/>
          <w:szCs w:val="10"/>
        </w:rPr>
        <w:t> </w:t>
      </w:r>
      <w:r w:rsidR="008D22FB" w:rsidRPr="000E3C61">
        <w:rPr>
          <w:spacing w:val="6"/>
          <w:sz w:val="30"/>
          <w:szCs w:val="30"/>
        </w:rPr>
        <w:t>%</w:t>
      </w:r>
      <w:r w:rsidRPr="000E3C61">
        <w:rPr>
          <w:spacing w:val="6"/>
          <w:sz w:val="30"/>
          <w:szCs w:val="30"/>
        </w:rPr>
        <w:t>),</w:t>
      </w:r>
      <w:r w:rsidRPr="000E3C61">
        <w:rPr>
          <w:rFonts w:cs="Tahoma"/>
          <w:spacing w:val="6"/>
          <w:sz w:val="30"/>
          <w:szCs w:val="30"/>
        </w:rPr>
        <w:t xml:space="preserve"> в</w:t>
      </w:r>
      <w:r w:rsidR="000E3C61">
        <w:rPr>
          <w:rFonts w:cs="Tahoma"/>
          <w:spacing w:val="6"/>
          <w:sz w:val="30"/>
          <w:szCs w:val="30"/>
        </w:rPr>
        <w:t xml:space="preserve"> </w:t>
      </w:r>
      <w:r w:rsidRPr="000E3C61">
        <w:rPr>
          <w:rFonts w:cs="Tahoma"/>
          <w:sz w:val="30"/>
          <w:szCs w:val="30"/>
        </w:rPr>
        <w:t>ре</w:t>
      </w:r>
      <w:r w:rsidRPr="004F37F6">
        <w:rPr>
          <w:rFonts w:cs="Tahoma"/>
          <w:sz w:val="30"/>
          <w:szCs w:val="30"/>
        </w:rPr>
        <w:t xml:space="preserve">зультате обработки которым </w:t>
      </w:r>
      <w:r w:rsidR="00130D93">
        <w:rPr>
          <w:rFonts w:cs="Tahoma"/>
          <w:sz w:val="30"/>
          <w:szCs w:val="30"/>
        </w:rPr>
        <w:t>период</w:t>
      </w:r>
      <w:r w:rsidRPr="004F37F6">
        <w:rPr>
          <w:rFonts w:cs="Tahoma"/>
          <w:sz w:val="30"/>
          <w:szCs w:val="30"/>
        </w:rPr>
        <w:t xml:space="preserve"> приживления растений (количество дней до появления нового листа) сократил</w:t>
      </w:r>
      <w:r w:rsidR="00130D93">
        <w:rPr>
          <w:rFonts w:cs="Tahoma"/>
          <w:sz w:val="30"/>
          <w:szCs w:val="30"/>
        </w:rPr>
        <w:t>ся</w:t>
      </w:r>
      <w:r w:rsidRPr="004F37F6">
        <w:rPr>
          <w:rFonts w:cs="Tahoma"/>
          <w:sz w:val="30"/>
          <w:szCs w:val="30"/>
        </w:rPr>
        <w:t xml:space="preserve"> </w:t>
      </w:r>
      <w:r w:rsidRPr="004F37F6">
        <w:rPr>
          <w:sz w:val="30"/>
          <w:szCs w:val="30"/>
        </w:rPr>
        <w:t>с 9 до 5,3-6,4 дн</w:t>
      </w:r>
      <w:r w:rsidR="00130D93">
        <w:rPr>
          <w:sz w:val="30"/>
          <w:szCs w:val="30"/>
        </w:rPr>
        <w:t>я</w:t>
      </w:r>
      <w:r w:rsidRPr="004F37F6">
        <w:rPr>
          <w:sz w:val="30"/>
          <w:szCs w:val="30"/>
        </w:rPr>
        <w:t xml:space="preserve"> (табл</w:t>
      </w:r>
      <w:r w:rsidR="00A05D7D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1D4826" w:rsidRPr="004F37F6">
        <w:rPr>
          <w:sz w:val="30"/>
          <w:szCs w:val="30"/>
        </w:rPr>
        <w:t>10</w:t>
      </w:r>
      <w:r w:rsidRPr="004F37F6">
        <w:rPr>
          <w:sz w:val="30"/>
          <w:szCs w:val="30"/>
        </w:rPr>
        <w:t>).</w:t>
      </w:r>
    </w:p>
    <w:p w14:paraId="5666B238" w14:textId="77777777" w:rsidR="004F37F6" w:rsidRPr="00A05D7D" w:rsidRDefault="00987E70" w:rsidP="003C3BDC">
      <w:pPr>
        <w:pStyle w:val="af1"/>
        <w:suppressLineNumbers w:val="0"/>
        <w:suppressAutoHyphens w:val="0"/>
        <w:snapToGrid w:val="0"/>
        <w:ind w:left="709"/>
        <w:jc w:val="right"/>
        <w:rPr>
          <w:rFonts w:cs="Tahoma"/>
          <w:i/>
          <w:iCs/>
          <w:sz w:val="27"/>
          <w:szCs w:val="27"/>
        </w:rPr>
      </w:pPr>
      <w:r w:rsidRPr="00A05D7D">
        <w:rPr>
          <w:rFonts w:cs="Tahoma"/>
          <w:i/>
          <w:iCs/>
          <w:sz w:val="27"/>
          <w:szCs w:val="27"/>
        </w:rPr>
        <w:t xml:space="preserve">Таблица </w:t>
      </w:r>
      <w:r w:rsidR="001D4826" w:rsidRPr="00A05D7D">
        <w:rPr>
          <w:rFonts w:cs="Tahoma"/>
          <w:i/>
          <w:iCs/>
          <w:sz w:val="27"/>
          <w:szCs w:val="27"/>
        </w:rPr>
        <w:t>10</w:t>
      </w:r>
    </w:p>
    <w:p w14:paraId="1BD5C6F0" w14:textId="2874F0F9" w:rsidR="00987E70" w:rsidRPr="00A05D7D" w:rsidRDefault="00987E70" w:rsidP="003C3BDC">
      <w:pPr>
        <w:pStyle w:val="af1"/>
        <w:suppressLineNumbers w:val="0"/>
        <w:suppressAutoHyphens w:val="0"/>
        <w:snapToGrid w:val="0"/>
        <w:spacing w:after="60"/>
        <w:jc w:val="center"/>
        <w:rPr>
          <w:rFonts w:cs="Tahoma"/>
          <w:b/>
          <w:bCs/>
          <w:sz w:val="27"/>
          <w:szCs w:val="27"/>
        </w:rPr>
      </w:pPr>
      <w:r w:rsidRPr="00A05D7D">
        <w:rPr>
          <w:rFonts w:cs="Tahoma"/>
          <w:b/>
          <w:bCs/>
          <w:sz w:val="27"/>
          <w:szCs w:val="27"/>
        </w:rPr>
        <w:t>Влияние АБК на приживаемость (количество дней до появления нового листа) растений-</w:t>
      </w:r>
      <w:proofErr w:type="spellStart"/>
      <w:r w:rsidRPr="00A05D7D">
        <w:rPr>
          <w:rFonts w:cs="Tahoma"/>
          <w:b/>
          <w:bCs/>
          <w:sz w:val="27"/>
          <w:szCs w:val="27"/>
        </w:rPr>
        <w:t>регенерантов</w:t>
      </w:r>
      <w:proofErr w:type="spellEnd"/>
      <w:r w:rsidRPr="00A05D7D">
        <w:rPr>
          <w:rFonts w:cs="Tahoma"/>
          <w:b/>
          <w:bCs/>
          <w:sz w:val="27"/>
          <w:szCs w:val="27"/>
        </w:rPr>
        <w:t xml:space="preserve"> </w:t>
      </w:r>
      <w:r w:rsidRPr="00A05D7D">
        <w:rPr>
          <w:rFonts w:cs="Tahoma"/>
          <w:b/>
          <w:bCs/>
          <w:sz w:val="27"/>
          <w:szCs w:val="27"/>
          <w:lang w:val="en-US"/>
        </w:rPr>
        <w:t>R</w:t>
      </w:r>
      <w:r w:rsidRPr="00A05D7D">
        <w:rPr>
          <w:rFonts w:cs="Tahoma"/>
          <w:b/>
          <w:bCs/>
          <w:sz w:val="27"/>
          <w:szCs w:val="27"/>
          <w:vertAlign w:val="subscript"/>
        </w:rPr>
        <w:t>0</w:t>
      </w:r>
      <w:r w:rsidR="00A05D7D">
        <w:rPr>
          <w:rFonts w:cs="Tahoma"/>
          <w:b/>
          <w:bCs/>
          <w:sz w:val="27"/>
          <w:szCs w:val="27"/>
        </w:rPr>
        <w:t>-</w:t>
      </w:r>
      <w:r w:rsidRPr="00A05D7D">
        <w:rPr>
          <w:rFonts w:cs="Tahoma"/>
          <w:b/>
          <w:bCs/>
          <w:sz w:val="27"/>
          <w:szCs w:val="27"/>
        </w:rPr>
        <w:t>поколения при пересадке в почву</w:t>
      </w:r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2410"/>
        <w:gridCol w:w="1843"/>
        <w:gridCol w:w="1661"/>
        <w:gridCol w:w="1984"/>
        <w:gridCol w:w="1458"/>
      </w:tblGrid>
      <w:tr w:rsidR="00987E70" w:rsidRPr="00A05D7D" w14:paraId="6068DD50" w14:textId="77777777" w:rsidTr="00DB7566">
        <w:trPr>
          <w:trHeight w:val="332"/>
        </w:trPr>
        <w:tc>
          <w:tcPr>
            <w:tcW w:w="2410" w:type="dxa"/>
            <w:vMerge w:val="restart"/>
            <w:tcBorders>
              <w:top w:val="single" w:sz="4" w:space="0" w:color="000000"/>
            </w:tcBorders>
            <w:vAlign w:val="center"/>
          </w:tcPr>
          <w:p w14:paraId="733D93F1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Генотип</w:t>
            </w:r>
          </w:p>
        </w:tc>
        <w:tc>
          <w:tcPr>
            <w:tcW w:w="69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616B94" w14:textId="0608E6D4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 xml:space="preserve">Концентрация АБК, </w:t>
            </w:r>
            <w:r w:rsidR="008D22FB">
              <w:rPr>
                <w:sz w:val="27"/>
                <w:szCs w:val="27"/>
              </w:rPr>
              <w:t>%</w:t>
            </w:r>
          </w:p>
        </w:tc>
      </w:tr>
      <w:tr w:rsidR="00987E70" w:rsidRPr="00A05D7D" w14:paraId="05E96A62" w14:textId="77777777" w:rsidTr="00DB7566">
        <w:trPr>
          <w:trHeight w:val="397"/>
        </w:trPr>
        <w:tc>
          <w:tcPr>
            <w:tcW w:w="2410" w:type="dxa"/>
            <w:vMerge/>
            <w:tcBorders>
              <w:bottom w:val="single" w:sz="4" w:space="0" w:color="000000"/>
            </w:tcBorders>
            <w:vAlign w:val="center"/>
          </w:tcPr>
          <w:p w14:paraId="31FF2A05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rFonts w:cs="Tahoma"/>
                <w:sz w:val="27"/>
                <w:szCs w:val="27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FBC122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0 (контроль)</w:t>
            </w:r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2CFB7B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0,002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B89E7B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0,006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A4DE1A" w14:textId="341DF70E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0,01</w:t>
            </w:r>
            <w:r w:rsidR="000E3C61">
              <w:rPr>
                <w:sz w:val="27"/>
                <w:szCs w:val="27"/>
              </w:rPr>
              <w:t>0</w:t>
            </w:r>
          </w:p>
        </w:tc>
      </w:tr>
      <w:tr w:rsidR="00987E70" w:rsidRPr="00A05D7D" w14:paraId="5E5946E0" w14:textId="77777777" w:rsidTr="00DB7566">
        <w:trPr>
          <w:trHeight w:val="397"/>
        </w:trPr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66A2EA65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999-93 × Фермер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0718C2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9,7±0,3</w:t>
            </w:r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4D8BD1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8,3±0,7*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F99363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9,0±0,1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981B39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8,3±0,7*</w:t>
            </w:r>
          </w:p>
        </w:tc>
      </w:tr>
      <w:tr w:rsidR="00987E70" w:rsidRPr="00A05D7D" w14:paraId="3F1078C5" w14:textId="77777777" w:rsidTr="00DB7566">
        <w:trPr>
          <w:trHeight w:val="397"/>
        </w:trPr>
        <w:tc>
          <w:tcPr>
            <w:tcW w:w="241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200F22B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Фермер × 999-93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571997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9,0±0,7</w:t>
            </w:r>
          </w:p>
        </w:tc>
        <w:tc>
          <w:tcPr>
            <w:tcW w:w="1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7D71A6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7,3±0,7*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7DC533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5,3±0,6*</w:t>
            </w:r>
          </w:p>
        </w:tc>
        <w:tc>
          <w:tcPr>
            <w:tcW w:w="1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02EB7A" w14:textId="77777777" w:rsidR="00987E70" w:rsidRPr="00A05D7D" w:rsidRDefault="00987E70" w:rsidP="003C3BDC">
            <w:pPr>
              <w:pStyle w:val="af1"/>
              <w:suppressLineNumbers w:val="0"/>
              <w:suppressAutoHyphens w:val="0"/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6,4±0,6*</w:t>
            </w:r>
          </w:p>
        </w:tc>
      </w:tr>
    </w:tbl>
    <w:p w14:paraId="74EDE74F" w14:textId="26D866A9" w:rsidR="00987E70" w:rsidRPr="00917F52" w:rsidRDefault="00987E70" w:rsidP="003C3BDC">
      <w:pPr>
        <w:pStyle w:val="af1"/>
        <w:suppressLineNumbers w:val="0"/>
        <w:suppressAutoHyphens w:val="0"/>
        <w:snapToGrid w:val="0"/>
        <w:spacing w:before="60"/>
        <w:ind w:firstLine="567"/>
        <w:rPr>
          <w:rFonts w:eastAsia="Arial Unicode MS" w:cs="Tahoma"/>
          <w:lang w:bidi="ru-RU"/>
        </w:rPr>
      </w:pPr>
      <w:r w:rsidRPr="006E272B">
        <w:rPr>
          <w:szCs w:val="28"/>
        </w:rPr>
        <w:t xml:space="preserve">* </w:t>
      </w:r>
      <w:r w:rsidR="00A05D7D">
        <w:rPr>
          <w:szCs w:val="28"/>
        </w:rPr>
        <w:t>Д</w:t>
      </w:r>
      <w:r w:rsidR="00A05D7D" w:rsidRPr="006E272B">
        <w:rPr>
          <w:szCs w:val="28"/>
        </w:rPr>
        <w:t xml:space="preserve">остоверно </w:t>
      </w:r>
      <w:r>
        <w:rPr>
          <w:szCs w:val="28"/>
        </w:rPr>
        <w:t xml:space="preserve">отличается от контроля </w:t>
      </w:r>
      <w:r w:rsidRPr="006E272B">
        <w:rPr>
          <w:szCs w:val="28"/>
        </w:rPr>
        <w:t>при Р&gt;0</w:t>
      </w:r>
      <w:r>
        <w:rPr>
          <w:szCs w:val="28"/>
        </w:rPr>
        <w:t>,</w:t>
      </w:r>
      <w:r w:rsidRPr="006E272B">
        <w:rPr>
          <w:szCs w:val="28"/>
        </w:rPr>
        <w:t>9</w:t>
      </w:r>
      <w:r>
        <w:rPr>
          <w:szCs w:val="28"/>
        </w:rPr>
        <w:t>5;</w:t>
      </w:r>
      <w:r w:rsidR="00A05D7D">
        <w:rPr>
          <w:szCs w:val="28"/>
        </w:rPr>
        <w:t xml:space="preserve"> </w:t>
      </w:r>
      <w:r w:rsidRPr="00917F52">
        <w:t>после знака ± указано стандартное отклонение</w:t>
      </w:r>
    </w:p>
    <w:p w14:paraId="2E0C7833" w14:textId="69C6A189" w:rsidR="00130D93" w:rsidRPr="00DB7566" w:rsidRDefault="00130D93" w:rsidP="005D052E">
      <w:pPr>
        <w:spacing w:line="264" w:lineRule="auto"/>
        <w:ind w:firstLine="851"/>
        <w:jc w:val="both"/>
        <w:rPr>
          <w:rFonts w:eastAsia="Arial Unicode MS" w:cs="Tahoma"/>
          <w:sz w:val="20"/>
          <w:szCs w:val="20"/>
          <w:lang w:bidi="ru-RU"/>
        </w:rPr>
      </w:pPr>
    </w:p>
    <w:p w14:paraId="40BD1BD2" w14:textId="1E6DC9DE" w:rsidR="00130D93" w:rsidRDefault="00130D93" w:rsidP="00DB7566">
      <w:pPr>
        <w:spacing w:line="276" w:lineRule="auto"/>
        <w:ind w:firstLine="709"/>
        <w:jc w:val="both"/>
        <w:rPr>
          <w:rFonts w:eastAsia="Arial Unicode MS" w:cs="Tahoma"/>
          <w:sz w:val="30"/>
          <w:szCs w:val="30"/>
          <w:lang w:bidi="ru-RU"/>
        </w:rPr>
      </w:pPr>
      <w:r w:rsidRPr="004F37F6">
        <w:rPr>
          <w:rFonts w:eastAsia="Arial Unicode MS" w:cs="Tahoma"/>
          <w:sz w:val="30"/>
          <w:szCs w:val="30"/>
          <w:lang w:bidi="ru-RU"/>
        </w:rPr>
        <w:t>Далее изучали влияние обработки растений-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регенерантов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ячменя в поколениях </w:t>
      </w:r>
      <w:r w:rsidRPr="004F37F6">
        <w:rPr>
          <w:rFonts w:eastAsia="Arial Unicode MS" w:cs="Tahoma"/>
          <w:sz w:val="30"/>
          <w:szCs w:val="30"/>
          <w:lang w:val="en-US" w:bidi="ru-RU"/>
        </w:rPr>
        <w:t>R</w:t>
      </w:r>
      <w:r w:rsidRPr="004F37F6">
        <w:rPr>
          <w:rFonts w:eastAsia="Arial Unicode MS" w:cs="Tahoma"/>
          <w:sz w:val="30"/>
          <w:szCs w:val="30"/>
          <w:vertAlign w:val="subscript"/>
          <w:lang w:bidi="ru-RU"/>
        </w:rPr>
        <w:t>1</w:t>
      </w:r>
      <w:r w:rsidRPr="004F37F6">
        <w:rPr>
          <w:rFonts w:eastAsia="Arial Unicode MS" w:cs="Tahoma"/>
          <w:sz w:val="30"/>
          <w:szCs w:val="30"/>
          <w:lang w:bidi="ru-RU"/>
        </w:rPr>
        <w:t>-</w:t>
      </w:r>
      <w:r w:rsidRPr="004F37F6">
        <w:rPr>
          <w:rFonts w:eastAsia="Arial Unicode MS" w:cs="Tahoma"/>
          <w:sz w:val="30"/>
          <w:szCs w:val="30"/>
          <w:lang w:val="en-US" w:bidi="ru-RU"/>
        </w:rPr>
        <w:t>R</w:t>
      </w:r>
      <w:r w:rsidRPr="004F37F6">
        <w:rPr>
          <w:rFonts w:eastAsia="Arial Unicode MS" w:cs="Tahoma"/>
          <w:sz w:val="30"/>
          <w:szCs w:val="30"/>
          <w:vertAlign w:val="subscript"/>
          <w:lang w:bidi="ru-RU"/>
        </w:rPr>
        <w:t xml:space="preserve">3 </w:t>
      </w:r>
      <w:r w:rsidRPr="004F37F6">
        <w:rPr>
          <w:rFonts w:eastAsia="Arial Unicode MS" w:cs="Tahoma"/>
          <w:sz w:val="30"/>
          <w:szCs w:val="30"/>
          <w:lang w:bidi="ru-RU"/>
        </w:rPr>
        <w:t>водными растворами АБК (</w:t>
      </w:r>
      <w:r w:rsidRPr="004F37F6">
        <w:rPr>
          <w:rFonts w:cs="Tahoma"/>
          <w:sz w:val="30"/>
          <w:szCs w:val="30"/>
        </w:rPr>
        <w:t>в период кущения и</w:t>
      </w:r>
      <w:r w:rsidR="00DB7566">
        <w:rPr>
          <w:rFonts w:cs="Tahoma"/>
          <w:sz w:val="30"/>
          <w:szCs w:val="30"/>
        </w:rPr>
        <w:br/>
      </w:r>
      <w:r w:rsidRPr="004F37F6">
        <w:rPr>
          <w:rFonts w:cs="Tahoma"/>
          <w:sz w:val="30"/>
          <w:szCs w:val="30"/>
        </w:rPr>
        <w:t>колошения)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на структуру урожая</w:t>
      </w:r>
      <w:r w:rsidRPr="004F37F6">
        <w:rPr>
          <w:rFonts w:cs="Tahoma"/>
          <w:sz w:val="30"/>
          <w:szCs w:val="30"/>
        </w:rPr>
        <w:t xml:space="preserve">. </w:t>
      </w:r>
      <w:r w:rsidRPr="004F37F6">
        <w:rPr>
          <w:sz w:val="30"/>
          <w:szCs w:val="30"/>
        </w:rPr>
        <w:t xml:space="preserve">При использовании АБК в концентрации </w:t>
      </w:r>
      <w:r w:rsidRPr="004F37F6">
        <w:rPr>
          <w:rFonts w:eastAsia="Arial Unicode MS" w:cs="Tahoma"/>
          <w:sz w:val="30"/>
          <w:szCs w:val="30"/>
          <w:lang w:bidi="ru-RU"/>
        </w:rPr>
        <w:t>0,006</w:t>
      </w:r>
      <w:r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 </w:t>
      </w:r>
      <w:r w:rsidRPr="004F37F6">
        <w:rPr>
          <w:rFonts w:eastAsia="Arial Unicode MS" w:cs="Tahoma"/>
          <w:sz w:val="30"/>
          <w:szCs w:val="30"/>
          <w:lang w:bidi="ru-RU"/>
        </w:rPr>
        <w:t>наметилась тенденция к увеличению среднего количества зёрен (с 193,7</w:t>
      </w:r>
      <w:r w:rsidRPr="004F37F6">
        <w:rPr>
          <w:rFonts w:eastAsia="Arial Unicode MS"/>
          <w:sz w:val="30"/>
          <w:szCs w:val="30"/>
          <w:lang w:bidi="ru-RU"/>
        </w:rPr>
        <w:t>±27,7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до 220,2</w:t>
      </w:r>
      <w:r w:rsidRPr="004F37F6">
        <w:rPr>
          <w:rFonts w:eastAsia="Arial Unicode MS"/>
          <w:sz w:val="30"/>
          <w:szCs w:val="30"/>
          <w:lang w:bidi="ru-RU"/>
        </w:rPr>
        <w:t>±</w:t>
      </w:r>
      <w:r w:rsidRPr="004F37F6">
        <w:rPr>
          <w:rFonts w:eastAsia="Arial Unicode MS" w:cs="Tahoma"/>
          <w:sz w:val="30"/>
          <w:szCs w:val="30"/>
          <w:lang w:bidi="ru-RU"/>
        </w:rPr>
        <w:t>12,7 шт.) и массы зерна (с 10,2</w:t>
      </w:r>
      <w:r w:rsidRPr="004F37F6">
        <w:rPr>
          <w:rFonts w:eastAsia="Arial Unicode MS"/>
          <w:sz w:val="30"/>
          <w:szCs w:val="30"/>
          <w:lang w:bidi="ru-RU"/>
        </w:rPr>
        <w:t>±</w:t>
      </w:r>
      <w:r w:rsidRPr="004F37F6">
        <w:rPr>
          <w:rFonts w:eastAsia="Arial Unicode MS" w:cs="Tahoma"/>
          <w:sz w:val="30"/>
          <w:szCs w:val="30"/>
          <w:lang w:bidi="ru-RU"/>
        </w:rPr>
        <w:t>0,4 до 11,6</w:t>
      </w:r>
      <w:r w:rsidRPr="004F37F6">
        <w:rPr>
          <w:rFonts w:eastAsia="Arial Unicode MS"/>
          <w:sz w:val="30"/>
          <w:szCs w:val="30"/>
          <w:lang w:bidi="ru-RU"/>
        </w:rPr>
        <w:t>±1,5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г) с одного растения. Сокращению вегетационного периода</w:t>
      </w:r>
      <w:r w:rsidR="00DB7566">
        <w:rPr>
          <w:rFonts w:eastAsia="Arial Unicode MS" w:cs="Tahoma"/>
          <w:sz w:val="30"/>
          <w:szCs w:val="30"/>
          <w:lang w:bidi="ru-RU"/>
        </w:rPr>
        <w:br/>
      </w:r>
      <w:r w:rsidRPr="004F37F6">
        <w:rPr>
          <w:rFonts w:eastAsia="Arial Unicode MS" w:cs="Tahoma"/>
          <w:sz w:val="30"/>
          <w:szCs w:val="30"/>
          <w:lang w:bidi="ru-RU"/>
        </w:rPr>
        <w:t>на 6-8 дней</w:t>
      </w:r>
      <w:r>
        <w:rPr>
          <w:rFonts w:eastAsia="Arial Unicode MS" w:cs="Tahoma"/>
          <w:sz w:val="30"/>
          <w:szCs w:val="30"/>
          <w:lang w:bidi="ru-RU"/>
        </w:rPr>
        <w:t>,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по сравнению с контролем</w:t>
      </w:r>
      <w:r>
        <w:rPr>
          <w:rFonts w:eastAsia="Arial Unicode MS" w:cs="Tahoma"/>
          <w:sz w:val="30"/>
          <w:szCs w:val="30"/>
          <w:lang w:bidi="ru-RU"/>
        </w:rPr>
        <w:t>,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способствовала обработка</w:t>
      </w:r>
      <w:r w:rsidR="00DB7566">
        <w:rPr>
          <w:rFonts w:eastAsia="Arial Unicode MS" w:cs="Tahoma"/>
          <w:sz w:val="30"/>
          <w:szCs w:val="30"/>
          <w:lang w:bidi="ru-RU"/>
        </w:rPr>
        <w:br/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регенерантов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0,01</w:t>
      </w:r>
      <w:r w:rsidR="00DB7566">
        <w:rPr>
          <w:rFonts w:eastAsia="Arial Unicode MS" w:cs="Tahoma"/>
          <w:sz w:val="30"/>
          <w:szCs w:val="30"/>
          <w:lang w:bidi="ru-RU"/>
        </w:rPr>
        <w:t>0</w:t>
      </w:r>
      <w:r>
        <w:rPr>
          <w:rFonts w:eastAsia="Arial Unicode MS" w:cs="Tahoma"/>
          <w:sz w:val="30"/>
          <w:szCs w:val="30"/>
          <w:lang w:bidi="ru-RU"/>
        </w:rPr>
        <w:t xml:space="preserve"> %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 АБК.</w:t>
      </w:r>
    </w:p>
    <w:p w14:paraId="31E11631" w14:textId="57058221" w:rsidR="00130D93" w:rsidRDefault="00130D93" w:rsidP="00DB7566">
      <w:pPr>
        <w:spacing w:before="240" w:after="240" w:line="269" w:lineRule="auto"/>
        <w:ind w:firstLine="709"/>
        <w:contextualSpacing/>
        <w:jc w:val="both"/>
        <w:rPr>
          <w:sz w:val="30"/>
          <w:szCs w:val="30"/>
        </w:rPr>
      </w:pPr>
      <w:r w:rsidRPr="00DB7566">
        <w:rPr>
          <w:spacing w:val="8"/>
          <w:sz w:val="30"/>
          <w:szCs w:val="30"/>
        </w:rPr>
        <w:t xml:space="preserve">Таким образом, выявлена </w:t>
      </w:r>
      <w:proofErr w:type="spellStart"/>
      <w:r w:rsidRPr="00DB7566">
        <w:rPr>
          <w:spacing w:val="8"/>
          <w:sz w:val="30"/>
          <w:szCs w:val="30"/>
        </w:rPr>
        <w:t>протективная</w:t>
      </w:r>
      <w:proofErr w:type="spellEnd"/>
      <w:r w:rsidRPr="00DB7566">
        <w:rPr>
          <w:spacing w:val="8"/>
          <w:sz w:val="30"/>
          <w:szCs w:val="30"/>
        </w:rPr>
        <w:t xml:space="preserve"> и </w:t>
      </w:r>
      <w:proofErr w:type="spellStart"/>
      <w:r w:rsidRPr="00DB7566">
        <w:rPr>
          <w:spacing w:val="8"/>
          <w:sz w:val="30"/>
          <w:szCs w:val="30"/>
        </w:rPr>
        <w:t>фиторегуляторная</w:t>
      </w:r>
      <w:proofErr w:type="spellEnd"/>
      <w:r w:rsidRPr="00DB7566">
        <w:rPr>
          <w:spacing w:val="8"/>
          <w:sz w:val="30"/>
          <w:szCs w:val="30"/>
        </w:rPr>
        <w:t xml:space="preserve"> </w:t>
      </w:r>
      <w:r w:rsidR="00DB7566" w:rsidRPr="00DB7566">
        <w:rPr>
          <w:spacing w:val="8"/>
          <w:sz w:val="30"/>
          <w:szCs w:val="30"/>
        </w:rPr>
        <w:br/>
      </w:r>
      <w:r w:rsidRPr="004F37F6">
        <w:rPr>
          <w:sz w:val="30"/>
          <w:szCs w:val="30"/>
        </w:rPr>
        <w:t xml:space="preserve">способность АБК в стрессовых условиях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sz w:val="30"/>
          <w:szCs w:val="30"/>
        </w:rPr>
        <w:t>и</w:t>
      </w:r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rFonts w:eastAsia="Arial Unicode MS"/>
          <w:i/>
          <w:spacing w:val="-8"/>
          <w:sz w:val="30"/>
          <w:szCs w:val="30"/>
          <w:lang w:bidi="ru-RU"/>
        </w:rPr>
        <w:t>in</w:t>
      </w:r>
      <w:proofErr w:type="spellEnd"/>
      <w:r w:rsidRPr="004F37F6">
        <w:rPr>
          <w:rFonts w:eastAsia="Arial Unicode MS"/>
          <w:i/>
          <w:spacing w:val="-8"/>
          <w:sz w:val="30"/>
          <w:szCs w:val="30"/>
          <w:lang w:bidi="ru-RU"/>
        </w:rPr>
        <w:t xml:space="preserve"> </w:t>
      </w:r>
      <w:proofErr w:type="spellStart"/>
      <w:r w:rsidRPr="004F37F6">
        <w:rPr>
          <w:rFonts w:eastAsia="Arial Unicode MS"/>
          <w:i/>
          <w:spacing w:val="-8"/>
          <w:sz w:val="30"/>
          <w:szCs w:val="30"/>
          <w:lang w:bidi="ru-RU"/>
        </w:rPr>
        <w:t>vivo</w:t>
      </w:r>
      <w:proofErr w:type="spellEnd"/>
      <w:r w:rsidRPr="004F37F6">
        <w:rPr>
          <w:sz w:val="30"/>
          <w:szCs w:val="30"/>
        </w:rPr>
        <w:t>. Проведенные исследования позволяют говорить о полифункциональном действии АБК, а также рекомендовать к использованию этот регулятор роста</w:t>
      </w:r>
      <w:r w:rsidR="00DB7566">
        <w:rPr>
          <w:sz w:val="30"/>
          <w:szCs w:val="30"/>
        </w:rPr>
        <w:br/>
      </w:r>
      <w:r w:rsidRPr="004F37F6">
        <w:rPr>
          <w:sz w:val="30"/>
          <w:szCs w:val="30"/>
        </w:rPr>
        <w:t>в качестве постоянного ингредиента питательных сред</w:t>
      </w:r>
      <w:r>
        <w:rPr>
          <w:sz w:val="30"/>
          <w:szCs w:val="30"/>
        </w:rPr>
        <w:t xml:space="preserve"> и препаратов </w:t>
      </w:r>
      <w:r w:rsidRPr="00DB7566">
        <w:rPr>
          <w:spacing w:val="-2"/>
          <w:sz w:val="30"/>
          <w:szCs w:val="30"/>
        </w:rPr>
        <w:t>для обработки растений при культивировании в камерах искусственно</w:t>
      </w:r>
      <w:r>
        <w:rPr>
          <w:sz w:val="30"/>
          <w:szCs w:val="30"/>
        </w:rPr>
        <w:t>го климата (0,006 %).</w:t>
      </w:r>
    </w:p>
    <w:p w14:paraId="65CFB2C4" w14:textId="423F8B7A" w:rsidR="00F60585" w:rsidRPr="004F37F6" w:rsidRDefault="00364608" w:rsidP="00DB7566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rFonts w:eastAsia="Arial Unicode MS" w:cs="Tahoma"/>
          <w:sz w:val="30"/>
          <w:szCs w:val="30"/>
          <w:lang w:bidi="ru-RU"/>
        </w:rPr>
        <w:t xml:space="preserve">Перспективными </w:t>
      </w:r>
      <w:r w:rsidR="00987E70" w:rsidRPr="004F37F6">
        <w:rPr>
          <w:rFonts w:eastAsia="Arial Unicode MS" w:cs="Tahoma"/>
          <w:sz w:val="30"/>
          <w:szCs w:val="30"/>
          <w:lang w:bidi="ru-RU"/>
        </w:rPr>
        <w:t>объектами для поиска регуляторов роста нового поколения являются природные биологически активные вещества.</w:t>
      </w:r>
      <w:r w:rsidR="00DB7566">
        <w:rPr>
          <w:rFonts w:eastAsia="Arial Unicode MS" w:cs="Tahoma"/>
          <w:sz w:val="30"/>
          <w:szCs w:val="30"/>
          <w:lang w:bidi="ru-RU"/>
        </w:rPr>
        <w:br/>
      </w:r>
      <w:r w:rsidR="00987E70" w:rsidRPr="004F37F6">
        <w:rPr>
          <w:rFonts w:eastAsia="Arial Unicode MS" w:cs="Tahoma"/>
          <w:sz w:val="30"/>
          <w:szCs w:val="30"/>
          <w:lang w:bidi="ru-RU"/>
        </w:rPr>
        <w:t xml:space="preserve">Интерес в этом плане представляют соли </w:t>
      </w:r>
      <w:proofErr w:type="spellStart"/>
      <w:r w:rsidR="00987E70" w:rsidRPr="004F37F6">
        <w:rPr>
          <w:sz w:val="30"/>
          <w:szCs w:val="30"/>
        </w:rPr>
        <w:t>тритерпеновых</w:t>
      </w:r>
      <w:proofErr w:type="spellEnd"/>
      <w:r w:rsidR="00987E70" w:rsidRPr="004F37F6">
        <w:rPr>
          <w:sz w:val="30"/>
          <w:szCs w:val="30"/>
        </w:rPr>
        <w:t xml:space="preserve"> кислот (ТК) </w:t>
      </w:r>
      <w:proofErr w:type="spellStart"/>
      <w:r w:rsidR="00987E70" w:rsidRPr="004F37F6">
        <w:rPr>
          <w:sz w:val="30"/>
          <w:szCs w:val="30"/>
        </w:rPr>
        <w:t>ланостанового</w:t>
      </w:r>
      <w:proofErr w:type="spellEnd"/>
      <w:r w:rsidR="00987E70" w:rsidRPr="004F37F6">
        <w:rPr>
          <w:sz w:val="30"/>
          <w:szCs w:val="30"/>
        </w:rPr>
        <w:t xml:space="preserve"> ряда </w:t>
      </w:r>
      <w:r w:rsidR="00987E70" w:rsidRPr="004F37F6">
        <w:rPr>
          <w:rFonts w:eastAsia="MS Mincho"/>
          <w:sz w:val="30"/>
          <w:szCs w:val="30"/>
        </w:rPr>
        <w:t>древесной зелени пихты, ели и березы</w:t>
      </w:r>
      <w:r w:rsidR="00987E70" w:rsidRPr="004F37F6">
        <w:rPr>
          <w:rFonts w:eastAsia="Arial Unicode MS" w:cs="Tahoma"/>
          <w:sz w:val="30"/>
          <w:szCs w:val="30"/>
          <w:lang w:bidi="ru-RU"/>
        </w:rPr>
        <w:t xml:space="preserve">, обладающие выраженной биологической активностью по отношению к растениям и в эволюционном аспекте являющиеся наиболее древними регуляторами роста и развития растений </w:t>
      </w:r>
      <w:r w:rsidR="00F60585" w:rsidRPr="004F37F6">
        <w:rPr>
          <w:rFonts w:eastAsia="Arial Unicode MS" w:cs="Tahoma"/>
          <w:sz w:val="30"/>
          <w:szCs w:val="30"/>
          <w:lang w:bidi="ru-RU"/>
        </w:rPr>
        <w:t>(</w:t>
      </w:r>
      <w:r w:rsidR="00F60585" w:rsidRPr="004F37F6">
        <w:rPr>
          <w:sz w:val="30"/>
          <w:szCs w:val="30"/>
          <w:lang w:val="en-US"/>
        </w:rPr>
        <w:t>Levinson</w:t>
      </w:r>
      <w:r w:rsidR="00F60585" w:rsidRPr="004F37F6">
        <w:rPr>
          <w:sz w:val="30"/>
          <w:szCs w:val="30"/>
        </w:rPr>
        <w:t xml:space="preserve">, </w:t>
      </w:r>
      <w:r>
        <w:rPr>
          <w:sz w:val="30"/>
          <w:szCs w:val="30"/>
        </w:rPr>
        <w:t>19</w:t>
      </w:r>
      <w:r w:rsidR="00F60585" w:rsidRPr="004F37F6">
        <w:rPr>
          <w:sz w:val="30"/>
          <w:szCs w:val="30"/>
        </w:rPr>
        <w:t>72).</w:t>
      </w:r>
    </w:p>
    <w:p w14:paraId="6C09E6C9" w14:textId="0C8FC008" w:rsidR="00987E70" w:rsidRPr="004F37F6" w:rsidRDefault="00987E70" w:rsidP="000E3C61">
      <w:pPr>
        <w:spacing w:line="276" w:lineRule="auto"/>
        <w:ind w:firstLine="640"/>
        <w:jc w:val="both"/>
        <w:rPr>
          <w:rFonts w:eastAsia="Arial Unicode MS" w:cs="Tahoma"/>
          <w:sz w:val="30"/>
          <w:szCs w:val="30"/>
          <w:lang w:bidi="ru-RU"/>
        </w:rPr>
      </w:pPr>
      <w:r w:rsidRPr="004F37F6">
        <w:rPr>
          <w:rFonts w:eastAsia="Arial Unicode MS" w:cs="Tahoma"/>
          <w:sz w:val="30"/>
          <w:szCs w:val="30"/>
          <w:lang w:bidi="ru-RU"/>
        </w:rPr>
        <w:lastRenderedPageBreak/>
        <w:t xml:space="preserve">Известно также, что синтетические соединения с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цитокининовой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биологической активностью, в частности,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цитодеф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,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тидиазурон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>, оказывают стимулирующее влияние на фотосинтетическую активность злаковых культур и, как следствие, на сокращение сроков созревания</w:t>
      </w:r>
      <w:r w:rsidR="00DB7566">
        <w:rPr>
          <w:rFonts w:eastAsia="Arial Unicode MS" w:cs="Tahoma"/>
          <w:sz w:val="30"/>
          <w:szCs w:val="30"/>
          <w:lang w:bidi="ru-RU"/>
        </w:rPr>
        <w:br/>
      </w:r>
      <w:r w:rsidRPr="004F37F6">
        <w:rPr>
          <w:rFonts w:eastAsia="Arial Unicode MS" w:cs="Tahoma"/>
          <w:sz w:val="30"/>
          <w:szCs w:val="30"/>
          <w:lang w:bidi="ru-RU"/>
        </w:rPr>
        <w:t xml:space="preserve">семян и повышение продуктивности </w:t>
      </w:r>
      <w:r w:rsidR="00F60585" w:rsidRPr="004F37F6">
        <w:rPr>
          <w:rFonts w:eastAsia="Arial Unicode MS" w:cs="Tahoma"/>
          <w:sz w:val="30"/>
          <w:szCs w:val="30"/>
          <w:lang w:bidi="ru-RU"/>
        </w:rPr>
        <w:t>(Башмаков и др., 2007)</w:t>
      </w:r>
      <w:r w:rsidRPr="004F37F6">
        <w:rPr>
          <w:rFonts w:eastAsia="Arial Unicode MS" w:cs="Tahoma"/>
          <w:sz w:val="30"/>
          <w:szCs w:val="30"/>
          <w:lang w:bidi="ru-RU"/>
        </w:rPr>
        <w:t>.</w:t>
      </w:r>
    </w:p>
    <w:p w14:paraId="52E7A833" w14:textId="77777777" w:rsidR="00987E70" w:rsidRPr="004F37F6" w:rsidRDefault="00987E70" w:rsidP="000E3C61">
      <w:pPr>
        <w:spacing w:line="276" w:lineRule="auto"/>
        <w:ind w:firstLine="709"/>
        <w:jc w:val="both"/>
        <w:rPr>
          <w:rFonts w:eastAsia="Arial Unicode MS" w:cs="Tahoma"/>
          <w:sz w:val="30"/>
          <w:szCs w:val="30"/>
          <w:lang w:bidi="ru-RU"/>
        </w:rPr>
      </w:pPr>
      <w:r w:rsidRPr="004F37F6">
        <w:rPr>
          <w:rFonts w:eastAsia="Arial Unicode MS" w:cs="Tahoma"/>
          <w:sz w:val="30"/>
          <w:szCs w:val="30"/>
          <w:lang w:bidi="ru-RU"/>
        </w:rPr>
        <w:t xml:space="preserve">Эффективность воздействия регуляторов роста на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регенеранты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оценивают по длительности вегетативного периода и изменению в структуре продуктивности (продуктивных признаков)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регенерантов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>.</w:t>
      </w:r>
    </w:p>
    <w:p w14:paraId="1C2C9E0C" w14:textId="2FAF70D9" w:rsidR="00987E70" w:rsidRPr="004F37F6" w:rsidRDefault="00987E70" w:rsidP="000E3C61">
      <w:pPr>
        <w:spacing w:line="276" w:lineRule="auto"/>
        <w:ind w:firstLine="720"/>
        <w:jc w:val="both"/>
        <w:rPr>
          <w:rFonts w:eastAsia="Arial Unicode MS" w:cs="Tahoma"/>
          <w:sz w:val="30"/>
          <w:szCs w:val="30"/>
          <w:lang w:bidi="ru-RU"/>
        </w:rPr>
      </w:pPr>
      <w:r w:rsidRPr="004F37F6">
        <w:rPr>
          <w:rFonts w:eastAsia="Arial Unicode MS" w:cs="Tahoma"/>
          <w:sz w:val="30"/>
          <w:szCs w:val="30"/>
          <w:lang w:bidi="ru-RU"/>
        </w:rPr>
        <w:t>Для обработки растений-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регенерантов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используют природные и синтетические регуляторы роста: АБК</w:t>
      </w:r>
      <w:r w:rsidR="00DB7566">
        <w:rPr>
          <w:rFonts w:eastAsia="Arial Unicode MS" w:cs="Tahoma"/>
          <w:sz w:val="30"/>
          <w:szCs w:val="30"/>
          <w:lang w:bidi="ru-RU"/>
        </w:rPr>
        <w:t>;</w:t>
      </w:r>
      <w:r w:rsidRPr="004F37F6">
        <w:rPr>
          <w:rFonts w:eastAsia="Arial Unicode MS" w:cs="Tahoma"/>
          <w:i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sz w:val="30"/>
          <w:szCs w:val="30"/>
          <w:lang w:bidi="ru-RU"/>
        </w:rPr>
        <w:t xml:space="preserve">препарат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цитодеф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с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цитокининовой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активностью (действующее вещество N-(1,2,4-триазол-4-ил)-N´´-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фенилмочевина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), природные </w:t>
      </w:r>
      <w:proofErr w:type="spellStart"/>
      <w:r w:rsidRPr="004F37F6">
        <w:rPr>
          <w:rFonts w:eastAsia="Arial Unicode MS" w:cs="Tahoma"/>
          <w:sz w:val="30"/>
          <w:szCs w:val="30"/>
          <w:lang w:bidi="ru-RU"/>
        </w:rPr>
        <w:t>терпеноиды</w:t>
      </w:r>
      <w:proofErr w:type="spellEnd"/>
      <w:r w:rsidRPr="004F37F6">
        <w:rPr>
          <w:rFonts w:eastAsia="Arial Unicode MS" w:cs="Tahoma"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iCs/>
          <w:sz w:val="30"/>
          <w:szCs w:val="30"/>
          <w:lang w:bidi="ru-RU"/>
        </w:rPr>
        <w:t>пихты (1,0</w:t>
      </w:r>
      <w:r w:rsidR="008D22FB">
        <w:rPr>
          <w:rFonts w:eastAsia="Arial Unicode MS" w:cs="Tahoma"/>
          <w:iCs/>
          <w:sz w:val="30"/>
          <w:szCs w:val="30"/>
          <w:lang w:bidi="ru-RU"/>
        </w:rPr>
        <w:t xml:space="preserve"> %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 по д.</w:t>
      </w:r>
      <w:r w:rsidR="00A05D7D">
        <w:rPr>
          <w:rFonts w:eastAsia="Arial Unicode MS" w:cs="Tahoma"/>
          <w:iCs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в. – </w:t>
      </w:r>
      <w:proofErr w:type="spellStart"/>
      <w:r w:rsidRPr="004F37F6">
        <w:rPr>
          <w:rFonts w:eastAsia="Arial Unicode MS" w:cs="Tahoma"/>
          <w:iCs/>
          <w:sz w:val="30"/>
          <w:szCs w:val="30"/>
          <w:lang w:bidi="ru-RU"/>
        </w:rPr>
        <w:t>Вэрва</w:t>
      </w:r>
      <w:proofErr w:type="spellEnd"/>
      <w:r w:rsidRPr="004F37F6">
        <w:rPr>
          <w:rFonts w:eastAsia="Arial Unicode MS" w:cs="Tahoma"/>
          <w:iCs/>
          <w:sz w:val="30"/>
          <w:szCs w:val="30"/>
          <w:lang w:bidi="ru-RU"/>
        </w:rPr>
        <w:t>)</w:t>
      </w:r>
      <w:r w:rsidRPr="003436C0">
        <w:rPr>
          <w:rFonts w:eastAsia="Arial Unicode MS" w:cs="Tahoma"/>
          <w:iCs/>
          <w:sz w:val="30"/>
          <w:szCs w:val="30"/>
          <w:lang w:bidi="ru-RU"/>
        </w:rPr>
        <w:t xml:space="preserve">, </w:t>
      </w:r>
      <w:r w:rsidRPr="004F37F6">
        <w:rPr>
          <w:rFonts w:eastAsia="Arial Unicode MS" w:cs="Tahoma"/>
          <w:iCs/>
          <w:sz w:val="30"/>
          <w:szCs w:val="30"/>
          <w:lang w:bidi="ru-RU"/>
        </w:rPr>
        <w:t>ели (0</w:t>
      </w:r>
      <w:r w:rsidR="00364608">
        <w:rPr>
          <w:rFonts w:eastAsia="Arial Unicode MS" w:cs="Tahoma"/>
          <w:iCs/>
          <w:sz w:val="30"/>
          <w:szCs w:val="30"/>
          <w:lang w:bidi="ru-RU"/>
        </w:rPr>
        <w:t>,</w:t>
      </w:r>
      <w:r w:rsidRPr="004F37F6">
        <w:rPr>
          <w:rFonts w:eastAsia="Arial Unicode MS" w:cs="Tahoma"/>
          <w:iCs/>
          <w:sz w:val="30"/>
          <w:szCs w:val="30"/>
          <w:lang w:bidi="ru-RU"/>
        </w:rPr>
        <w:t>5</w:t>
      </w:r>
      <w:r w:rsidR="003436C0">
        <w:rPr>
          <w:rFonts w:eastAsia="Arial Unicode MS" w:cs="Tahoma"/>
          <w:iCs/>
          <w:sz w:val="30"/>
          <w:szCs w:val="30"/>
          <w:lang w:bidi="ru-RU"/>
        </w:rPr>
        <w:t> </w:t>
      </w:r>
      <w:r w:rsidR="008D22FB">
        <w:rPr>
          <w:rFonts w:eastAsia="Arial Unicode MS" w:cs="Tahoma"/>
          <w:iCs/>
          <w:sz w:val="30"/>
          <w:szCs w:val="30"/>
          <w:lang w:bidi="ru-RU"/>
        </w:rPr>
        <w:t>%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 по д.</w:t>
      </w:r>
      <w:r w:rsidR="00A05D7D">
        <w:rPr>
          <w:rFonts w:eastAsia="Arial Unicode MS" w:cs="Tahoma"/>
          <w:iCs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iCs/>
          <w:sz w:val="30"/>
          <w:szCs w:val="30"/>
          <w:lang w:bidi="ru-RU"/>
        </w:rPr>
        <w:t>в. – ДТЕ</w:t>
      </w:r>
      <w:r w:rsidRPr="004F37F6">
        <w:rPr>
          <w:rFonts w:eastAsia="Arial Unicode MS" w:cs="Tahoma"/>
          <w:b/>
          <w:iCs/>
          <w:sz w:val="30"/>
          <w:szCs w:val="30"/>
          <w:lang w:bidi="ru-RU"/>
        </w:rPr>
        <w:t>)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 и берёзы (0</w:t>
      </w:r>
      <w:r w:rsidR="00364608">
        <w:rPr>
          <w:rFonts w:eastAsia="Arial Unicode MS" w:cs="Tahoma"/>
          <w:iCs/>
          <w:sz w:val="30"/>
          <w:szCs w:val="30"/>
          <w:lang w:bidi="ru-RU"/>
        </w:rPr>
        <w:t>,</w:t>
      </w:r>
      <w:r w:rsidRPr="004F37F6">
        <w:rPr>
          <w:rFonts w:eastAsia="Arial Unicode MS" w:cs="Tahoma"/>
          <w:iCs/>
          <w:sz w:val="30"/>
          <w:szCs w:val="30"/>
          <w:lang w:bidi="ru-RU"/>
        </w:rPr>
        <w:t>25</w:t>
      </w:r>
      <w:r w:rsidR="003436C0">
        <w:rPr>
          <w:rFonts w:eastAsia="Arial Unicode MS" w:cs="Tahoma"/>
          <w:iCs/>
          <w:sz w:val="30"/>
          <w:szCs w:val="30"/>
          <w:lang w:bidi="ru-RU"/>
        </w:rPr>
        <w:t> </w:t>
      </w:r>
      <w:r w:rsidR="008D22FB">
        <w:rPr>
          <w:rFonts w:eastAsia="Arial Unicode MS" w:cs="Tahoma"/>
          <w:iCs/>
          <w:sz w:val="30"/>
          <w:szCs w:val="30"/>
          <w:lang w:bidi="ru-RU"/>
        </w:rPr>
        <w:t>%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 по д.</w:t>
      </w:r>
      <w:r w:rsidR="00364608">
        <w:rPr>
          <w:rFonts w:eastAsia="Arial Unicode MS" w:cs="Tahoma"/>
          <w:iCs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iCs/>
          <w:sz w:val="30"/>
          <w:szCs w:val="30"/>
          <w:lang w:bidi="ru-RU"/>
        </w:rPr>
        <w:t>в.</w:t>
      </w:r>
      <w:r w:rsidR="00A05D7D">
        <w:rPr>
          <w:rFonts w:eastAsia="Arial Unicode MS" w:cs="Tahoma"/>
          <w:iCs/>
          <w:sz w:val="30"/>
          <w:szCs w:val="30"/>
          <w:lang w:bidi="ru-RU"/>
        </w:rPr>
        <w:t xml:space="preserve"> –</w:t>
      </w:r>
      <w:r w:rsidRPr="004F37F6">
        <w:rPr>
          <w:rFonts w:eastAsia="Arial Unicode MS" w:cs="Tahoma"/>
          <w:iCs/>
          <w:sz w:val="30"/>
          <w:szCs w:val="30"/>
          <w:lang w:bidi="ru-RU"/>
        </w:rPr>
        <w:t xml:space="preserve"> ТТБ) по фазам</w:t>
      </w:r>
      <w:r w:rsidR="003436C0">
        <w:rPr>
          <w:rFonts w:eastAsia="Arial Unicode MS" w:cs="Tahoma"/>
          <w:iCs/>
          <w:sz w:val="30"/>
          <w:szCs w:val="30"/>
          <w:lang w:bidi="ru-RU"/>
        </w:rPr>
        <w:br/>
      </w:r>
      <w:r w:rsidRPr="003436C0">
        <w:rPr>
          <w:rFonts w:eastAsia="Arial Unicode MS" w:cs="Tahoma"/>
          <w:iCs/>
          <w:spacing w:val="-4"/>
          <w:sz w:val="30"/>
          <w:szCs w:val="30"/>
          <w:lang w:bidi="ru-RU"/>
        </w:rPr>
        <w:t>развития.</w:t>
      </w:r>
      <w:r w:rsidRPr="003436C0">
        <w:rPr>
          <w:rFonts w:eastAsia="Arial Unicode MS" w:cs="Tahoma"/>
          <w:spacing w:val="-4"/>
          <w:sz w:val="30"/>
          <w:szCs w:val="30"/>
          <w:lang w:bidi="ru-RU"/>
        </w:rPr>
        <w:t xml:space="preserve"> Растения обрабатывают по разработанной нами схеме </w:t>
      </w:r>
      <w:r w:rsidRPr="004F37F6">
        <w:rPr>
          <w:rFonts w:eastAsia="Arial Unicode MS" w:cs="Tahoma"/>
          <w:sz w:val="30"/>
          <w:szCs w:val="30"/>
          <w:lang w:bidi="ru-RU"/>
        </w:rPr>
        <w:t>водными растворами препаратов путем опрыскивания с помощью</w:t>
      </w:r>
      <w:r w:rsidR="003436C0">
        <w:rPr>
          <w:rFonts w:eastAsia="Arial Unicode MS" w:cs="Tahoma"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sz w:val="30"/>
          <w:szCs w:val="30"/>
          <w:lang w:bidi="ru-RU"/>
        </w:rPr>
        <w:t>ручного пульверизатора из расчета 10 мл на 10</w:t>
      </w:r>
      <w:r w:rsidR="00364608">
        <w:rPr>
          <w:rFonts w:eastAsia="Arial Unicode MS" w:cs="Tahoma"/>
          <w:sz w:val="30"/>
          <w:szCs w:val="30"/>
          <w:lang w:bidi="ru-RU"/>
        </w:rPr>
        <w:t xml:space="preserve"> </w:t>
      </w:r>
      <w:r w:rsidRPr="004F37F6">
        <w:rPr>
          <w:rFonts w:eastAsia="Arial Unicode MS" w:cs="Tahoma"/>
          <w:sz w:val="30"/>
          <w:szCs w:val="30"/>
          <w:lang w:bidi="ru-RU"/>
        </w:rPr>
        <w:t>г сырой массы листьев</w:t>
      </w:r>
      <w:r w:rsidR="003436C0">
        <w:rPr>
          <w:rFonts w:eastAsia="Arial Unicode MS" w:cs="Tahoma"/>
          <w:sz w:val="30"/>
          <w:szCs w:val="30"/>
          <w:lang w:bidi="ru-RU"/>
        </w:rPr>
        <w:t xml:space="preserve"> </w:t>
      </w:r>
      <w:r w:rsidR="003436C0" w:rsidRPr="003436C0">
        <w:rPr>
          <w:spacing w:val="-4"/>
          <w:sz w:val="30"/>
          <w:szCs w:val="30"/>
        </w:rPr>
        <w:t>(табл.</w:t>
      </w:r>
      <w:r w:rsidR="003436C0" w:rsidRPr="004F37F6">
        <w:rPr>
          <w:sz w:val="30"/>
          <w:szCs w:val="30"/>
        </w:rPr>
        <w:t xml:space="preserve"> 11)</w:t>
      </w:r>
      <w:r w:rsidRPr="004F37F6">
        <w:rPr>
          <w:rFonts w:eastAsia="Arial Unicode MS" w:cs="Tahoma"/>
          <w:sz w:val="30"/>
          <w:szCs w:val="30"/>
          <w:lang w:bidi="ru-RU"/>
        </w:rPr>
        <w:t>.</w:t>
      </w:r>
    </w:p>
    <w:p w14:paraId="0FE2578A" w14:textId="77777777" w:rsidR="004F37F6" w:rsidRPr="00A05D7D" w:rsidRDefault="00987E70" w:rsidP="003C3BDC">
      <w:pPr>
        <w:spacing w:before="100" w:after="100"/>
        <w:jc w:val="right"/>
        <w:rPr>
          <w:i/>
          <w:iCs/>
          <w:sz w:val="27"/>
          <w:szCs w:val="27"/>
        </w:rPr>
      </w:pPr>
      <w:r w:rsidRPr="00A05D7D">
        <w:rPr>
          <w:i/>
          <w:iCs/>
          <w:sz w:val="27"/>
          <w:szCs w:val="27"/>
        </w:rPr>
        <w:t xml:space="preserve">Таблица </w:t>
      </w:r>
      <w:r w:rsidR="001D4826" w:rsidRPr="00A05D7D">
        <w:rPr>
          <w:i/>
          <w:iCs/>
          <w:sz w:val="27"/>
          <w:szCs w:val="27"/>
        </w:rPr>
        <w:t>11</w:t>
      </w:r>
    </w:p>
    <w:p w14:paraId="0EB2C09A" w14:textId="77777777" w:rsidR="00A05D7D" w:rsidRPr="00A05D7D" w:rsidRDefault="00987E70" w:rsidP="003C3BDC">
      <w:pPr>
        <w:jc w:val="center"/>
        <w:rPr>
          <w:b/>
          <w:bCs/>
          <w:sz w:val="27"/>
          <w:szCs w:val="27"/>
        </w:rPr>
      </w:pPr>
      <w:r w:rsidRPr="00A05D7D">
        <w:rPr>
          <w:b/>
          <w:bCs/>
          <w:sz w:val="27"/>
          <w:szCs w:val="27"/>
        </w:rPr>
        <w:t>Схема применения синтетических и природных регуляторов роста</w:t>
      </w:r>
    </w:p>
    <w:p w14:paraId="6E7048F5" w14:textId="77777777" w:rsidR="00A05D7D" w:rsidRPr="00A05D7D" w:rsidRDefault="00987E70" w:rsidP="003C3BDC">
      <w:pPr>
        <w:jc w:val="center"/>
        <w:rPr>
          <w:b/>
          <w:bCs/>
          <w:sz w:val="27"/>
          <w:szCs w:val="27"/>
        </w:rPr>
      </w:pPr>
      <w:r w:rsidRPr="00A05D7D">
        <w:rPr>
          <w:b/>
          <w:bCs/>
          <w:sz w:val="27"/>
          <w:szCs w:val="27"/>
        </w:rPr>
        <w:t>для получения семенного потомства растений</w:t>
      </w:r>
      <w:r w:rsidR="00A05D7D" w:rsidRPr="00A05D7D">
        <w:rPr>
          <w:b/>
          <w:bCs/>
          <w:sz w:val="27"/>
          <w:szCs w:val="27"/>
        </w:rPr>
        <w:t>-</w:t>
      </w:r>
      <w:proofErr w:type="spellStart"/>
      <w:r w:rsidRPr="00A05D7D">
        <w:rPr>
          <w:b/>
          <w:bCs/>
          <w:sz w:val="27"/>
          <w:szCs w:val="27"/>
        </w:rPr>
        <w:t>регенерантов</w:t>
      </w:r>
      <w:proofErr w:type="spellEnd"/>
      <w:r w:rsidRPr="00A05D7D">
        <w:rPr>
          <w:b/>
          <w:bCs/>
          <w:sz w:val="27"/>
          <w:szCs w:val="27"/>
        </w:rPr>
        <w:t xml:space="preserve"> </w:t>
      </w:r>
    </w:p>
    <w:p w14:paraId="76B7ECF3" w14:textId="18FE7953" w:rsidR="00987E70" w:rsidRPr="00A05D7D" w:rsidRDefault="00987E70" w:rsidP="003C3BDC">
      <w:pPr>
        <w:jc w:val="center"/>
        <w:rPr>
          <w:b/>
          <w:bCs/>
          <w:sz w:val="27"/>
          <w:szCs w:val="27"/>
        </w:rPr>
      </w:pPr>
      <w:r w:rsidRPr="00A05D7D">
        <w:rPr>
          <w:b/>
          <w:bCs/>
          <w:sz w:val="27"/>
          <w:szCs w:val="27"/>
        </w:rPr>
        <w:t xml:space="preserve"> условиях климатической камеры</w:t>
      </w:r>
    </w:p>
    <w:p w14:paraId="75811C39" w14:textId="77777777" w:rsidR="00A05D7D" w:rsidRPr="00A05D7D" w:rsidRDefault="00A05D7D" w:rsidP="003C3BDC">
      <w:pPr>
        <w:jc w:val="center"/>
        <w:rPr>
          <w:sz w:val="10"/>
          <w:szCs w:val="10"/>
        </w:rPr>
      </w:pPr>
    </w:p>
    <w:tbl>
      <w:tblPr>
        <w:tblW w:w="9214" w:type="dxa"/>
        <w:tblInd w:w="108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43"/>
        <w:gridCol w:w="2268"/>
        <w:gridCol w:w="4303"/>
      </w:tblGrid>
      <w:tr w:rsidR="00630566" w:rsidRPr="00A05D7D" w14:paraId="23A6625B" w14:textId="77777777" w:rsidTr="00A05D7D">
        <w:tc>
          <w:tcPr>
            <w:tcW w:w="26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090A2822" w14:textId="77777777" w:rsidR="00987E70" w:rsidRPr="00A05D7D" w:rsidRDefault="00987E70" w:rsidP="003C3BDC">
            <w:pPr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Фаза развития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110BEA" w14:textId="77777777" w:rsidR="00A05D7D" w:rsidRPr="00A05D7D" w:rsidRDefault="00987E70" w:rsidP="003C3BDC">
            <w:pPr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Препарат,</w:t>
            </w:r>
          </w:p>
          <w:p w14:paraId="65B24B95" w14:textId="42030858" w:rsidR="00987E70" w:rsidRPr="00A05D7D" w:rsidRDefault="00987E70" w:rsidP="003C3BDC">
            <w:pPr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концентрация</w:t>
            </w:r>
          </w:p>
        </w:tc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0A8BEB" w14:textId="77777777" w:rsidR="00987E70" w:rsidRPr="00A05D7D" w:rsidRDefault="00987E70" w:rsidP="003C3BDC">
            <w:pPr>
              <w:snapToGrid w:val="0"/>
              <w:jc w:val="center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Биологический эффект</w:t>
            </w:r>
          </w:p>
        </w:tc>
      </w:tr>
      <w:tr w:rsidR="00630566" w:rsidRPr="00A05D7D" w14:paraId="1892E6F6" w14:textId="77777777" w:rsidTr="00A05D7D">
        <w:tc>
          <w:tcPr>
            <w:tcW w:w="26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751BB7F" w14:textId="77777777" w:rsid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Приживление</w:t>
            </w:r>
          </w:p>
          <w:p w14:paraId="41180870" w14:textId="020C0D63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растений</w:t>
            </w:r>
            <w:r w:rsidR="00A05D7D">
              <w:rPr>
                <w:sz w:val="27"/>
                <w:szCs w:val="27"/>
              </w:rPr>
              <w:t xml:space="preserve"> </w:t>
            </w:r>
            <w:r w:rsidRPr="00A05D7D">
              <w:rPr>
                <w:sz w:val="27"/>
                <w:szCs w:val="27"/>
              </w:rPr>
              <w:t>в почве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088030" w14:textId="61997894" w:rsidR="00987E70" w:rsidRPr="00A05D7D" w:rsidRDefault="00A05D7D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 xml:space="preserve">АБК, </w:t>
            </w:r>
            <w:r w:rsidR="00987E70" w:rsidRPr="00A05D7D">
              <w:rPr>
                <w:sz w:val="27"/>
                <w:szCs w:val="27"/>
              </w:rPr>
              <w:t>0,006</w:t>
            </w:r>
            <w:r w:rsidR="008D22FB">
              <w:rPr>
                <w:sz w:val="27"/>
                <w:szCs w:val="27"/>
              </w:rPr>
              <w:t xml:space="preserve"> %</w:t>
            </w:r>
            <w:r w:rsidR="00987E70" w:rsidRPr="00A05D7D">
              <w:rPr>
                <w:sz w:val="27"/>
                <w:szCs w:val="27"/>
              </w:rPr>
              <w:t xml:space="preserve"> </w:t>
            </w:r>
          </w:p>
        </w:tc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F6102E" w14:textId="77777777" w:rsidR="009426DB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Сокращение периода адаптации</w:t>
            </w:r>
          </w:p>
          <w:p w14:paraId="2B2A8090" w14:textId="09D79AD8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до 5 дней</w:t>
            </w:r>
          </w:p>
        </w:tc>
      </w:tr>
      <w:tr w:rsidR="00630566" w:rsidRPr="00A05D7D" w14:paraId="5229AA1D" w14:textId="77777777" w:rsidTr="00A05D7D">
        <w:tc>
          <w:tcPr>
            <w:tcW w:w="26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56B32C41" w14:textId="77777777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Кущение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B59EFE" w14:textId="240F8BAD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proofErr w:type="spellStart"/>
            <w:r w:rsidRPr="00A05D7D">
              <w:rPr>
                <w:sz w:val="27"/>
                <w:szCs w:val="27"/>
              </w:rPr>
              <w:t>Цитодеф</w:t>
            </w:r>
            <w:proofErr w:type="spellEnd"/>
            <w:r w:rsidR="00A05D7D" w:rsidRPr="00A05D7D">
              <w:rPr>
                <w:sz w:val="27"/>
                <w:szCs w:val="27"/>
              </w:rPr>
              <w:t>, 0,08</w:t>
            </w:r>
            <w:r w:rsidR="008D22FB">
              <w:rPr>
                <w:sz w:val="27"/>
                <w:szCs w:val="27"/>
              </w:rPr>
              <w:t xml:space="preserve"> %</w:t>
            </w:r>
          </w:p>
        </w:tc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A068A6" w14:textId="77777777" w:rsidR="009426DB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Увеличение продуктивной</w:t>
            </w:r>
          </w:p>
          <w:p w14:paraId="7CA146E5" w14:textId="3682F8FC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кустистости растений на 66...75</w:t>
            </w:r>
            <w:r w:rsidR="008D22FB">
              <w:rPr>
                <w:sz w:val="27"/>
                <w:szCs w:val="27"/>
              </w:rPr>
              <w:t xml:space="preserve"> %</w:t>
            </w:r>
          </w:p>
        </w:tc>
      </w:tr>
      <w:tr w:rsidR="00630566" w:rsidRPr="00A05D7D" w14:paraId="0764EF74" w14:textId="77777777" w:rsidTr="00A05D7D">
        <w:tc>
          <w:tcPr>
            <w:tcW w:w="26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236FFC2B" w14:textId="77777777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Выход в трубку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29CB19" w14:textId="0343E4F7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proofErr w:type="spellStart"/>
            <w:r w:rsidRPr="00A05D7D">
              <w:rPr>
                <w:sz w:val="27"/>
                <w:szCs w:val="27"/>
              </w:rPr>
              <w:t>Вэрва</w:t>
            </w:r>
            <w:proofErr w:type="spellEnd"/>
            <w:r w:rsidR="00A05D7D" w:rsidRPr="00A05D7D">
              <w:rPr>
                <w:sz w:val="27"/>
                <w:szCs w:val="27"/>
              </w:rPr>
              <w:t>, 0,0025</w:t>
            </w:r>
            <w:r w:rsidR="008D22FB">
              <w:rPr>
                <w:sz w:val="27"/>
                <w:szCs w:val="27"/>
              </w:rPr>
              <w:t xml:space="preserve"> %</w:t>
            </w:r>
          </w:p>
          <w:p w14:paraId="506150E1" w14:textId="26248222" w:rsidR="00987E70" w:rsidRPr="00A05D7D" w:rsidRDefault="00987E70" w:rsidP="00747FC8">
            <w:pPr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(</w:t>
            </w:r>
            <w:proofErr w:type="spellStart"/>
            <w:r w:rsidRPr="00A05D7D">
              <w:rPr>
                <w:sz w:val="27"/>
                <w:szCs w:val="27"/>
              </w:rPr>
              <w:t>Цитодеф</w:t>
            </w:r>
            <w:proofErr w:type="spellEnd"/>
            <w:r w:rsidR="00A05D7D" w:rsidRPr="00A05D7D">
              <w:rPr>
                <w:sz w:val="27"/>
                <w:szCs w:val="27"/>
              </w:rPr>
              <w:t>, 0,08</w:t>
            </w:r>
            <w:r w:rsidR="008D22FB">
              <w:rPr>
                <w:sz w:val="27"/>
                <w:szCs w:val="27"/>
              </w:rPr>
              <w:t xml:space="preserve"> %</w:t>
            </w:r>
            <w:r w:rsidRPr="00A05D7D">
              <w:rPr>
                <w:sz w:val="27"/>
                <w:szCs w:val="27"/>
              </w:rPr>
              <w:t>)</w:t>
            </w:r>
          </w:p>
        </w:tc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689690" w14:textId="7B57D171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 xml:space="preserve">Увеличение </w:t>
            </w:r>
            <w:proofErr w:type="spellStart"/>
            <w:r w:rsidRPr="00A05D7D">
              <w:rPr>
                <w:sz w:val="27"/>
                <w:szCs w:val="27"/>
              </w:rPr>
              <w:t>озерненности</w:t>
            </w:r>
            <w:proofErr w:type="spellEnd"/>
            <w:r w:rsidRPr="00A05D7D">
              <w:rPr>
                <w:sz w:val="27"/>
                <w:szCs w:val="27"/>
              </w:rPr>
              <w:t xml:space="preserve"> и массы зерна главного колоса на 16...30</w:t>
            </w:r>
            <w:r w:rsidR="008D22FB">
              <w:rPr>
                <w:sz w:val="27"/>
                <w:szCs w:val="27"/>
              </w:rPr>
              <w:t xml:space="preserve"> %</w:t>
            </w:r>
          </w:p>
        </w:tc>
      </w:tr>
      <w:tr w:rsidR="00987E70" w:rsidRPr="00A05D7D" w14:paraId="2E4CB8FF" w14:textId="77777777" w:rsidTr="00A05D7D">
        <w:tc>
          <w:tcPr>
            <w:tcW w:w="2643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4642E026" w14:textId="77777777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Колошение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9DF5B0" w14:textId="7FE1DBB0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proofErr w:type="spellStart"/>
            <w:r w:rsidRPr="00A05D7D">
              <w:rPr>
                <w:sz w:val="27"/>
                <w:szCs w:val="27"/>
              </w:rPr>
              <w:t>Вэрва</w:t>
            </w:r>
            <w:proofErr w:type="spellEnd"/>
            <w:r w:rsidR="00A05D7D" w:rsidRPr="00A05D7D">
              <w:rPr>
                <w:sz w:val="27"/>
                <w:szCs w:val="27"/>
              </w:rPr>
              <w:t>, 0,0025</w:t>
            </w:r>
            <w:r w:rsidR="008D22FB">
              <w:rPr>
                <w:sz w:val="27"/>
                <w:szCs w:val="27"/>
              </w:rPr>
              <w:t xml:space="preserve"> %</w:t>
            </w:r>
          </w:p>
        </w:tc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F35632" w14:textId="77777777" w:rsidR="009426DB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Сокращение периода вегетации</w:t>
            </w:r>
          </w:p>
          <w:p w14:paraId="5CE71948" w14:textId="0A3E9D80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до получения семенного потомства</w:t>
            </w:r>
          </w:p>
          <w:p w14:paraId="28C1CFC6" w14:textId="1F2CE91B" w:rsidR="00987E70" w:rsidRPr="00A05D7D" w:rsidRDefault="00987E70" w:rsidP="00747FC8">
            <w:pPr>
              <w:snapToGrid w:val="0"/>
              <w:ind w:left="57"/>
              <w:rPr>
                <w:sz w:val="27"/>
                <w:szCs w:val="27"/>
              </w:rPr>
            </w:pPr>
            <w:r w:rsidRPr="00A05D7D">
              <w:rPr>
                <w:sz w:val="27"/>
                <w:szCs w:val="27"/>
              </w:rPr>
              <w:t>на 12...20 дней</w:t>
            </w:r>
          </w:p>
        </w:tc>
      </w:tr>
    </w:tbl>
    <w:p w14:paraId="5061CED9" w14:textId="77777777" w:rsidR="00987E70" w:rsidRPr="00630566" w:rsidRDefault="00987E70" w:rsidP="003C3BDC">
      <w:pPr>
        <w:ind w:firstLine="851"/>
        <w:jc w:val="both"/>
      </w:pPr>
    </w:p>
    <w:p w14:paraId="53494E39" w14:textId="420602A3" w:rsidR="00987E70" w:rsidRPr="004F37F6" w:rsidRDefault="00987E70" w:rsidP="000E3C61">
      <w:pPr>
        <w:spacing w:line="276" w:lineRule="auto"/>
        <w:ind w:firstLine="851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Предложенная схема позволяет сократить длительность вегетационного периода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 на 12...20 дней и повысить значения</w:t>
      </w:r>
      <w:r w:rsidR="003436C0">
        <w:rPr>
          <w:sz w:val="30"/>
          <w:szCs w:val="30"/>
        </w:rPr>
        <w:br/>
      </w:r>
      <w:r w:rsidRPr="004F37F6">
        <w:rPr>
          <w:sz w:val="30"/>
          <w:szCs w:val="30"/>
        </w:rPr>
        <w:t>таких признаков, как продуктивная кустистость, количество и масса</w:t>
      </w:r>
      <w:r w:rsidR="003436C0">
        <w:rPr>
          <w:sz w:val="30"/>
          <w:szCs w:val="30"/>
        </w:rPr>
        <w:br/>
      </w:r>
      <w:r w:rsidRPr="004F37F6">
        <w:rPr>
          <w:sz w:val="30"/>
          <w:szCs w:val="30"/>
        </w:rPr>
        <w:t>зёрен с одного растения на 16...75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. </w:t>
      </w:r>
    </w:p>
    <w:p w14:paraId="3E4AB00E" w14:textId="77777777" w:rsidR="00494BB1" w:rsidRPr="00630566" w:rsidRDefault="00494BB1" w:rsidP="003C3BDC">
      <w:pPr>
        <w:spacing w:after="200" w:line="276" w:lineRule="auto"/>
        <w:rPr>
          <w:b/>
          <w:szCs w:val="28"/>
        </w:rPr>
      </w:pPr>
    </w:p>
    <w:p w14:paraId="373E972E" w14:textId="7DD35694" w:rsidR="004F37F6" w:rsidRDefault="00523B66" w:rsidP="003C3BDC">
      <w:pPr>
        <w:pStyle w:val="a3"/>
        <w:spacing w:line="276" w:lineRule="auto"/>
        <w:jc w:val="center"/>
        <w:rPr>
          <w:rFonts w:ascii="Bookman Old Style" w:hAnsi="Bookman Old Style"/>
          <w:b/>
          <w:bCs/>
          <w:szCs w:val="28"/>
        </w:rPr>
      </w:pPr>
      <w:bookmarkStart w:id="4" w:name="_Hlk117714984"/>
      <w:r>
        <w:rPr>
          <w:rFonts w:ascii="Bookman Old Style" w:hAnsi="Bookman Old Style"/>
          <w:b/>
          <w:bCs/>
        </w:rPr>
        <w:lastRenderedPageBreak/>
        <w:t>7</w:t>
      </w:r>
      <w:r w:rsidR="004F37F6" w:rsidRPr="004F37F6">
        <w:rPr>
          <w:rFonts w:ascii="Bookman Old Style" w:hAnsi="Bookman Old Style"/>
          <w:b/>
          <w:bCs/>
        </w:rPr>
        <w:t xml:space="preserve">. </w:t>
      </w:r>
      <w:r w:rsidR="004F37F6" w:rsidRPr="004F37F6">
        <w:rPr>
          <w:rFonts w:ascii="Bookman Old Style" w:hAnsi="Bookman Old Style"/>
          <w:b/>
          <w:bCs/>
          <w:szCs w:val="28"/>
        </w:rPr>
        <w:t xml:space="preserve">ОЦЕНКА РАСТЕНИЙ-РЕГЕНЕРАНТОВ </w:t>
      </w:r>
    </w:p>
    <w:p w14:paraId="5250F0A3" w14:textId="4FACE79F" w:rsidR="00C167C1" w:rsidRPr="004F37F6" w:rsidRDefault="004F37F6" w:rsidP="00AD0359">
      <w:pPr>
        <w:pStyle w:val="a3"/>
        <w:jc w:val="center"/>
        <w:rPr>
          <w:rFonts w:ascii="Bookman Old Style" w:hAnsi="Bookman Old Style"/>
          <w:b/>
          <w:bCs/>
          <w:i/>
          <w:szCs w:val="28"/>
        </w:rPr>
      </w:pPr>
      <w:r w:rsidRPr="004F37F6">
        <w:rPr>
          <w:rFonts w:ascii="Bookman Old Style" w:hAnsi="Bookman Old Style"/>
          <w:b/>
          <w:bCs/>
          <w:szCs w:val="28"/>
        </w:rPr>
        <w:t xml:space="preserve">В УСЛОВИЯХ </w:t>
      </w:r>
      <w:r w:rsidRPr="004F37F6">
        <w:rPr>
          <w:rFonts w:ascii="Bookman Old Style" w:hAnsi="Bookman Old Style"/>
          <w:b/>
          <w:bCs/>
          <w:i/>
          <w:szCs w:val="28"/>
          <w:lang w:val="en-US"/>
        </w:rPr>
        <w:t>IN</w:t>
      </w:r>
      <w:r w:rsidRPr="004F37F6">
        <w:rPr>
          <w:rFonts w:ascii="Bookman Old Style" w:hAnsi="Bookman Old Style"/>
          <w:b/>
          <w:bCs/>
          <w:i/>
          <w:szCs w:val="28"/>
        </w:rPr>
        <w:t xml:space="preserve"> </w:t>
      </w:r>
      <w:r w:rsidRPr="004F37F6">
        <w:rPr>
          <w:rFonts w:ascii="Bookman Old Style" w:hAnsi="Bookman Old Style"/>
          <w:b/>
          <w:bCs/>
          <w:i/>
          <w:szCs w:val="28"/>
          <w:lang w:val="en-US"/>
        </w:rPr>
        <w:t>VIVO</w:t>
      </w:r>
    </w:p>
    <w:bookmarkEnd w:id="4"/>
    <w:p w14:paraId="062C781B" w14:textId="2AE01D2C" w:rsidR="00C37FD5" w:rsidRPr="004F37F6" w:rsidRDefault="00523B66" w:rsidP="009D66F2">
      <w:pPr>
        <w:pStyle w:val="a3"/>
        <w:jc w:val="center"/>
        <w:rPr>
          <w:rFonts w:ascii="Bookman Old Style" w:hAnsi="Bookman Old Style"/>
          <w:b/>
          <w:bCs/>
          <w:i/>
          <w:szCs w:val="28"/>
        </w:rPr>
      </w:pPr>
      <w:r>
        <w:rPr>
          <w:rFonts w:ascii="Bookman Old Style" w:hAnsi="Bookman Old Style"/>
          <w:b/>
          <w:bCs/>
          <w:szCs w:val="28"/>
        </w:rPr>
        <w:t>7</w:t>
      </w:r>
      <w:r w:rsidR="001D0718" w:rsidRPr="004F37F6">
        <w:rPr>
          <w:rFonts w:ascii="Bookman Old Style" w:hAnsi="Bookman Old Style"/>
          <w:b/>
          <w:bCs/>
          <w:szCs w:val="28"/>
        </w:rPr>
        <w:t>.1 Методы оценки селекционного материала</w:t>
      </w:r>
    </w:p>
    <w:p w14:paraId="730863F2" w14:textId="3354EC0A" w:rsidR="00C37FD5" w:rsidRPr="004F37F6" w:rsidRDefault="00C37FD5" w:rsidP="00171838">
      <w:pPr>
        <w:ind w:firstLine="709"/>
        <w:jc w:val="both"/>
        <w:rPr>
          <w:sz w:val="30"/>
          <w:szCs w:val="30"/>
        </w:rPr>
      </w:pPr>
      <w:r w:rsidRPr="002134EE">
        <w:rPr>
          <w:bCs/>
          <w:spacing w:val="-4"/>
          <w:sz w:val="30"/>
          <w:szCs w:val="30"/>
        </w:rPr>
        <w:t xml:space="preserve">Возникающая </w:t>
      </w:r>
      <w:proofErr w:type="spellStart"/>
      <w:r w:rsidRPr="002134EE">
        <w:rPr>
          <w:bCs/>
          <w:i/>
          <w:spacing w:val="-4"/>
          <w:sz w:val="30"/>
          <w:szCs w:val="30"/>
        </w:rPr>
        <w:t>in</w:t>
      </w:r>
      <w:proofErr w:type="spellEnd"/>
      <w:r w:rsidRPr="002134EE">
        <w:rPr>
          <w:bCs/>
          <w:i/>
          <w:spacing w:val="-4"/>
          <w:sz w:val="30"/>
          <w:szCs w:val="30"/>
        </w:rPr>
        <w:t xml:space="preserve"> </w:t>
      </w:r>
      <w:proofErr w:type="spellStart"/>
      <w:r w:rsidRPr="002134EE">
        <w:rPr>
          <w:bCs/>
          <w:i/>
          <w:spacing w:val="-4"/>
          <w:sz w:val="30"/>
          <w:szCs w:val="30"/>
        </w:rPr>
        <w:t>vitro</w:t>
      </w:r>
      <w:proofErr w:type="spellEnd"/>
      <w:r w:rsidRPr="002134EE">
        <w:rPr>
          <w:spacing w:val="-4"/>
          <w:sz w:val="30"/>
          <w:szCs w:val="30"/>
        </w:rPr>
        <w:t xml:space="preserve"> и</w:t>
      </w:r>
      <w:r w:rsidRPr="002134EE">
        <w:rPr>
          <w:bCs/>
          <w:spacing w:val="-4"/>
          <w:sz w:val="30"/>
          <w:szCs w:val="30"/>
        </w:rPr>
        <w:t xml:space="preserve">зменчивость </w:t>
      </w:r>
      <w:r w:rsidRPr="002134EE">
        <w:rPr>
          <w:spacing w:val="-4"/>
          <w:sz w:val="30"/>
          <w:szCs w:val="30"/>
        </w:rPr>
        <w:t>не всегда является адаптивной:</w:t>
      </w:r>
      <w:r w:rsidRPr="004F37F6">
        <w:rPr>
          <w:sz w:val="30"/>
          <w:szCs w:val="30"/>
        </w:rPr>
        <w:t xml:space="preserve"> отдельные признаки могут изменяться как в сторону повышения, так и понижения значений по сравнению с исходным сортом (Шаяхметов, 1999; </w:t>
      </w:r>
      <w:proofErr w:type="spellStart"/>
      <w:r w:rsidRPr="004F37F6">
        <w:rPr>
          <w:sz w:val="30"/>
          <w:szCs w:val="30"/>
        </w:rPr>
        <w:t>Шевелуха</w:t>
      </w:r>
      <w:proofErr w:type="spellEnd"/>
      <w:r w:rsidRPr="004F37F6">
        <w:rPr>
          <w:sz w:val="30"/>
          <w:szCs w:val="30"/>
        </w:rPr>
        <w:t xml:space="preserve">, 2008). Существует мнение, что </w:t>
      </w:r>
      <w:proofErr w:type="spellStart"/>
      <w:r w:rsidRPr="004F37F6">
        <w:rPr>
          <w:sz w:val="30"/>
          <w:szCs w:val="30"/>
        </w:rPr>
        <w:t>регенеранты</w:t>
      </w:r>
      <w:proofErr w:type="spellEnd"/>
      <w:r w:rsidRPr="004F37F6">
        <w:rPr>
          <w:sz w:val="30"/>
          <w:szCs w:val="30"/>
        </w:rPr>
        <w:t xml:space="preserve"> часто</w:t>
      </w:r>
      <w:r w:rsidR="00AF664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обладают более низкой продуктивностью относительно стандарта при отсутствии стресса (Жученко, 2001), что, возможно, вызвано пролонгированным негативным влиянием селективных условий </w:t>
      </w:r>
      <w:proofErr w:type="spellStart"/>
      <w:r w:rsidRPr="004F37F6">
        <w:rPr>
          <w:i/>
          <w:sz w:val="30"/>
          <w:szCs w:val="30"/>
        </w:rPr>
        <w:t>in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</w:rPr>
        <w:t>vitro</w:t>
      </w:r>
      <w:proofErr w:type="spellEnd"/>
      <w:r w:rsidRPr="004F37F6">
        <w:rPr>
          <w:sz w:val="30"/>
          <w:szCs w:val="30"/>
        </w:rPr>
        <w:t>. Однако селекция ориентирована на создание сортов, способных давать</w:t>
      </w:r>
      <w:r w:rsidR="00AF664F">
        <w:rPr>
          <w:sz w:val="30"/>
          <w:szCs w:val="30"/>
        </w:rPr>
        <w:br/>
      </w:r>
      <w:r w:rsidRPr="004F37F6">
        <w:rPr>
          <w:sz w:val="30"/>
          <w:szCs w:val="30"/>
        </w:rPr>
        <w:t>стабильно высокий урожай на высоком агрофоне и не снижать его при наличии стрессовых факторов (Баталова, 2012). Поэтому важным</w:t>
      </w:r>
      <w:r w:rsidR="00AF664F">
        <w:rPr>
          <w:sz w:val="30"/>
          <w:szCs w:val="30"/>
        </w:rPr>
        <w:br/>
      </w:r>
      <w:r w:rsidRPr="00AF664F">
        <w:rPr>
          <w:spacing w:val="-4"/>
          <w:sz w:val="30"/>
          <w:szCs w:val="30"/>
        </w:rPr>
        <w:t xml:space="preserve">этапом успешного создания </w:t>
      </w:r>
      <w:proofErr w:type="spellStart"/>
      <w:r w:rsidRPr="00AF664F">
        <w:rPr>
          <w:spacing w:val="-4"/>
          <w:sz w:val="30"/>
          <w:szCs w:val="30"/>
        </w:rPr>
        <w:t>стрессоустойчивых</w:t>
      </w:r>
      <w:proofErr w:type="spellEnd"/>
      <w:r w:rsidRPr="00AF664F">
        <w:rPr>
          <w:spacing w:val="-4"/>
          <w:sz w:val="30"/>
          <w:szCs w:val="30"/>
        </w:rPr>
        <w:t xml:space="preserve"> сортов с использовани</w:t>
      </w:r>
      <w:r w:rsidRPr="004F37F6">
        <w:rPr>
          <w:sz w:val="30"/>
          <w:szCs w:val="30"/>
        </w:rPr>
        <w:t xml:space="preserve">ем клеточных технологий является оценка их хозяйственной ценности на всех этапах селекционного процесса уже в условиях </w:t>
      </w:r>
      <w:proofErr w:type="spellStart"/>
      <w:r w:rsidRPr="004F37F6">
        <w:rPr>
          <w:i/>
          <w:sz w:val="30"/>
          <w:szCs w:val="30"/>
        </w:rPr>
        <w:t>in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</w:rPr>
        <w:t>vivo</w:t>
      </w:r>
      <w:proofErr w:type="spellEnd"/>
      <w:r w:rsidRPr="004F37F6">
        <w:rPr>
          <w:sz w:val="30"/>
          <w:szCs w:val="30"/>
        </w:rPr>
        <w:t xml:space="preserve">. </w:t>
      </w:r>
    </w:p>
    <w:p w14:paraId="23EF2756" w14:textId="050B49AA" w:rsidR="00E8341B" w:rsidRPr="004F37F6" w:rsidRDefault="00E8341B" w:rsidP="00171838">
      <w:pPr>
        <w:pStyle w:val="a5"/>
        <w:spacing w:after="0" w:line="276" w:lineRule="auto"/>
        <w:ind w:left="0" w:firstLine="709"/>
        <w:jc w:val="both"/>
        <w:rPr>
          <w:sz w:val="30"/>
          <w:szCs w:val="30"/>
        </w:rPr>
      </w:pPr>
      <w:r w:rsidRPr="00AF664F">
        <w:rPr>
          <w:spacing w:val="6"/>
          <w:sz w:val="30"/>
          <w:szCs w:val="30"/>
        </w:rPr>
        <w:t>В селекционной практике применяется множество методов</w:t>
      </w:r>
      <w:r w:rsidR="00AF664F" w:rsidRPr="00AF664F">
        <w:rPr>
          <w:spacing w:val="6"/>
          <w:sz w:val="30"/>
          <w:szCs w:val="30"/>
        </w:rPr>
        <w:br/>
      </w:r>
      <w:r w:rsidRPr="00AF664F">
        <w:rPr>
          <w:spacing w:val="6"/>
          <w:sz w:val="30"/>
          <w:szCs w:val="30"/>
        </w:rPr>
        <w:t>диагностики растений на устойчивость к кислотности почвы. Они</w:t>
      </w:r>
      <w:r w:rsidR="00AF664F" w:rsidRPr="00AF664F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>отличаются по трудоемкости, объему оцениваемого материала за определенный промежуток времени, уровню дифференциации оцениваемых объектов по устойчивости и другим признакам. Это и обусловливает</w:t>
      </w:r>
      <w:r w:rsidR="00AF664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ту или иную степень их практического распространения (Гончарова, 2011). Методы диагностики различаются также по уровню </w:t>
      </w:r>
      <w:proofErr w:type="gramStart"/>
      <w:r w:rsidRPr="004F37F6">
        <w:rPr>
          <w:sz w:val="30"/>
          <w:szCs w:val="30"/>
        </w:rPr>
        <w:t>биологи</w:t>
      </w:r>
      <w:r w:rsidR="00AF664F">
        <w:rPr>
          <w:sz w:val="30"/>
          <w:szCs w:val="30"/>
        </w:rPr>
        <w:t>-</w:t>
      </w:r>
      <w:r w:rsidRPr="004F37F6">
        <w:rPr>
          <w:sz w:val="30"/>
          <w:szCs w:val="30"/>
        </w:rPr>
        <w:t>ческой</w:t>
      </w:r>
      <w:proofErr w:type="gramEnd"/>
      <w:r w:rsidRPr="004F37F6">
        <w:rPr>
          <w:sz w:val="30"/>
          <w:szCs w:val="30"/>
        </w:rPr>
        <w:t xml:space="preserve"> организации, на котором работают исследователи, конкретным предполагаемым механизмам устойчивости, выбранным в качестве критерия оценки, степени интегрированности ответа растений на стресс, используемой среды роста. Между разными показателями одни </w:t>
      </w:r>
      <w:r w:rsidRPr="00AF664F">
        <w:rPr>
          <w:spacing w:val="-4"/>
          <w:sz w:val="30"/>
          <w:szCs w:val="30"/>
        </w:rPr>
        <w:t>исследователи обнаруживают высокую сопряженность, тогда как другие,</w:t>
      </w:r>
      <w:r w:rsidRPr="004F37F6">
        <w:rPr>
          <w:sz w:val="30"/>
          <w:szCs w:val="30"/>
        </w:rPr>
        <w:t xml:space="preserve"> </w:t>
      </w:r>
      <w:r w:rsidRPr="00AF664F">
        <w:rPr>
          <w:spacing w:val="6"/>
          <w:sz w:val="30"/>
          <w:szCs w:val="30"/>
        </w:rPr>
        <w:t>наоборот, очень низкую (Лисицын, 2012б). Однако в основе всего</w:t>
      </w:r>
      <w:r w:rsidR="00AF664F" w:rsidRPr="00AF664F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>разнообразия способов диагностики устойчивости растений лежит</w:t>
      </w:r>
      <w:r w:rsidR="00AF664F">
        <w:rPr>
          <w:sz w:val="30"/>
          <w:szCs w:val="30"/>
        </w:rPr>
        <w:br/>
      </w:r>
      <w:r w:rsidRPr="004F37F6">
        <w:rPr>
          <w:sz w:val="30"/>
          <w:szCs w:val="30"/>
        </w:rPr>
        <w:t>небольшое число общих принципов оценки этого свойства, базирующихся на представлениях о механизмах адаптации растений к стрессам.</w:t>
      </w:r>
    </w:p>
    <w:p w14:paraId="28C4E1CA" w14:textId="257F234A" w:rsidR="00E8341B" w:rsidRPr="004F37F6" w:rsidRDefault="00E8341B" w:rsidP="009D66F2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Больш</w:t>
      </w:r>
      <w:r w:rsidR="00EB2801" w:rsidRPr="004F37F6">
        <w:rPr>
          <w:sz w:val="30"/>
          <w:szCs w:val="30"/>
        </w:rPr>
        <w:t>ое</w:t>
      </w:r>
      <w:r w:rsidRPr="004F37F6">
        <w:rPr>
          <w:sz w:val="30"/>
          <w:szCs w:val="30"/>
        </w:rPr>
        <w:t xml:space="preserve"> практическ</w:t>
      </w:r>
      <w:r w:rsidR="00EB2801" w:rsidRPr="004F37F6">
        <w:rPr>
          <w:sz w:val="30"/>
          <w:szCs w:val="30"/>
        </w:rPr>
        <w:t>ое</w:t>
      </w:r>
      <w:r w:rsidRPr="004F37F6">
        <w:rPr>
          <w:sz w:val="30"/>
          <w:szCs w:val="30"/>
        </w:rPr>
        <w:t xml:space="preserve"> знач</w:t>
      </w:r>
      <w:r w:rsidR="00EB2801" w:rsidRPr="004F37F6">
        <w:rPr>
          <w:sz w:val="30"/>
          <w:szCs w:val="30"/>
        </w:rPr>
        <w:t>ение</w:t>
      </w:r>
      <w:r w:rsidRPr="004F37F6">
        <w:rPr>
          <w:sz w:val="30"/>
          <w:szCs w:val="30"/>
        </w:rPr>
        <w:t xml:space="preserve"> имеют методические указания, разработанные во ВНИИР им. Н.И. Вавилова (Определение кислотоустойчивости…,1995; Косарева, 2012), где не только представлены</w:t>
      </w:r>
      <w:r w:rsidR="00AF664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методы экспресс-диагностики, используемые </w:t>
      </w:r>
      <w:r w:rsidR="00EB2801" w:rsidRPr="004F37F6">
        <w:rPr>
          <w:sz w:val="30"/>
          <w:szCs w:val="30"/>
        </w:rPr>
        <w:t xml:space="preserve">в разработке собственных и </w:t>
      </w:r>
      <w:r w:rsidR="00F7707E" w:rsidRPr="004F37F6">
        <w:rPr>
          <w:sz w:val="30"/>
          <w:szCs w:val="30"/>
        </w:rPr>
        <w:t xml:space="preserve">зарубежных (США, Польша, Чехия, Беларусь и др.) </w:t>
      </w:r>
      <w:r w:rsidR="00EB2801" w:rsidRPr="004F37F6">
        <w:rPr>
          <w:sz w:val="30"/>
          <w:szCs w:val="30"/>
        </w:rPr>
        <w:t>авторов</w:t>
      </w:r>
      <w:r w:rsidR="00F7707E" w:rsidRPr="004F37F6">
        <w:rPr>
          <w:sz w:val="30"/>
          <w:szCs w:val="30"/>
        </w:rPr>
        <w:t xml:space="preserve">, </w:t>
      </w:r>
      <w:r w:rsidRPr="004F37F6">
        <w:rPr>
          <w:sz w:val="30"/>
          <w:szCs w:val="30"/>
        </w:rPr>
        <w:t xml:space="preserve">но </w:t>
      </w:r>
      <w:r w:rsidR="00EB2801" w:rsidRPr="004F37F6">
        <w:rPr>
          <w:sz w:val="30"/>
          <w:szCs w:val="30"/>
        </w:rPr>
        <w:t>также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lastRenderedPageBreak/>
        <w:t>приводятся данные об уровне кислотоустойчивости образцов ячменя</w:t>
      </w:r>
      <w:r w:rsidR="00171838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из коллекции ВИР. </w:t>
      </w:r>
    </w:p>
    <w:p w14:paraId="2416CA2B" w14:textId="2F52D874" w:rsidR="00E8341B" w:rsidRPr="004F37F6" w:rsidRDefault="00E8341B" w:rsidP="009D66F2">
      <w:pPr>
        <w:spacing w:line="264" w:lineRule="auto"/>
        <w:ind w:firstLine="720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Ряд авторов (</w:t>
      </w:r>
      <w:r w:rsidRPr="004F37F6">
        <w:rPr>
          <w:sz w:val="30"/>
          <w:szCs w:val="30"/>
          <w:lang w:val="en-US"/>
        </w:rPr>
        <w:t>Foy</w:t>
      </w:r>
      <w:r w:rsidRPr="004F37F6">
        <w:rPr>
          <w:sz w:val="30"/>
          <w:szCs w:val="30"/>
        </w:rPr>
        <w:t xml:space="preserve">, 1967; </w:t>
      </w:r>
      <w:r w:rsidRPr="004F37F6">
        <w:rPr>
          <w:sz w:val="30"/>
          <w:szCs w:val="30"/>
          <w:lang w:val="en-US"/>
        </w:rPr>
        <w:t>Reid</w:t>
      </w:r>
      <w:r w:rsidRPr="004F37F6">
        <w:rPr>
          <w:sz w:val="30"/>
          <w:szCs w:val="30"/>
        </w:rPr>
        <w:t>, 1969; Климашевский, 198</w:t>
      </w:r>
      <w:r w:rsidR="00C223DA" w:rsidRPr="004F37F6">
        <w:rPr>
          <w:sz w:val="30"/>
          <w:szCs w:val="30"/>
        </w:rPr>
        <w:t>8б</w:t>
      </w:r>
      <w:r w:rsidRPr="004F37F6">
        <w:rPr>
          <w:sz w:val="30"/>
          <w:szCs w:val="30"/>
        </w:rPr>
        <w:t>) предла</w:t>
      </w:r>
      <w:r w:rsidRPr="00171838">
        <w:rPr>
          <w:spacing w:val="6"/>
          <w:sz w:val="30"/>
          <w:szCs w:val="30"/>
        </w:rPr>
        <w:t>гают химические методы, основанные на измерении содержания</w:t>
      </w:r>
      <w:r w:rsidR="00171838" w:rsidRPr="00171838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>лимонной кислоты, ионов фосфора, алюминия в корнях, отношение концентрации кальция и алюминия в тканях корней и другие.</w:t>
      </w:r>
    </w:p>
    <w:p w14:paraId="1956878D" w14:textId="1846B1F6" w:rsidR="00E8341B" w:rsidRPr="004F37F6" w:rsidRDefault="00E8341B" w:rsidP="009D66F2">
      <w:pPr>
        <w:spacing w:line="264" w:lineRule="auto"/>
        <w:ind w:firstLine="720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Физиологические аспекты устойчивости растений к токсичности ионов водорода и алюминия представлены в работах Э.Л. Климашевского с сотрудниками (1988</w:t>
      </w:r>
      <w:r w:rsidR="00C223DA" w:rsidRPr="004F37F6">
        <w:rPr>
          <w:sz w:val="30"/>
          <w:szCs w:val="30"/>
        </w:rPr>
        <w:t>а</w:t>
      </w:r>
      <w:r w:rsidRPr="004F37F6">
        <w:rPr>
          <w:sz w:val="30"/>
          <w:szCs w:val="30"/>
        </w:rPr>
        <w:t>, 1988</w:t>
      </w:r>
      <w:r w:rsidR="00C223DA" w:rsidRPr="004F37F6">
        <w:rPr>
          <w:sz w:val="30"/>
          <w:szCs w:val="30"/>
        </w:rPr>
        <w:t>б</w:t>
      </w:r>
      <w:r w:rsidRPr="004F37F6">
        <w:rPr>
          <w:sz w:val="30"/>
          <w:szCs w:val="30"/>
        </w:rPr>
        <w:t xml:space="preserve">, 1991), где отмечается, что физиологические свойства растений определяют меру толерантности к </w:t>
      </w:r>
      <w:r w:rsidR="00AD0359">
        <w:rPr>
          <w:sz w:val="30"/>
          <w:szCs w:val="30"/>
        </w:rPr>
        <w:t>стрессовым</w:t>
      </w:r>
      <w:r w:rsidRPr="004F37F6">
        <w:rPr>
          <w:sz w:val="30"/>
          <w:szCs w:val="30"/>
        </w:rPr>
        <w:t xml:space="preserve"> факторам. </w:t>
      </w:r>
      <w:r w:rsidR="00F7707E" w:rsidRPr="004F37F6">
        <w:rPr>
          <w:sz w:val="30"/>
          <w:szCs w:val="30"/>
        </w:rPr>
        <w:t>Ряд а</w:t>
      </w:r>
      <w:r w:rsidRPr="004F37F6">
        <w:rPr>
          <w:sz w:val="30"/>
          <w:szCs w:val="30"/>
        </w:rPr>
        <w:t>втор</w:t>
      </w:r>
      <w:r w:rsidR="00F7707E" w:rsidRPr="004F37F6">
        <w:rPr>
          <w:sz w:val="30"/>
          <w:szCs w:val="30"/>
        </w:rPr>
        <w:t>ов</w:t>
      </w:r>
      <w:r w:rsidRPr="004F37F6">
        <w:rPr>
          <w:sz w:val="30"/>
          <w:szCs w:val="30"/>
        </w:rPr>
        <w:t xml:space="preserve"> предлага</w:t>
      </w:r>
      <w:r w:rsidR="00F7707E" w:rsidRPr="004F37F6">
        <w:rPr>
          <w:sz w:val="30"/>
          <w:szCs w:val="30"/>
        </w:rPr>
        <w:t>ет</w:t>
      </w:r>
      <w:r w:rsidRPr="004F37F6">
        <w:rPr>
          <w:sz w:val="30"/>
          <w:szCs w:val="30"/>
        </w:rPr>
        <w:t xml:space="preserve"> в качестве тестов стрессового состояния растений определение сдвига рН в растворе с проростками, коэффициента устойчивости хлорофилл-белкового комплекса листьев, изменение фотохимической активности хлоропластов, а также </w:t>
      </w:r>
      <w:proofErr w:type="gramStart"/>
      <w:r w:rsidRPr="004F37F6">
        <w:rPr>
          <w:sz w:val="30"/>
          <w:szCs w:val="30"/>
        </w:rPr>
        <w:t>актив</w:t>
      </w:r>
      <w:r w:rsidR="00171838">
        <w:rPr>
          <w:sz w:val="30"/>
          <w:szCs w:val="30"/>
        </w:rPr>
        <w:t>-</w:t>
      </w:r>
      <w:proofErr w:type="spellStart"/>
      <w:r w:rsidRPr="004F37F6">
        <w:rPr>
          <w:sz w:val="30"/>
          <w:szCs w:val="30"/>
        </w:rPr>
        <w:t>ности</w:t>
      </w:r>
      <w:proofErr w:type="spellEnd"/>
      <w:proofErr w:type="gramEnd"/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АТФазы</w:t>
      </w:r>
      <w:proofErr w:type="spellEnd"/>
      <w:r w:rsidRPr="004F37F6">
        <w:rPr>
          <w:sz w:val="30"/>
          <w:szCs w:val="30"/>
        </w:rPr>
        <w:t xml:space="preserve"> (Lee</w:t>
      </w:r>
      <w:r w:rsidR="00E5787D" w:rsidRPr="004F37F6">
        <w:rPr>
          <w:sz w:val="30"/>
          <w:szCs w:val="30"/>
        </w:rPr>
        <w:t xml:space="preserve"> </w:t>
      </w:r>
      <w:proofErr w:type="spellStart"/>
      <w:r w:rsidR="00E5787D" w:rsidRPr="004F37F6">
        <w:rPr>
          <w:sz w:val="30"/>
          <w:szCs w:val="30"/>
        </w:rPr>
        <w:t>et</w:t>
      </w:r>
      <w:proofErr w:type="spellEnd"/>
      <w:r w:rsidR="00E5787D" w:rsidRPr="004F37F6">
        <w:rPr>
          <w:sz w:val="30"/>
          <w:szCs w:val="30"/>
        </w:rPr>
        <w:t xml:space="preserve"> </w:t>
      </w:r>
      <w:proofErr w:type="spellStart"/>
      <w:r w:rsidR="00E5787D" w:rsidRPr="004F37F6">
        <w:rPr>
          <w:sz w:val="30"/>
          <w:szCs w:val="30"/>
        </w:rPr>
        <w:t>al</w:t>
      </w:r>
      <w:proofErr w:type="spellEnd"/>
      <w:r w:rsidR="00E5787D" w:rsidRPr="004F37F6">
        <w:rPr>
          <w:sz w:val="30"/>
          <w:szCs w:val="30"/>
        </w:rPr>
        <w:t xml:space="preserve">, 1988; </w:t>
      </w:r>
      <w:proofErr w:type="spellStart"/>
      <w:r w:rsidR="00E5787D" w:rsidRPr="004F37F6">
        <w:rPr>
          <w:sz w:val="30"/>
          <w:szCs w:val="30"/>
        </w:rPr>
        <w:t>Ohtagaki</w:t>
      </w:r>
      <w:proofErr w:type="spellEnd"/>
      <w:r w:rsidRPr="004F37F6">
        <w:rPr>
          <w:sz w:val="30"/>
          <w:szCs w:val="30"/>
        </w:rPr>
        <w:t xml:space="preserve">. </w:t>
      </w:r>
      <w:proofErr w:type="spellStart"/>
      <w:r w:rsidRPr="004F37F6">
        <w:rPr>
          <w:sz w:val="30"/>
          <w:szCs w:val="30"/>
        </w:rPr>
        <w:t>et</w:t>
      </w:r>
      <w:proofErr w:type="spellEnd"/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al</w:t>
      </w:r>
      <w:proofErr w:type="spellEnd"/>
      <w:r w:rsidRPr="004F37F6">
        <w:rPr>
          <w:sz w:val="30"/>
          <w:szCs w:val="30"/>
        </w:rPr>
        <w:t>, 1996).</w:t>
      </w:r>
    </w:p>
    <w:p w14:paraId="279ADAFB" w14:textId="52C9FD41" w:rsidR="00E8341B" w:rsidRPr="004F37F6" w:rsidRDefault="00F7707E" w:rsidP="009D66F2">
      <w:pPr>
        <w:spacing w:line="264" w:lineRule="auto"/>
        <w:ind w:firstLine="720"/>
        <w:jc w:val="both"/>
        <w:rPr>
          <w:sz w:val="30"/>
          <w:szCs w:val="30"/>
        </w:rPr>
      </w:pPr>
      <w:r w:rsidRPr="00171838">
        <w:rPr>
          <w:spacing w:val="-4"/>
          <w:sz w:val="30"/>
          <w:szCs w:val="30"/>
        </w:rPr>
        <w:t>Доказано, что чувствительность к кислым почвам зерновых культур</w:t>
      </w:r>
      <w:r w:rsidRPr="004F37F6">
        <w:rPr>
          <w:sz w:val="30"/>
          <w:szCs w:val="30"/>
        </w:rPr>
        <w:t xml:space="preserve"> очень высока в молодом возрасте (Климашевский,</w:t>
      </w:r>
      <w:r w:rsidR="00E5787D" w:rsidRPr="004F37F6">
        <w:rPr>
          <w:sz w:val="30"/>
          <w:szCs w:val="30"/>
        </w:rPr>
        <w:t xml:space="preserve"> 1991; Евдокимов</w:t>
      </w:r>
      <w:r w:rsidR="00171838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и др., 1997). Поэтому большинство методов сортовой диагностики разработаны именно для проростков. </w:t>
      </w:r>
      <w:r w:rsidR="00C223DA" w:rsidRPr="004F37F6">
        <w:rPr>
          <w:sz w:val="30"/>
          <w:szCs w:val="30"/>
        </w:rPr>
        <w:t>Наиболее широкое применение нашел м</w:t>
      </w:r>
      <w:r w:rsidR="00E8341B" w:rsidRPr="004F37F6">
        <w:rPr>
          <w:sz w:val="30"/>
          <w:szCs w:val="30"/>
        </w:rPr>
        <w:t xml:space="preserve">етод оценки растений на устойчивость к кислотности почвы, связанный с определением ростовых показателей проростков. При этом </w:t>
      </w:r>
      <w:r w:rsidR="00E8341B" w:rsidRPr="00171838">
        <w:rPr>
          <w:spacing w:val="-4"/>
          <w:sz w:val="30"/>
          <w:szCs w:val="30"/>
        </w:rPr>
        <w:t>измеряют общую длину корней, длину самых развитых корней, биомассу</w:t>
      </w:r>
      <w:r w:rsidR="00E8341B" w:rsidRPr="004F37F6">
        <w:rPr>
          <w:sz w:val="30"/>
          <w:szCs w:val="30"/>
        </w:rPr>
        <w:t xml:space="preserve"> проростков (</w:t>
      </w:r>
      <w:r w:rsidR="00E8341B" w:rsidRPr="004F37F6">
        <w:rPr>
          <w:sz w:val="30"/>
          <w:szCs w:val="30"/>
          <w:lang w:val="en-US"/>
        </w:rPr>
        <w:t>Essen</w:t>
      </w:r>
      <w:r w:rsidR="00E5787D" w:rsidRPr="004F37F6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  <w:lang w:val="en-US"/>
        </w:rPr>
        <w:t>et</w:t>
      </w:r>
      <w:r w:rsidR="00E8341B" w:rsidRPr="004F37F6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  <w:lang w:val="en-US"/>
        </w:rPr>
        <w:t>al</w:t>
      </w:r>
      <w:r w:rsidR="00171838">
        <w:rPr>
          <w:sz w:val="30"/>
          <w:szCs w:val="30"/>
        </w:rPr>
        <w:t>.</w:t>
      </w:r>
      <w:r w:rsidR="00E8341B" w:rsidRPr="004F37F6">
        <w:rPr>
          <w:sz w:val="30"/>
          <w:szCs w:val="30"/>
        </w:rPr>
        <w:t xml:space="preserve">, 1962; </w:t>
      </w:r>
      <w:proofErr w:type="spellStart"/>
      <w:r w:rsidR="00E8341B" w:rsidRPr="004F37F6">
        <w:rPr>
          <w:sz w:val="30"/>
          <w:szCs w:val="30"/>
          <w:lang w:val="en-US"/>
        </w:rPr>
        <w:t>Kaminska</w:t>
      </w:r>
      <w:proofErr w:type="spellEnd"/>
      <w:r w:rsidR="00E8341B" w:rsidRPr="004F37F6">
        <w:rPr>
          <w:sz w:val="30"/>
          <w:szCs w:val="30"/>
        </w:rPr>
        <w:t xml:space="preserve">,1981; </w:t>
      </w:r>
      <w:proofErr w:type="spellStart"/>
      <w:r w:rsidR="00E8341B" w:rsidRPr="004F37F6">
        <w:rPr>
          <w:sz w:val="30"/>
          <w:szCs w:val="30"/>
          <w:lang w:val="en-US"/>
        </w:rPr>
        <w:t>McMeilly</w:t>
      </w:r>
      <w:proofErr w:type="spellEnd"/>
      <w:r w:rsidR="00E8341B" w:rsidRPr="004F37F6">
        <w:rPr>
          <w:sz w:val="30"/>
          <w:szCs w:val="30"/>
        </w:rPr>
        <w:t xml:space="preserve">, 1982; </w:t>
      </w:r>
      <w:proofErr w:type="spellStart"/>
      <w:r w:rsidR="00E8341B" w:rsidRPr="004F37F6">
        <w:rPr>
          <w:sz w:val="30"/>
          <w:szCs w:val="30"/>
        </w:rPr>
        <w:t>Manyowa</w:t>
      </w:r>
      <w:proofErr w:type="spellEnd"/>
      <w:r w:rsidR="00E8341B" w:rsidRPr="004F37F6">
        <w:rPr>
          <w:sz w:val="30"/>
          <w:szCs w:val="30"/>
        </w:rPr>
        <w:t xml:space="preserve"> </w:t>
      </w:r>
      <w:proofErr w:type="spellStart"/>
      <w:r w:rsidR="00E8341B" w:rsidRPr="004F37F6">
        <w:rPr>
          <w:sz w:val="30"/>
          <w:szCs w:val="30"/>
        </w:rPr>
        <w:t>et</w:t>
      </w:r>
      <w:proofErr w:type="spellEnd"/>
      <w:r w:rsidR="00E8341B" w:rsidRPr="004F37F6">
        <w:rPr>
          <w:sz w:val="30"/>
          <w:szCs w:val="30"/>
        </w:rPr>
        <w:t xml:space="preserve"> </w:t>
      </w:r>
      <w:proofErr w:type="spellStart"/>
      <w:r w:rsidR="00E8341B" w:rsidRPr="004F37F6">
        <w:rPr>
          <w:sz w:val="30"/>
          <w:szCs w:val="30"/>
        </w:rPr>
        <w:t>al</w:t>
      </w:r>
      <w:proofErr w:type="spellEnd"/>
      <w:r w:rsidR="00171838">
        <w:rPr>
          <w:sz w:val="30"/>
          <w:szCs w:val="30"/>
        </w:rPr>
        <w:t>.</w:t>
      </w:r>
      <w:r w:rsidR="00E8341B" w:rsidRPr="004F37F6">
        <w:rPr>
          <w:sz w:val="30"/>
          <w:szCs w:val="30"/>
        </w:rPr>
        <w:t>, 1988;</w:t>
      </w:r>
      <w:r w:rsidR="00E8341B" w:rsidRPr="004F37F6">
        <w:rPr>
          <w:color w:val="000000"/>
          <w:sz w:val="30"/>
          <w:szCs w:val="30"/>
        </w:rPr>
        <w:t xml:space="preserve"> </w:t>
      </w:r>
      <w:r w:rsidR="00E8341B" w:rsidRPr="004F37F6">
        <w:rPr>
          <w:sz w:val="30"/>
          <w:szCs w:val="30"/>
        </w:rPr>
        <w:t xml:space="preserve">Косарева и др., 1994; Южанина и др., 1995; </w:t>
      </w:r>
      <w:r w:rsidR="00E8341B" w:rsidRPr="004F37F6">
        <w:rPr>
          <w:sz w:val="30"/>
          <w:szCs w:val="30"/>
          <w:lang w:val="en-US"/>
        </w:rPr>
        <w:t>Foy</w:t>
      </w:r>
      <w:r w:rsidR="00E5787D" w:rsidRPr="004F37F6">
        <w:rPr>
          <w:sz w:val="30"/>
          <w:szCs w:val="30"/>
        </w:rPr>
        <w:t>,</w:t>
      </w:r>
      <w:r w:rsidR="00E8341B" w:rsidRPr="004F37F6">
        <w:rPr>
          <w:sz w:val="30"/>
          <w:szCs w:val="30"/>
        </w:rPr>
        <w:t xml:space="preserve"> 1996; </w:t>
      </w:r>
      <w:r w:rsidR="00E8341B" w:rsidRPr="004F37F6">
        <w:rPr>
          <w:sz w:val="30"/>
          <w:szCs w:val="30"/>
          <w:lang w:val="en-US"/>
        </w:rPr>
        <w:t>Zhang</w:t>
      </w:r>
      <w:r w:rsidR="00E8341B" w:rsidRPr="004F37F6">
        <w:rPr>
          <w:sz w:val="30"/>
          <w:szCs w:val="30"/>
        </w:rPr>
        <w:t xml:space="preserve">, </w:t>
      </w:r>
      <w:proofErr w:type="spellStart"/>
      <w:r w:rsidR="00E8341B" w:rsidRPr="004F37F6">
        <w:rPr>
          <w:sz w:val="30"/>
          <w:szCs w:val="30"/>
          <w:lang w:val="en-US"/>
        </w:rPr>
        <w:t>Jessor</w:t>
      </w:r>
      <w:proofErr w:type="spellEnd"/>
      <w:r w:rsidR="00E8341B" w:rsidRPr="004F37F6">
        <w:rPr>
          <w:sz w:val="30"/>
          <w:szCs w:val="30"/>
        </w:rPr>
        <w:t xml:space="preserve">, 1998; </w:t>
      </w:r>
      <w:r w:rsidR="00E8341B" w:rsidRPr="004F37F6">
        <w:rPr>
          <w:sz w:val="30"/>
          <w:szCs w:val="30"/>
          <w:lang w:val="en-US"/>
        </w:rPr>
        <w:t>Akira</w:t>
      </w:r>
      <w:r w:rsidR="00E8341B" w:rsidRPr="004F37F6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  <w:lang w:val="en-US"/>
        </w:rPr>
        <w:t>Saito</w:t>
      </w:r>
      <w:r w:rsidR="00E8341B" w:rsidRPr="004F37F6">
        <w:rPr>
          <w:sz w:val="30"/>
          <w:szCs w:val="30"/>
        </w:rPr>
        <w:t xml:space="preserve">, 1999; Родина, </w:t>
      </w:r>
      <w:proofErr w:type="spellStart"/>
      <w:r w:rsidR="00E8341B" w:rsidRPr="004F37F6">
        <w:rPr>
          <w:sz w:val="30"/>
          <w:szCs w:val="30"/>
        </w:rPr>
        <w:t>Солодянкина</w:t>
      </w:r>
      <w:proofErr w:type="spellEnd"/>
      <w:r w:rsidR="00E8341B" w:rsidRPr="004F37F6">
        <w:rPr>
          <w:sz w:val="30"/>
          <w:szCs w:val="30"/>
        </w:rPr>
        <w:t>, 1999;</w:t>
      </w:r>
      <w:r w:rsidR="00171838">
        <w:rPr>
          <w:sz w:val="30"/>
          <w:szCs w:val="30"/>
        </w:rPr>
        <w:br/>
      </w:r>
      <w:r w:rsidR="00E8341B" w:rsidRPr="004F37F6">
        <w:rPr>
          <w:sz w:val="30"/>
          <w:szCs w:val="30"/>
        </w:rPr>
        <w:t xml:space="preserve">Лисицын, 2012б). Определяют сортовые различия как по корневому, </w:t>
      </w:r>
      <w:r w:rsidR="00E8341B" w:rsidRPr="00171838">
        <w:rPr>
          <w:spacing w:val="6"/>
          <w:sz w:val="30"/>
          <w:szCs w:val="30"/>
        </w:rPr>
        <w:t>так и по листовому индексу. С.</w:t>
      </w:r>
      <w:r w:rsidR="00171838" w:rsidRPr="00171838">
        <w:rPr>
          <w:spacing w:val="6"/>
          <w:sz w:val="30"/>
          <w:szCs w:val="30"/>
        </w:rPr>
        <w:t> </w:t>
      </w:r>
      <w:r w:rsidR="00E8341B" w:rsidRPr="00171838">
        <w:rPr>
          <w:spacing w:val="6"/>
          <w:sz w:val="30"/>
          <w:szCs w:val="30"/>
        </w:rPr>
        <w:t>В. Климов и С.</w:t>
      </w:r>
      <w:r w:rsidR="00171838" w:rsidRPr="00171838">
        <w:rPr>
          <w:spacing w:val="6"/>
          <w:sz w:val="30"/>
          <w:szCs w:val="30"/>
        </w:rPr>
        <w:t> </w:t>
      </w:r>
      <w:r w:rsidR="00E8341B" w:rsidRPr="00171838">
        <w:rPr>
          <w:spacing w:val="6"/>
          <w:sz w:val="30"/>
          <w:szCs w:val="30"/>
        </w:rPr>
        <w:t>В. Рыбакова (1984)</w:t>
      </w:r>
      <w:r w:rsidR="00171838" w:rsidRPr="00171838">
        <w:rPr>
          <w:spacing w:val="6"/>
          <w:sz w:val="30"/>
          <w:szCs w:val="30"/>
        </w:rPr>
        <w:br/>
      </w:r>
      <w:r w:rsidR="00E8341B" w:rsidRPr="004F37F6">
        <w:rPr>
          <w:sz w:val="30"/>
          <w:szCs w:val="30"/>
        </w:rPr>
        <w:t>считают, что усредненный индекс позволяет дифференцировать селекционный материал с большей разрешающей способностью, чем индекс по длине корней. Оценивают также способность проростков к гут</w:t>
      </w:r>
      <w:r w:rsidR="00171838">
        <w:rPr>
          <w:sz w:val="30"/>
          <w:szCs w:val="30"/>
        </w:rPr>
        <w:t>т</w:t>
      </w:r>
      <w:r w:rsidR="00E8341B" w:rsidRPr="004F37F6">
        <w:rPr>
          <w:sz w:val="30"/>
          <w:szCs w:val="30"/>
        </w:rPr>
        <w:t>ации (Полонский, Сурин, 1995) и поверхностную площадь листьев (Герасимова, Лисицын, 20</w:t>
      </w:r>
      <w:r w:rsidR="00051274" w:rsidRPr="004F37F6">
        <w:rPr>
          <w:sz w:val="30"/>
          <w:szCs w:val="30"/>
        </w:rPr>
        <w:t>12б</w:t>
      </w:r>
      <w:r w:rsidR="00E8341B" w:rsidRPr="004F37F6">
        <w:rPr>
          <w:sz w:val="30"/>
          <w:szCs w:val="30"/>
        </w:rPr>
        <w:t>). В.</w:t>
      </w:r>
      <w:r w:rsidR="009D66F2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</w:rPr>
        <w:t xml:space="preserve">Ю. </w:t>
      </w:r>
      <w:proofErr w:type="spellStart"/>
      <w:r w:rsidR="00E8341B" w:rsidRPr="004F37F6">
        <w:rPr>
          <w:sz w:val="30"/>
          <w:szCs w:val="30"/>
        </w:rPr>
        <w:t>Ступко</w:t>
      </w:r>
      <w:proofErr w:type="spellEnd"/>
      <w:r w:rsidR="00E8341B" w:rsidRPr="004F37F6">
        <w:rPr>
          <w:sz w:val="30"/>
          <w:szCs w:val="30"/>
        </w:rPr>
        <w:t xml:space="preserve"> и А.В. Киреева (2008) доказали эффект стимулирования роста проростков в дистиллированной воде</w:t>
      </w:r>
      <w:r w:rsidR="00171838">
        <w:rPr>
          <w:sz w:val="30"/>
          <w:szCs w:val="30"/>
        </w:rPr>
        <w:br/>
      </w:r>
      <w:r w:rsidR="00E8341B" w:rsidRPr="004F37F6">
        <w:rPr>
          <w:sz w:val="30"/>
          <w:szCs w:val="30"/>
        </w:rPr>
        <w:t>с рН 4,0 по сравнению с контрольными условиями (рН 5,6) при использования целлюлозосодержащей поддерживающей основы, объясняя это кислотным гидролизом, приводящим к частичной нейтрализации рН</w:t>
      </w:r>
      <w:r w:rsidR="00171838">
        <w:rPr>
          <w:sz w:val="30"/>
          <w:szCs w:val="30"/>
        </w:rPr>
        <w:br/>
      </w:r>
      <w:r w:rsidR="00E8341B" w:rsidRPr="004F37F6">
        <w:rPr>
          <w:sz w:val="30"/>
          <w:szCs w:val="30"/>
        </w:rPr>
        <w:t xml:space="preserve">и выходу в среду веществ, стимулирующих морфогенез и ростовые </w:t>
      </w:r>
      <w:r w:rsidR="00E8341B" w:rsidRPr="004F37F6">
        <w:rPr>
          <w:sz w:val="30"/>
          <w:szCs w:val="30"/>
        </w:rPr>
        <w:lastRenderedPageBreak/>
        <w:t xml:space="preserve">процессы. При создании </w:t>
      </w:r>
      <w:proofErr w:type="spellStart"/>
      <w:r w:rsidR="00E8341B" w:rsidRPr="004F37F6">
        <w:rPr>
          <w:sz w:val="30"/>
          <w:szCs w:val="30"/>
        </w:rPr>
        <w:t>алюмотолернатных</w:t>
      </w:r>
      <w:proofErr w:type="spellEnd"/>
      <w:r w:rsidR="00E8341B" w:rsidRPr="004F37F6">
        <w:rPr>
          <w:sz w:val="30"/>
          <w:szCs w:val="30"/>
        </w:rPr>
        <w:t xml:space="preserve"> сортов используемые концентрации алюминия в лабораторных опытах должны соответствовать уровню подвижного алюминия, присутствующего в почвах региона</w:t>
      </w:r>
      <w:r w:rsidR="00AD0359">
        <w:rPr>
          <w:sz w:val="30"/>
          <w:szCs w:val="30"/>
        </w:rPr>
        <w:t>,</w:t>
      </w:r>
      <w:r w:rsidR="00E8341B" w:rsidRPr="004F37F6">
        <w:rPr>
          <w:sz w:val="30"/>
          <w:szCs w:val="30"/>
        </w:rPr>
        <w:t xml:space="preserve"> для которых создается сорт (</w:t>
      </w:r>
      <w:proofErr w:type="spellStart"/>
      <w:r w:rsidR="00E8341B" w:rsidRPr="004F37F6">
        <w:rPr>
          <w:sz w:val="30"/>
          <w:szCs w:val="30"/>
        </w:rPr>
        <w:t>Blamey</w:t>
      </w:r>
      <w:proofErr w:type="spellEnd"/>
      <w:r w:rsidR="00E8341B" w:rsidRPr="004F37F6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  <w:lang w:val="en-US"/>
        </w:rPr>
        <w:t>et</w:t>
      </w:r>
      <w:r w:rsidR="00E8341B" w:rsidRPr="004F37F6">
        <w:rPr>
          <w:sz w:val="30"/>
          <w:szCs w:val="30"/>
        </w:rPr>
        <w:t xml:space="preserve"> </w:t>
      </w:r>
      <w:r w:rsidR="00E8341B" w:rsidRPr="004F37F6">
        <w:rPr>
          <w:sz w:val="30"/>
          <w:szCs w:val="30"/>
          <w:lang w:val="en-US"/>
        </w:rPr>
        <w:t>al</w:t>
      </w:r>
      <w:r w:rsidR="00E8341B" w:rsidRPr="004F37F6">
        <w:rPr>
          <w:sz w:val="30"/>
          <w:szCs w:val="30"/>
        </w:rPr>
        <w:t xml:space="preserve">, 1991; Лисицын, 2007). </w:t>
      </w:r>
    </w:p>
    <w:p w14:paraId="7ACF8FD8" w14:textId="51CEBB8D" w:rsidR="00E8341B" w:rsidRDefault="00E8341B" w:rsidP="00DF1964">
      <w:pPr>
        <w:spacing w:line="276" w:lineRule="auto"/>
        <w:ind w:firstLine="720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В ФАНЦ Северо-Востока успешно был применен метод оценки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 ячменя в водной культуре на разных уровнях </w:t>
      </w:r>
      <w:proofErr w:type="spellStart"/>
      <w:r w:rsidRPr="004F37F6">
        <w:rPr>
          <w:sz w:val="30"/>
          <w:szCs w:val="30"/>
        </w:rPr>
        <w:t>алюмокислого</w:t>
      </w:r>
      <w:proofErr w:type="spellEnd"/>
      <w:r w:rsidRPr="004F37F6">
        <w:rPr>
          <w:sz w:val="30"/>
          <w:szCs w:val="30"/>
        </w:rPr>
        <w:t xml:space="preserve"> стресса (рис</w:t>
      </w:r>
      <w:r w:rsidR="00AD0359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380CEA" w:rsidRPr="004F37F6">
        <w:rPr>
          <w:sz w:val="30"/>
          <w:szCs w:val="30"/>
        </w:rPr>
        <w:t>15</w:t>
      </w:r>
      <w:r w:rsidRPr="004F37F6">
        <w:rPr>
          <w:sz w:val="30"/>
          <w:szCs w:val="30"/>
        </w:rPr>
        <w:t xml:space="preserve">). </w:t>
      </w:r>
    </w:p>
    <w:p w14:paraId="32C2787E" w14:textId="7BF7CC17" w:rsidR="00523B66" w:rsidRPr="00DF1964" w:rsidRDefault="00523B66" w:rsidP="00DF1964">
      <w:pPr>
        <w:spacing w:line="276" w:lineRule="auto"/>
        <w:ind w:firstLine="720"/>
        <w:jc w:val="both"/>
        <w:rPr>
          <w:sz w:val="24"/>
        </w:rPr>
      </w:pPr>
    </w:p>
    <w:p w14:paraId="3C16B454" w14:textId="62201550" w:rsidR="00E8341B" w:rsidRDefault="00000000" w:rsidP="003C3BDC">
      <w:pPr>
        <w:jc w:val="center"/>
        <w:rPr>
          <w:noProof/>
        </w:rPr>
      </w:pPr>
      <w:r>
        <w:rPr>
          <w:noProof/>
          <w:sz w:val="16"/>
          <w:szCs w:val="16"/>
        </w:rPr>
        <w:pict w14:anchorId="5185ECCC">
          <v:shape id="_x0000_s2107" type="#_x0000_t202" style="position:absolute;left:0;text-align:left;margin-left:209.45pt;margin-top:143.55pt;width:42.3pt;height:26.6pt;z-index:2516838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2107">
              <w:txbxContent>
                <w:p w14:paraId="470CFDAB" w14:textId="34551A86" w:rsidR="0047172F" w:rsidRPr="00EC072B" w:rsidRDefault="0047172F" w:rsidP="00EF4A70">
                  <w:pPr>
                    <w:spacing w:before="20"/>
                    <w:jc w:val="center"/>
                    <w:rPr>
                      <w:b/>
                      <w:bCs/>
                      <w:sz w:val="16"/>
                      <w:szCs w:val="16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</w:rPr>
                    <w:t xml:space="preserve">рН 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4</w:t>
                  </w:r>
                  <w:r w:rsidRPr="00EC072B">
                    <w:rPr>
                      <w:b/>
                      <w:bCs/>
                      <w:sz w:val="16"/>
                      <w:szCs w:val="16"/>
                    </w:rPr>
                    <w:t>,0</w:t>
                  </w:r>
                </w:p>
                <w:p w14:paraId="586C655B" w14:textId="6E8E1CAF" w:rsidR="0047172F" w:rsidRPr="00EC072B" w:rsidRDefault="0047172F" w:rsidP="0047172F">
                  <w:pPr>
                    <w:jc w:val="center"/>
                    <w:rPr>
                      <w:b/>
                      <w:bCs/>
                      <w:sz w:val="16"/>
                      <w:szCs w:val="16"/>
                      <w:lang w:val="en-US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Al</w:t>
                  </w:r>
                  <w:r w:rsidR="00945FCD" w:rsidRPr="00EC072B">
                    <w:rPr>
                      <w:b/>
                      <w:bCs/>
                      <w:sz w:val="16"/>
                      <w:szCs w:val="16"/>
                      <w:vertAlign w:val="superscript"/>
                    </w:rPr>
                    <w:t>3+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</w:t>
                  </w:r>
                  <w:r w:rsidR="00EC072B"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‒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0</w:t>
                  </w:r>
                </w:p>
              </w:txbxContent>
            </v:textbox>
          </v:shape>
        </w:pict>
      </w:r>
      <w:r>
        <w:rPr>
          <w:noProof/>
          <w:sz w:val="16"/>
          <w:szCs w:val="16"/>
        </w:rPr>
        <w:pict w14:anchorId="5185ECCC">
          <v:shape id="_x0000_s2108" type="#_x0000_t202" style="position:absolute;left:0;text-align:left;margin-left:305.4pt;margin-top:143pt;width:66.1pt;height:26.6pt;z-index:2516848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2108">
              <w:txbxContent>
                <w:p w14:paraId="058283EF" w14:textId="4767474F" w:rsidR="0047172F" w:rsidRPr="00EC072B" w:rsidRDefault="0047172F" w:rsidP="00EF4A70">
                  <w:pPr>
                    <w:spacing w:before="20"/>
                    <w:jc w:val="center"/>
                    <w:rPr>
                      <w:b/>
                      <w:bCs/>
                      <w:sz w:val="16"/>
                      <w:szCs w:val="16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</w:rPr>
                    <w:t xml:space="preserve">рН 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4</w:t>
                  </w:r>
                  <w:r w:rsidRPr="00EC072B">
                    <w:rPr>
                      <w:b/>
                      <w:bCs/>
                      <w:sz w:val="16"/>
                      <w:szCs w:val="16"/>
                    </w:rPr>
                    <w:t>,0</w:t>
                  </w:r>
                </w:p>
                <w:p w14:paraId="7B0C2D21" w14:textId="06830D2C" w:rsidR="0047172F" w:rsidRPr="00EC072B" w:rsidRDefault="0047172F" w:rsidP="0047172F">
                  <w:pPr>
                    <w:jc w:val="center"/>
                    <w:rPr>
                      <w:b/>
                      <w:bCs/>
                      <w:sz w:val="16"/>
                      <w:szCs w:val="16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Al</w:t>
                  </w:r>
                  <w:r w:rsidR="00945FCD" w:rsidRPr="00EC072B">
                    <w:rPr>
                      <w:b/>
                      <w:bCs/>
                      <w:sz w:val="16"/>
                      <w:szCs w:val="16"/>
                      <w:vertAlign w:val="superscript"/>
                    </w:rPr>
                    <w:t>3+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</w:t>
                  </w:r>
                  <w:r w:rsidR="00EC072B"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‒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30 </w:t>
                  </w:r>
                  <w:r w:rsidRPr="00EC072B">
                    <w:rPr>
                      <w:b/>
                      <w:bCs/>
                      <w:sz w:val="16"/>
                      <w:szCs w:val="16"/>
                    </w:rPr>
                    <w:t>мг/л</w:t>
                  </w:r>
                </w:p>
              </w:txbxContent>
            </v:textbox>
          </v:shape>
        </w:pict>
      </w:r>
      <w:r>
        <w:rPr>
          <w:noProof/>
        </w:rPr>
        <w:pict w14:anchorId="5185ECCC">
          <v:shape id="_x0000_s2106" type="#_x0000_t202" style="position:absolute;left:0;text-align:left;margin-left:103.5pt;margin-top:143.95pt;width:42.3pt;height:26.6pt;z-index:2516828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2106">
              <w:txbxContent>
                <w:p w14:paraId="697215FB" w14:textId="6DD44B53" w:rsidR="0047172F" w:rsidRPr="00EC072B" w:rsidRDefault="0047172F" w:rsidP="00EF4A70">
                  <w:pPr>
                    <w:spacing w:before="20"/>
                    <w:jc w:val="center"/>
                    <w:rPr>
                      <w:b/>
                      <w:bCs/>
                      <w:sz w:val="16"/>
                      <w:szCs w:val="16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</w:rPr>
                    <w:t xml:space="preserve">рН 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6</w:t>
                  </w:r>
                  <w:r w:rsidRPr="00EC072B">
                    <w:rPr>
                      <w:b/>
                      <w:bCs/>
                      <w:sz w:val="16"/>
                      <w:szCs w:val="16"/>
                    </w:rPr>
                    <w:t>,0</w:t>
                  </w:r>
                </w:p>
                <w:p w14:paraId="045A9A14" w14:textId="05167CA0" w:rsidR="0047172F" w:rsidRPr="00EC072B" w:rsidRDefault="0047172F" w:rsidP="0047172F">
                  <w:pPr>
                    <w:jc w:val="center"/>
                    <w:rPr>
                      <w:b/>
                      <w:bCs/>
                      <w:sz w:val="16"/>
                      <w:szCs w:val="16"/>
                      <w:lang w:val="en-US"/>
                    </w:rPr>
                  </w:pP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Al</w:t>
                  </w:r>
                  <w:r w:rsidR="00945FCD" w:rsidRPr="00EC072B">
                    <w:rPr>
                      <w:b/>
                      <w:bCs/>
                      <w:sz w:val="16"/>
                      <w:szCs w:val="16"/>
                      <w:vertAlign w:val="superscript"/>
                    </w:rPr>
                    <w:t>3+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</w:t>
                  </w:r>
                  <w:r w:rsidR="00EC072B"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>‒</w:t>
                  </w:r>
                  <w:r w:rsidRPr="00EC072B">
                    <w:rPr>
                      <w:b/>
                      <w:bCs/>
                      <w:sz w:val="16"/>
                      <w:szCs w:val="16"/>
                      <w:lang w:val="en-US"/>
                    </w:rPr>
                    <w:t xml:space="preserve"> 0</w:t>
                  </w:r>
                </w:p>
              </w:txbxContent>
            </v:textbox>
          </v:shape>
        </w:pict>
      </w:r>
      <w:r w:rsidR="00E8341B">
        <w:rPr>
          <w:noProof/>
        </w:rPr>
        <w:drawing>
          <wp:inline distT="0" distB="0" distL="0" distR="0" wp14:anchorId="2652A5AB" wp14:editId="4835DA3A">
            <wp:extent cx="4360024" cy="2762250"/>
            <wp:effectExtent l="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727" cy="277473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10DE65" w14:textId="5053D320" w:rsidR="00E8341B" w:rsidRPr="009D66F2" w:rsidRDefault="00E8341B" w:rsidP="003C3BDC">
      <w:pPr>
        <w:jc w:val="center"/>
        <w:rPr>
          <w:sz w:val="16"/>
          <w:szCs w:val="16"/>
        </w:rPr>
      </w:pPr>
    </w:p>
    <w:p w14:paraId="7D92E4AB" w14:textId="4CBE80B4" w:rsidR="00E8341B" w:rsidRPr="00AD0359" w:rsidRDefault="00E8341B" w:rsidP="00AD0359">
      <w:pPr>
        <w:ind w:firstLine="567"/>
        <w:jc w:val="both"/>
        <w:rPr>
          <w:b/>
          <w:bCs/>
          <w:sz w:val="26"/>
          <w:szCs w:val="26"/>
        </w:rPr>
      </w:pPr>
      <w:r w:rsidRPr="00AD0359">
        <w:rPr>
          <w:i/>
          <w:iCs/>
          <w:sz w:val="26"/>
          <w:szCs w:val="26"/>
        </w:rPr>
        <w:t xml:space="preserve">Рисунок </w:t>
      </w:r>
      <w:r w:rsidR="00380CEA" w:rsidRPr="00AD0359">
        <w:rPr>
          <w:i/>
          <w:iCs/>
          <w:sz w:val="26"/>
          <w:szCs w:val="26"/>
        </w:rPr>
        <w:t>15</w:t>
      </w:r>
      <w:r w:rsidR="009426DB" w:rsidRPr="00AD0359">
        <w:rPr>
          <w:i/>
          <w:iCs/>
          <w:sz w:val="26"/>
          <w:szCs w:val="26"/>
        </w:rPr>
        <w:t>.</w:t>
      </w:r>
      <w:r w:rsidRPr="00AD0359">
        <w:rPr>
          <w:sz w:val="26"/>
          <w:szCs w:val="26"/>
        </w:rPr>
        <w:t xml:space="preserve"> </w:t>
      </w:r>
      <w:r w:rsidRPr="00AD0359">
        <w:rPr>
          <w:b/>
          <w:bCs/>
          <w:sz w:val="26"/>
          <w:szCs w:val="26"/>
        </w:rPr>
        <w:t xml:space="preserve">Оценка </w:t>
      </w:r>
      <w:proofErr w:type="spellStart"/>
      <w:r w:rsidRPr="00AD0359">
        <w:rPr>
          <w:b/>
          <w:bCs/>
          <w:sz w:val="26"/>
          <w:szCs w:val="26"/>
        </w:rPr>
        <w:t>регенерантов</w:t>
      </w:r>
      <w:proofErr w:type="spellEnd"/>
      <w:r w:rsidRPr="00AD0359">
        <w:rPr>
          <w:b/>
          <w:bCs/>
          <w:sz w:val="26"/>
          <w:szCs w:val="26"/>
        </w:rPr>
        <w:t xml:space="preserve"> ячменя в водной культуре на разных уровнях </w:t>
      </w:r>
      <w:proofErr w:type="spellStart"/>
      <w:r w:rsidRPr="00AD0359">
        <w:rPr>
          <w:b/>
          <w:bCs/>
          <w:sz w:val="26"/>
          <w:szCs w:val="26"/>
        </w:rPr>
        <w:t>алюмокислого</w:t>
      </w:r>
      <w:proofErr w:type="spellEnd"/>
      <w:r w:rsidRPr="00AD0359">
        <w:rPr>
          <w:b/>
          <w:bCs/>
          <w:sz w:val="26"/>
          <w:szCs w:val="26"/>
        </w:rPr>
        <w:t xml:space="preserve"> стресса</w:t>
      </w:r>
    </w:p>
    <w:p w14:paraId="2DB803ED" w14:textId="02FDE1E6" w:rsidR="00E8341B" w:rsidRDefault="00E8341B" w:rsidP="003C3BDC">
      <w:pPr>
        <w:rPr>
          <w:szCs w:val="28"/>
        </w:rPr>
      </w:pPr>
    </w:p>
    <w:tbl>
      <w:tblPr>
        <w:tblW w:w="10068" w:type="dxa"/>
        <w:tblLook w:val="04A0" w:firstRow="1" w:lastRow="0" w:firstColumn="1" w:lastColumn="0" w:noHBand="0" w:noVBand="1"/>
      </w:tblPr>
      <w:tblGrid>
        <w:gridCol w:w="4911"/>
        <w:gridCol w:w="5157"/>
      </w:tblGrid>
      <w:tr w:rsidR="00E8341B" w:rsidRPr="00C42315" w14:paraId="7A1D17DF" w14:textId="77777777" w:rsidTr="009D66F2">
        <w:tc>
          <w:tcPr>
            <w:tcW w:w="4911" w:type="dxa"/>
          </w:tcPr>
          <w:p w14:paraId="21182E9D" w14:textId="4A3875E6" w:rsidR="00E8341B" w:rsidRDefault="00E8341B" w:rsidP="009D66F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94968B" wp14:editId="711218AE">
                  <wp:extent cx="2794754" cy="2330450"/>
                  <wp:effectExtent l="0" t="0" r="0" b="0"/>
                  <wp:docPr id="7" name="Рисунок 4" descr="из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из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30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754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7B5924" w14:textId="1E400B21" w:rsidR="002134EE" w:rsidRPr="00C42315" w:rsidRDefault="002134EE" w:rsidP="003C3BDC">
            <w:pPr>
              <w:jc w:val="both"/>
              <w:rPr>
                <w:noProof/>
              </w:rPr>
            </w:pPr>
          </w:p>
        </w:tc>
        <w:tc>
          <w:tcPr>
            <w:tcW w:w="5157" w:type="dxa"/>
          </w:tcPr>
          <w:p w14:paraId="22177CD7" w14:textId="5A2A0EC0" w:rsidR="00E8341B" w:rsidRPr="00C42315" w:rsidRDefault="002134EE" w:rsidP="003C3BDC">
            <w:pPr>
              <w:ind w:left="-535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60A79A" wp14:editId="1636FE06">
                  <wp:extent cx="3162788" cy="2349500"/>
                  <wp:effectExtent l="0" t="0" r="0" b="0"/>
                  <wp:docPr id="28" name="Рисунок 6" descr="кислый ф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кислый ф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788" cy="234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41B" w:rsidRPr="00C42315" w14:paraId="737760C5" w14:textId="77777777" w:rsidTr="009D66F2">
        <w:trPr>
          <w:trHeight w:val="310"/>
        </w:trPr>
        <w:tc>
          <w:tcPr>
            <w:tcW w:w="4911" w:type="dxa"/>
          </w:tcPr>
          <w:p w14:paraId="4929C910" w14:textId="223D64D2" w:rsidR="00E8341B" w:rsidRPr="00C42315" w:rsidRDefault="00E8341B" w:rsidP="003C3BDC">
            <w:pPr>
              <w:jc w:val="center"/>
              <w:rPr>
                <w:noProof/>
                <w:szCs w:val="28"/>
              </w:rPr>
            </w:pPr>
            <w:r w:rsidRPr="00C42315">
              <w:rPr>
                <w:noProof/>
                <w:szCs w:val="28"/>
              </w:rPr>
              <w:t>А</w:t>
            </w:r>
          </w:p>
        </w:tc>
        <w:tc>
          <w:tcPr>
            <w:tcW w:w="5157" w:type="dxa"/>
          </w:tcPr>
          <w:p w14:paraId="631338D0" w14:textId="77777777" w:rsidR="00E8341B" w:rsidRPr="00C42315" w:rsidRDefault="00E8341B" w:rsidP="003C3BDC">
            <w:pPr>
              <w:jc w:val="center"/>
              <w:rPr>
                <w:noProof/>
                <w:szCs w:val="28"/>
              </w:rPr>
            </w:pPr>
            <w:r w:rsidRPr="00C42315">
              <w:rPr>
                <w:noProof/>
                <w:szCs w:val="28"/>
              </w:rPr>
              <w:t>В</w:t>
            </w:r>
          </w:p>
        </w:tc>
      </w:tr>
    </w:tbl>
    <w:p w14:paraId="5DF115D6" w14:textId="77777777" w:rsidR="009D66F2" w:rsidRPr="00DF1964" w:rsidRDefault="009D66F2" w:rsidP="003C3BDC">
      <w:pPr>
        <w:ind w:firstLine="567"/>
        <w:jc w:val="both"/>
        <w:rPr>
          <w:i/>
          <w:iCs/>
          <w:spacing w:val="-6"/>
          <w:sz w:val="16"/>
          <w:szCs w:val="16"/>
        </w:rPr>
      </w:pPr>
    </w:p>
    <w:p w14:paraId="45C86445" w14:textId="3586F40A" w:rsidR="00E8341B" w:rsidRDefault="00E8341B" w:rsidP="00171838">
      <w:pPr>
        <w:ind w:firstLine="567"/>
        <w:jc w:val="both"/>
        <w:rPr>
          <w:b/>
          <w:bCs/>
          <w:sz w:val="26"/>
          <w:szCs w:val="26"/>
        </w:rPr>
      </w:pPr>
      <w:r w:rsidRPr="00AD0359">
        <w:rPr>
          <w:i/>
          <w:iCs/>
          <w:spacing w:val="-6"/>
          <w:sz w:val="26"/>
          <w:szCs w:val="26"/>
        </w:rPr>
        <w:t xml:space="preserve">Рисунок </w:t>
      </w:r>
      <w:r w:rsidR="00380CEA" w:rsidRPr="00AD0359">
        <w:rPr>
          <w:i/>
          <w:iCs/>
          <w:spacing w:val="-6"/>
          <w:sz w:val="26"/>
          <w:szCs w:val="26"/>
        </w:rPr>
        <w:t>16</w:t>
      </w:r>
      <w:r w:rsidR="009426DB" w:rsidRPr="00AD0359">
        <w:rPr>
          <w:i/>
          <w:iCs/>
          <w:spacing w:val="-6"/>
          <w:sz w:val="26"/>
          <w:szCs w:val="26"/>
        </w:rPr>
        <w:t>.</w:t>
      </w:r>
      <w:r w:rsidRPr="00AD0359">
        <w:rPr>
          <w:spacing w:val="-6"/>
          <w:sz w:val="26"/>
          <w:szCs w:val="26"/>
        </w:rPr>
        <w:t xml:space="preserve"> </w:t>
      </w:r>
      <w:r w:rsidRPr="00AD0359">
        <w:rPr>
          <w:b/>
          <w:bCs/>
          <w:spacing w:val="-6"/>
          <w:sz w:val="26"/>
          <w:szCs w:val="26"/>
        </w:rPr>
        <w:t xml:space="preserve">Изучение сортов ячменя на двух контрастных фонах (А </w:t>
      </w:r>
      <w:r w:rsidR="009426DB" w:rsidRPr="00AD0359">
        <w:rPr>
          <w:b/>
          <w:bCs/>
          <w:spacing w:val="-6"/>
          <w:sz w:val="26"/>
          <w:szCs w:val="26"/>
        </w:rPr>
        <w:t>–</w:t>
      </w:r>
      <w:r w:rsidRPr="00AD0359">
        <w:rPr>
          <w:b/>
          <w:bCs/>
          <w:noProof/>
          <w:spacing w:val="-6"/>
          <w:sz w:val="26"/>
          <w:szCs w:val="26"/>
        </w:rPr>
        <w:t xml:space="preserve"> рН</w:t>
      </w:r>
      <w:r w:rsidRPr="00AD0359">
        <w:rPr>
          <w:b/>
          <w:bCs/>
          <w:noProof/>
          <w:sz w:val="26"/>
          <w:szCs w:val="26"/>
        </w:rPr>
        <w:t xml:space="preserve"> 6,0; 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>А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  <w:lang w:val="en-US"/>
        </w:rPr>
        <w:t>l</w:t>
      </w:r>
      <w:r w:rsidR="00945FCD"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  <w:vertAlign w:val="superscript"/>
        </w:rPr>
        <w:t>3+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 xml:space="preserve"> </w:t>
      </w:r>
      <w:r w:rsidR="00F03072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>‒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 xml:space="preserve"> 0 мг/100 г почвы; В </w:t>
      </w:r>
      <w:r w:rsidR="009426DB"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>–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 xml:space="preserve"> рН 3,9; А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  <w:lang w:val="en-US"/>
        </w:rPr>
        <w:t>l</w:t>
      </w:r>
      <w:r w:rsidR="00945FCD"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  <w:vertAlign w:val="superscript"/>
        </w:rPr>
        <w:t>3+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 xml:space="preserve"> </w:t>
      </w:r>
      <w:r w:rsidR="00F03072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>‒</w:t>
      </w:r>
      <w:r w:rsidRPr="00945FCD">
        <w:rPr>
          <w:rFonts w:ascii="Times New Roman Полужирный" w:hAnsi="Times New Roman Полужирный"/>
          <w:b/>
          <w:bCs/>
          <w:noProof/>
          <w:spacing w:val="-4"/>
          <w:sz w:val="26"/>
          <w:szCs w:val="26"/>
        </w:rPr>
        <w:t xml:space="preserve"> 11,0 мг/100 г почвы)</w:t>
      </w:r>
      <w:r w:rsidRPr="00945FCD">
        <w:rPr>
          <w:rFonts w:ascii="Times New Roman Полужирный" w:hAnsi="Times New Roman Полужирный"/>
          <w:b/>
          <w:bCs/>
          <w:spacing w:val="-4"/>
          <w:sz w:val="26"/>
          <w:szCs w:val="26"/>
        </w:rPr>
        <w:t xml:space="preserve"> с использованием</w:t>
      </w:r>
      <w:r w:rsidR="00AD0359">
        <w:rPr>
          <w:b/>
          <w:bCs/>
          <w:sz w:val="26"/>
          <w:szCs w:val="26"/>
        </w:rPr>
        <w:br/>
      </w:r>
      <w:r w:rsidRPr="00AD0359">
        <w:rPr>
          <w:b/>
          <w:bCs/>
          <w:sz w:val="26"/>
          <w:szCs w:val="26"/>
        </w:rPr>
        <w:t xml:space="preserve">вегетационных емкостей </w:t>
      </w:r>
    </w:p>
    <w:p w14:paraId="58912FC3" w14:textId="77777777" w:rsidR="009D66F2" w:rsidRDefault="00E8341B" w:rsidP="003C3BDC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609D7E1" wp14:editId="7AB3D059">
            <wp:extent cx="5251573" cy="4012565"/>
            <wp:effectExtent l="0" t="0" r="0" b="0"/>
            <wp:docPr id="61" name="Рисунок 13" descr="S630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S630203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3361" t="140" b="11825"/>
                    <a:stretch/>
                  </pic:blipFill>
                  <pic:spPr bwMode="auto">
                    <a:xfrm>
                      <a:off x="0" y="0"/>
                      <a:ext cx="5260127" cy="401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26DB" w:rsidRPr="009426DB">
        <w:rPr>
          <w:szCs w:val="28"/>
        </w:rPr>
        <w:t xml:space="preserve"> </w:t>
      </w:r>
    </w:p>
    <w:p w14:paraId="35C1CBB6" w14:textId="54E23231" w:rsidR="009426DB" w:rsidRDefault="009426DB" w:rsidP="009D66F2">
      <w:pPr>
        <w:spacing w:before="120"/>
        <w:jc w:val="center"/>
        <w:rPr>
          <w:szCs w:val="28"/>
        </w:rPr>
      </w:pPr>
      <w:r w:rsidRPr="00C42315">
        <w:rPr>
          <w:szCs w:val="28"/>
        </w:rPr>
        <w:t>А</w:t>
      </w:r>
    </w:p>
    <w:p w14:paraId="073BB64A" w14:textId="77777777" w:rsidR="00E8341B" w:rsidRPr="009D66F2" w:rsidRDefault="00E8341B" w:rsidP="003C3BDC">
      <w:pPr>
        <w:jc w:val="center"/>
        <w:rPr>
          <w:sz w:val="24"/>
        </w:rPr>
      </w:pPr>
    </w:p>
    <w:p w14:paraId="2B2CA01D" w14:textId="77777777" w:rsidR="009D66F2" w:rsidRDefault="00E8341B" w:rsidP="003C3BDC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7F2AF9E2" wp14:editId="3B563A88">
            <wp:extent cx="5430966" cy="3282950"/>
            <wp:effectExtent l="0" t="0" r="0" b="0"/>
            <wp:docPr id="62" name="Рисунок 14" descr="S630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S630203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8340" r="192" b="11411"/>
                    <a:stretch/>
                  </pic:blipFill>
                  <pic:spPr bwMode="auto">
                    <a:xfrm>
                      <a:off x="0" y="0"/>
                      <a:ext cx="5442076" cy="328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26DB" w:rsidRPr="009426DB">
        <w:rPr>
          <w:szCs w:val="28"/>
        </w:rPr>
        <w:t xml:space="preserve"> </w:t>
      </w:r>
    </w:p>
    <w:p w14:paraId="15BD57C7" w14:textId="6A073320" w:rsidR="009426DB" w:rsidRDefault="009426DB" w:rsidP="009D66F2">
      <w:pPr>
        <w:spacing w:before="120"/>
        <w:jc w:val="center"/>
        <w:rPr>
          <w:szCs w:val="28"/>
        </w:rPr>
      </w:pPr>
      <w:r w:rsidRPr="00C42315">
        <w:rPr>
          <w:szCs w:val="28"/>
        </w:rPr>
        <w:t>Б</w:t>
      </w:r>
    </w:p>
    <w:p w14:paraId="1580D67D" w14:textId="77777777" w:rsidR="00E8341B" w:rsidRPr="00C42315" w:rsidRDefault="00E8341B" w:rsidP="003C3BDC">
      <w:pPr>
        <w:jc w:val="center"/>
        <w:rPr>
          <w:szCs w:val="28"/>
        </w:rPr>
      </w:pPr>
    </w:p>
    <w:p w14:paraId="0AB12A44" w14:textId="4FF40AD3" w:rsidR="00E8341B" w:rsidRPr="00AD0359" w:rsidRDefault="00E8341B" w:rsidP="003C3BDC">
      <w:pPr>
        <w:ind w:firstLine="567"/>
        <w:jc w:val="both"/>
        <w:rPr>
          <w:b/>
          <w:bCs/>
          <w:sz w:val="26"/>
          <w:szCs w:val="26"/>
        </w:rPr>
      </w:pPr>
      <w:r w:rsidRPr="00AD0359">
        <w:rPr>
          <w:i/>
          <w:iCs/>
          <w:sz w:val="26"/>
          <w:szCs w:val="26"/>
        </w:rPr>
        <w:t xml:space="preserve">Рисунок </w:t>
      </w:r>
      <w:r w:rsidR="00380CEA" w:rsidRPr="00AD0359">
        <w:rPr>
          <w:i/>
          <w:iCs/>
          <w:sz w:val="26"/>
          <w:szCs w:val="26"/>
        </w:rPr>
        <w:t>17</w:t>
      </w:r>
      <w:r w:rsidR="009426DB" w:rsidRPr="00AD0359">
        <w:rPr>
          <w:i/>
          <w:iCs/>
          <w:sz w:val="26"/>
          <w:szCs w:val="26"/>
        </w:rPr>
        <w:t>.</w:t>
      </w:r>
      <w:r w:rsidRPr="00AD0359">
        <w:rPr>
          <w:sz w:val="26"/>
          <w:szCs w:val="26"/>
        </w:rPr>
        <w:t xml:space="preserve"> </w:t>
      </w:r>
      <w:r w:rsidRPr="00AD0359">
        <w:rPr>
          <w:b/>
          <w:bCs/>
          <w:sz w:val="26"/>
          <w:szCs w:val="26"/>
        </w:rPr>
        <w:t xml:space="preserve">Оценка </w:t>
      </w:r>
      <w:proofErr w:type="spellStart"/>
      <w:r w:rsidRPr="00AD0359">
        <w:rPr>
          <w:b/>
          <w:bCs/>
          <w:sz w:val="26"/>
          <w:szCs w:val="26"/>
        </w:rPr>
        <w:t>регенерантов</w:t>
      </w:r>
      <w:proofErr w:type="spellEnd"/>
      <w:r w:rsidRPr="00AD0359">
        <w:rPr>
          <w:b/>
          <w:bCs/>
          <w:sz w:val="26"/>
          <w:szCs w:val="26"/>
        </w:rPr>
        <w:t xml:space="preserve"> ячменя в полевых условиях на фоне эдафического стресса (рН 3,8; А1</w:t>
      </w:r>
      <w:r w:rsidRPr="00AD0359">
        <w:rPr>
          <w:b/>
          <w:bCs/>
          <w:sz w:val="26"/>
          <w:szCs w:val="26"/>
          <w:vertAlign w:val="superscript"/>
        </w:rPr>
        <w:t>3+</w:t>
      </w:r>
      <w:r w:rsidRPr="00AD0359">
        <w:rPr>
          <w:b/>
          <w:bCs/>
          <w:sz w:val="26"/>
          <w:szCs w:val="26"/>
        </w:rPr>
        <w:t xml:space="preserve">7 мг/100 г почвы): А </w:t>
      </w:r>
      <w:r w:rsidR="009426DB" w:rsidRPr="00AD0359">
        <w:rPr>
          <w:b/>
          <w:bCs/>
          <w:sz w:val="26"/>
          <w:szCs w:val="26"/>
        </w:rPr>
        <w:t>–</w:t>
      </w:r>
      <w:r w:rsidRPr="00AD0359">
        <w:rPr>
          <w:b/>
          <w:bCs/>
          <w:sz w:val="26"/>
          <w:szCs w:val="26"/>
        </w:rPr>
        <w:t xml:space="preserve"> селекционный</w:t>
      </w:r>
      <w:r w:rsidR="009D66F2">
        <w:rPr>
          <w:b/>
          <w:bCs/>
          <w:sz w:val="26"/>
          <w:szCs w:val="26"/>
        </w:rPr>
        <w:br/>
      </w:r>
      <w:r w:rsidRPr="00AD0359">
        <w:rPr>
          <w:b/>
          <w:bCs/>
          <w:sz w:val="26"/>
          <w:szCs w:val="26"/>
        </w:rPr>
        <w:t xml:space="preserve">питомник; Б </w:t>
      </w:r>
      <w:r w:rsidR="009426DB" w:rsidRPr="00AD0359">
        <w:rPr>
          <w:b/>
          <w:bCs/>
          <w:sz w:val="26"/>
          <w:szCs w:val="26"/>
        </w:rPr>
        <w:t>–</w:t>
      </w:r>
      <w:r w:rsidRPr="00AD0359">
        <w:rPr>
          <w:b/>
          <w:bCs/>
          <w:sz w:val="26"/>
          <w:szCs w:val="26"/>
        </w:rPr>
        <w:t xml:space="preserve"> конкурсное сортоиспытание</w:t>
      </w:r>
      <w:r w:rsidR="00AD0359">
        <w:rPr>
          <w:b/>
          <w:bCs/>
          <w:sz w:val="26"/>
          <w:szCs w:val="26"/>
        </w:rPr>
        <w:t xml:space="preserve"> (</w:t>
      </w:r>
      <w:r w:rsidRPr="00AD0359">
        <w:rPr>
          <w:b/>
          <w:bCs/>
          <w:sz w:val="26"/>
          <w:szCs w:val="26"/>
        </w:rPr>
        <w:t>ФАНЦ Северо-Востока</w:t>
      </w:r>
      <w:r w:rsidR="00AD0359">
        <w:rPr>
          <w:b/>
          <w:bCs/>
          <w:sz w:val="26"/>
          <w:szCs w:val="26"/>
        </w:rPr>
        <w:t>, г. Киров)</w:t>
      </w:r>
    </w:p>
    <w:p w14:paraId="08AF77A3" w14:textId="71BCBC5D" w:rsidR="009D66F2" w:rsidRDefault="009D66F2" w:rsidP="009F062C">
      <w:pPr>
        <w:spacing w:line="276" w:lineRule="auto"/>
        <w:ind w:firstLine="709"/>
        <w:jc w:val="both"/>
        <w:rPr>
          <w:szCs w:val="28"/>
        </w:rPr>
      </w:pPr>
      <w:r w:rsidRPr="004F37F6">
        <w:rPr>
          <w:sz w:val="30"/>
          <w:szCs w:val="30"/>
        </w:rPr>
        <w:lastRenderedPageBreak/>
        <w:t>Приводятся данные (</w:t>
      </w:r>
      <w:r w:rsidRPr="004F37F6">
        <w:rPr>
          <w:sz w:val="30"/>
          <w:szCs w:val="30"/>
          <w:lang w:val="en-US"/>
        </w:rPr>
        <w:t>Essen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et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</w:rPr>
        <w:t xml:space="preserve">, 1962; </w:t>
      </w:r>
      <w:r w:rsidRPr="004F37F6">
        <w:rPr>
          <w:sz w:val="30"/>
          <w:szCs w:val="30"/>
          <w:lang w:val="en-US"/>
        </w:rPr>
        <w:t>Foy</w:t>
      </w:r>
      <w:r w:rsidRPr="004F37F6">
        <w:rPr>
          <w:sz w:val="30"/>
          <w:szCs w:val="30"/>
        </w:rPr>
        <w:t xml:space="preserve"> е</w:t>
      </w:r>
      <w:r w:rsidRPr="004F37F6">
        <w:rPr>
          <w:sz w:val="30"/>
          <w:szCs w:val="30"/>
          <w:lang w:val="en-US"/>
        </w:rPr>
        <w:t>t</w:t>
      </w:r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al</w:t>
      </w:r>
      <w:r w:rsidRPr="004F37F6">
        <w:rPr>
          <w:sz w:val="30"/>
          <w:szCs w:val="30"/>
        </w:rPr>
        <w:t xml:space="preserve">, 1967; </w:t>
      </w:r>
      <w:r w:rsidRPr="004F37F6">
        <w:rPr>
          <w:sz w:val="30"/>
          <w:szCs w:val="30"/>
          <w:lang w:val="en-US"/>
        </w:rPr>
        <w:t>Reid</w:t>
      </w:r>
      <w:r w:rsidRPr="004F37F6">
        <w:rPr>
          <w:sz w:val="30"/>
          <w:szCs w:val="30"/>
        </w:rPr>
        <w:t>, 1969) об использовании взрослых растений: определение сухой массы корней ячменя в 50-дневном возрасте, выращиваемого в теплице при низких величинах рН почвы; определение величины урожая при закислении почвы. Многие исследователи (</w:t>
      </w:r>
      <w:proofErr w:type="spellStart"/>
      <w:r w:rsidRPr="004F37F6">
        <w:rPr>
          <w:sz w:val="30"/>
          <w:szCs w:val="30"/>
          <w:lang w:val="en-US"/>
        </w:rPr>
        <w:t>Kaminska</w:t>
      </w:r>
      <w:proofErr w:type="spellEnd"/>
      <w:r w:rsidRPr="004F37F6">
        <w:rPr>
          <w:sz w:val="30"/>
          <w:szCs w:val="30"/>
        </w:rPr>
        <w:t xml:space="preserve">, 1983; Климашевский, 1995; Родина, 1995, 2006; Родина и др., 1995; </w:t>
      </w:r>
      <w:proofErr w:type="spellStart"/>
      <w:r w:rsidRPr="004F37F6">
        <w:rPr>
          <w:sz w:val="30"/>
          <w:szCs w:val="30"/>
        </w:rPr>
        <w:t>Ruiz-Torres</w:t>
      </w:r>
      <w:proofErr w:type="spellEnd"/>
      <w:r w:rsidRPr="004F37F6">
        <w:rPr>
          <w:sz w:val="30"/>
          <w:szCs w:val="30"/>
        </w:rPr>
        <w:t xml:space="preserve">, </w:t>
      </w:r>
      <w:proofErr w:type="spellStart"/>
      <w:r w:rsidRPr="004F37F6">
        <w:rPr>
          <w:sz w:val="30"/>
          <w:szCs w:val="30"/>
        </w:rPr>
        <w:t>Carver</w:t>
      </w:r>
      <w:proofErr w:type="spellEnd"/>
      <w:r w:rsidRPr="004F37F6">
        <w:rPr>
          <w:sz w:val="30"/>
          <w:szCs w:val="30"/>
        </w:rPr>
        <w:t xml:space="preserve">, 1992; Ring </w:t>
      </w:r>
      <w:proofErr w:type="spellStart"/>
      <w:r w:rsidRPr="004F37F6">
        <w:rPr>
          <w:sz w:val="30"/>
          <w:szCs w:val="30"/>
        </w:rPr>
        <w:t>et</w:t>
      </w:r>
      <w:proofErr w:type="spellEnd"/>
      <w:r w:rsidRPr="004F37F6">
        <w:rPr>
          <w:sz w:val="30"/>
          <w:szCs w:val="30"/>
        </w:rPr>
        <w:t xml:space="preserve"> </w:t>
      </w:r>
      <w:proofErr w:type="spellStart"/>
      <w:r w:rsidRPr="004F37F6">
        <w:rPr>
          <w:sz w:val="30"/>
          <w:szCs w:val="30"/>
        </w:rPr>
        <w:t>al</w:t>
      </w:r>
      <w:proofErr w:type="spellEnd"/>
      <w:r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, 1993; Johnson </w:t>
      </w:r>
      <w:proofErr w:type="spellStart"/>
      <w:r w:rsidRPr="004F37F6">
        <w:rPr>
          <w:sz w:val="30"/>
          <w:szCs w:val="30"/>
        </w:rPr>
        <w:t>et</w:t>
      </w:r>
      <w:proofErr w:type="spellEnd"/>
      <w:r w:rsidRPr="004F37F6">
        <w:rPr>
          <w:sz w:val="30"/>
          <w:szCs w:val="30"/>
        </w:rPr>
        <w:t xml:space="preserve"> al</w:t>
      </w:r>
      <w:r>
        <w:rPr>
          <w:sz w:val="30"/>
          <w:szCs w:val="30"/>
        </w:rPr>
        <w:t>.</w:t>
      </w:r>
      <w:r w:rsidRPr="004F37F6">
        <w:rPr>
          <w:sz w:val="30"/>
          <w:szCs w:val="30"/>
        </w:rPr>
        <w:t>, 1997) скрининг устойчивых генотипов провод</w:t>
      </w:r>
      <w:r>
        <w:rPr>
          <w:sz w:val="30"/>
          <w:szCs w:val="30"/>
        </w:rPr>
        <w:t>или</w:t>
      </w:r>
      <w:r w:rsidRPr="004F37F6">
        <w:rPr>
          <w:sz w:val="30"/>
          <w:szCs w:val="30"/>
        </w:rPr>
        <w:t xml:space="preserve"> на известкованном и кислом фонах с использованием </w:t>
      </w:r>
      <w:proofErr w:type="spellStart"/>
      <w:r w:rsidRPr="004F37F6">
        <w:rPr>
          <w:sz w:val="30"/>
          <w:szCs w:val="30"/>
        </w:rPr>
        <w:t>вегетаци</w:t>
      </w:r>
      <w:r w:rsidR="009F062C">
        <w:rPr>
          <w:sz w:val="30"/>
          <w:szCs w:val="30"/>
        </w:rPr>
        <w:t>-</w:t>
      </w:r>
      <w:r w:rsidRPr="004F37F6">
        <w:rPr>
          <w:sz w:val="30"/>
          <w:szCs w:val="30"/>
        </w:rPr>
        <w:t>онных</w:t>
      </w:r>
      <w:proofErr w:type="spellEnd"/>
      <w:r w:rsidRPr="004F37F6">
        <w:rPr>
          <w:sz w:val="30"/>
          <w:szCs w:val="30"/>
        </w:rPr>
        <w:t xml:space="preserve"> (рис</w:t>
      </w:r>
      <w:r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16) и полевых опытов (рис</w:t>
      </w:r>
      <w:r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17).</w:t>
      </w:r>
    </w:p>
    <w:p w14:paraId="6AE00933" w14:textId="70933DDC" w:rsidR="00523B66" w:rsidRDefault="00523B66" w:rsidP="009F062C">
      <w:pPr>
        <w:pStyle w:val="22"/>
        <w:spacing w:after="0" w:line="276" w:lineRule="auto"/>
        <w:ind w:left="0" w:firstLine="709"/>
        <w:jc w:val="both"/>
      </w:pPr>
      <w:r w:rsidRPr="004F37F6">
        <w:rPr>
          <w:sz w:val="30"/>
          <w:szCs w:val="30"/>
        </w:rPr>
        <w:t xml:space="preserve">Создаваемые сорта должны сочетать толерантность к </w:t>
      </w:r>
      <w:proofErr w:type="spellStart"/>
      <w:r w:rsidRPr="004F37F6">
        <w:rPr>
          <w:sz w:val="30"/>
          <w:szCs w:val="30"/>
        </w:rPr>
        <w:t>эдафи</w:t>
      </w:r>
      <w:r w:rsidR="009F062C">
        <w:rPr>
          <w:sz w:val="30"/>
          <w:szCs w:val="30"/>
        </w:rPr>
        <w:t>-</w:t>
      </w:r>
      <w:r w:rsidRPr="004F37F6">
        <w:rPr>
          <w:sz w:val="30"/>
          <w:szCs w:val="30"/>
        </w:rPr>
        <w:t>ческому</w:t>
      </w:r>
      <w:proofErr w:type="spellEnd"/>
      <w:r w:rsidRPr="004F37F6">
        <w:rPr>
          <w:sz w:val="30"/>
          <w:szCs w:val="30"/>
        </w:rPr>
        <w:t xml:space="preserve"> стрессу с высокой продуктивностью. Поэтому на всех этапах селекции необходима оценка </w:t>
      </w:r>
      <w:proofErr w:type="spellStart"/>
      <w:r w:rsidRPr="004F37F6">
        <w:rPr>
          <w:sz w:val="30"/>
          <w:szCs w:val="30"/>
        </w:rPr>
        <w:t>селектируемого</w:t>
      </w:r>
      <w:proofErr w:type="spellEnd"/>
      <w:r w:rsidRPr="004F37F6">
        <w:rPr>
          <w:sz w:val="30"/>
          <w:szCs w:val="30"/>
        </w:rPr>
        <w:t xml:space="preserve"> материала по продуктивности (Родина</w:t>
      </w:r>
      <w:r>
        <w:t>, 2006)</w:t>
      </w:r>
      <w:r w:rsidRPr="008F1696">
        <w:t>.</w:t>
      </w:r>
    </w:p>
    <w:p w14:paraId="0C8F2736" w14:textId="77777777" w:rsidR="00523B66" w:rsidRDefault="00523B66" w:rsidP="00613E6C">
      <w:pPr>
        <w:spacing w:line="276" w:lineRule="auto"/>
        <w:jc w:val="center"/>
        <w:rPr>
          <w:rFonts w:ascii="Bookman Old Style" w:hAnsi="Bookman Old Style"/>
          <w:b/>
          <w:sz w:val="30"/>
          <w:szCs w:val="30"/>
        </w:rPr>
      </w:pPr>
    </w:p>
    <w:p w14:paraId="36442AD4" w14:textId="14ACD147" w:rsidR="00613E6C" w:rsidRPr="00AD0359" w:rsidRDefault="00523B66" w:rsidP="00613E6C">
      <w:pPr>
        <w:spacing w:line="276" w:lineRule="auto"/>
        <w:jc w:val="center"/>
        <w:rPr>
          <w:rFonts w:ascii="Bookman Old Style" w:hAnsi="Bookman Old Style"/>
          <w:b/>
          <w:szCs w:val="28"/>
        </w:rPr>
      </w:pPr>
      <w:r w:rsidRPr="00AD0359">
        <w:rPr>
          <w:rFonts w:ascii="Bookman Old Style" w:hAnsi="Bookman Old Style"/>
          <w:b/>
          <w:szCs w:val="28"/>
        </w:rPr>
        <w:t>7</w:t>
      </w:r>
      <w:r w:rsidR="00C167C1" w:rsidRPr="00AD0359">
        <w:rPr>
          <w:rFonts w:ascii="Bookman Old Style" w:hAnsi="Bookman Old Style"/>
          <w:b/>
          <w:szCs w:val="28"/>
        </w:rPr>
        <w:t>.2 Результаты клеточной селекции ячменя</w:t>
      </w:r>
    </w:p>
    <w:p w14:paraId="265E7CF0" w14:textId="702BDF81" w:rsidR="00C167C1" w:rsidRPr="00AD0359" w:rsidRDefault="00C167C1" w:rsidP="003C3BDC">
      <w:pPr>
        <w:spacing w:after="240"/>
        <w:jc w:val="center"/>
        <w:rPr>
          <w:rFonts w:ascii="Bookman Old Style" w:hAnsi="Bookman Old Style"/>
          <w:b/>
          <w:szCs w:val="28"/>
        </w:rPr>
      </w:pPr>
      <w:r w:rsidRPr="00AD0359">
        <w:rPr>
          <w:rFonts w:ascii="Bookman Old Style" w:hAnsi="Bookman Old Style"/>
          <w:b/>
          <w:szCs w:val="28"/>
        </w:rPr>
        <w:t>на устойчивость к токсичности алюминия и засухе</w:t>
      </w:r>
    </w:p>
    <w:p w14:paraId="1FA8116F" w14:textId="4712BDF6" w:rsidR="00E8341B" w:rsidRDefault="00E8341B" w:rsidP="009F062C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В ФАНЦ Северо-Востока для выделения перспективных для</w:t>
      </w:r>
      <w:r w:rsidR="009F062C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селекции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линий ячменя было проведено сравнительное изучение их с исходными формами в серии лабораторных опытов. Установлено, что варьирование значения ИДК</w:t>
      </w:r>
      <w:r w:rsidR="00C167C1" w:rsidRPr="004F37F6">
        <w:rPr>
          <w:sz w:val="30"/>
          <w:szCs w:val="30"/>
        </w:rPr>
        <w:t xml:space="preserve"> (индекс длины корней)</w:t>
      </w:r>
      <w:r w:rsidRPr="004F37F6">
        <w:rPr>
          <w:sz w:val="30"/>
          <w:szCs w:val="30"/>
        </w:rPr>
        <w:t xml:space="preserve"> </w:t>
      </w:r>
      <w:r w:rsidR="009F062C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у всех генотипов изменялось от 0,80 до 1,20. Полученные результаты можно объяснить тем, что как исходные генотипы, так и их </w:t>
      </w:r>
      <w:proofErr w:type="spellStart"/>
      <w:r w:rsidRPr="004F37F6">
        <w:rPr>
          <w:sz w:val="30"/>
          <w:szCs w:val="30"/>
        </w:rPr>
        <w:t>регенерантные</w:t>
      </w:r>
      <w:proofErr w:type="spellEnd"/>
      <w:r w:rsidRPr="004F37F6">
        <w:rPr>
          <w:sz w:val="30"/>
          <w:szCs w:val="30"/>
        </w:rPr>
        <w:t xml:space="preserve"> формы, отобранные на селективных средах </w:t>
      </w:r>
      <w:r w:rsidRPr="004F37F6">
        <w:rPr>
          <w:i/>
          <w:sz w:val="30"/>
          <w:szCs w:val="30"/>
          <w:lang w:val="en-US"/>
        </w:rPr>
        <w:t>in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vitro</w:t>
      </w:r>
      <w:r w:rsidRPr="004F37F6">
        <w:rPr>
          <w:sz w:val="30"/>
          <w:szCs w:val="30"/>
        </w:rPr>
        <w:t>, имели</w:t>
      </w:r>
      <w:r w:rsidR="009F062C">
        <w:rPr>
          <w:sz w:val="30"/>
          <w:szCs w:val="30"/>
        </w:rPr>
        <w:br/>
      </w:r>
      <w:r w:rsidRPr="009F062C">
        <w:rPr>
          <w:spacing w:val="-4"/>
          <w:sz w:val="30"/>
          <w:szCs w:val="30"/>
        </w:rPr>
        <w:t xml:space="preserve">высокий уровень устойчивости к </w:t>
      </w:r>
      <w:proofErr w:type="spellStart"/>
      <w:r w:rsidRPr="009F062C">
        <w:rPr>
          <w:spacing w:val="-4"/>
          <w:sz w:val="30"/>
          <w:szCs w:val="30"/>
        </w:rPr>
        <w:t>алюмокислому</w:t>
      </w:r>
      <w:proofErr w:type="spellEnd"/>
      <w:r w:rsidRPr="009F062C">
        <w:rPr>
          <w:spacing w:val="-4"/>
          <w:sz w:val="30"/>
          <w:szCs w:val="30"/>
        </w:rPr>
        <w:t xml:space="preserve"> стрессу. Для разделения</w:t>
      </w:r>
      <w:r w:rsidRPr="004F37F6">
        <w:rPr>
          <w:sz w:val="30"/>
          <w:szCs w:val="30"/>
        </w:rPr>
        <w:t xml:space="preserve"> сортов на группы по степени устойчивости было проведено парное </w:t>
      </w:r>
      <w:r w:rsidRPr="009F062C">
        <w:rPr>
          <w:sz w:val="30"/>
          <w:szCs w:val="30"/>
        </w:rPr>
        <w:t xml:space="preserve">сравнение по длине корней </w:t>
      </w:r>
      <w:r w:rsidR="00AD0359" w:rsidRPr="009F062C">
        <w:rPr>
          <w:sz w:val="30"/>
          <w:szCs w:val="30"/>
        </w:rPr>
        <w:t>в</w:t>
      </w:r>
      <w:r w:rsidRPr="009F062C">
        <w:rPr>
          <w:sz w:val="30"/>
          <w:szCs w:val="30"/>
        </w:rPr>
        <w:t xml:space="preserve"> контроле (рН 6,0; А1</w:t>
      </w:r>
      <w:r w:rsidRPr="009F062C">
        <w:rPr>
          <w:sz w:val="30"/>
          <w:szCs w:val="30"/>
          <w:vertAlign w:val="superscript"/>
        </w:rPr>
        <w:t>3+</w:t>
      </w:r>
      <w:r w:rsidRPr="009F062C">
        <w:rPr>
          <w:sz w:val="30"/>
          <w:szCs w:val="30"/>
        </w:rPr>
        <w:t>0 мг/л) и</w:t>
      </w:r>
      <w:r w:rsidR="00AD0359" w:rsidRPr="009F062C">
        <w:rPr>
          <w:sz w:val="30"/>
          <w:szCs w:val="30"/>
        </w:rPr>
        <w:t xml:space="preserve"> на</w:t>
      </w:r>
      <w:r w:rsidRPr="009F062C">
        <w:rPr>
          <w:sz w:val="30"/>
          <w:szCs w:val="30"/>
        </w:rPr>
        <w:t xml:space="preserve"> стрессовом</w:t>
      </w:r>
      <w:r w:rsidRPr="004F37F6">
        <w:rPr>
          <w:sz w:val="30"/>
          <w:szCs w:val="30"/>
        </w:rPr>
        <w:t xml:space="preserve"> фоне (рН 4,0; А1</w:t>
      </w:r>
      <w:r w:rsidRPr="004F37F6">
        <w:rPr>
          <w:sz w:val="30"/>
          <w:szCs w:val="30"/>
          <w:vertAlign w:val="superscript"/>
        </w:rPr>
        <w:t>3+</w:t>
      </w:r>
      <w:r w:rsidRPr="004F37F6">
        <w:rPr>
          <w:sz w:val="30"/>
          <w:szCs w:val="30"/>
        </w:rPr>
        <w:t>15 мг/л)</w:t>
      </w:r>
      <w:r w:rsidRPr="004F37F6">
        <w:rPr>
          <w:sz w:val="30"/>
          <w:szCs w:val="30"/>
          <w:vertAlign w:val="superscript"/>
        </w:rPr>
        <w:t xml:space="preserve"> </w:t>
      </w:r>
      <w:r w:rsidRPr="004F37F6">
        <w:rPr>
          <w:sz w:val="30"/>
          <w:szCs w:val="30"/>
        </w:rPr>
        <w:t>с использованием критерия Стьюдента (</w:t>
      </w:r>
      <w:r w:rsidRPr="004F37F6">
        <w:rPr>
          <w:sz w:val="30"/>
          <w:szCs w:val="30"/>
          <w:lang w:val="en-US"/>
        </w:rPr>
        <w:t>t</w:t>
      </w:r>
      <w:r w:rsidRPr="004F37F6">
        <w:rPr>
          <w:sz w:val="30"/>
          <w:szCs w:val="30"/>
          <w:vertAlign w:val="subscript"/>
        </w:rPr>
        <w:t>05</w:t>
      </w:r>
      <w:r w:rsidRPr="004F37F6">
        <w:rPr>
          <w:sz w:val="30"/>
          <w:szCs w:val="30"/>
        </w:rPr>
        <w:t xml:space="preserve">). Выявлено достоверное снижение длины корней на стрессовом фоне у сортов </w:t>
      </w:r>
      <w:proofErr w:type="spellStart"/>
      <w:r w:rsidRPr="004F37F6">
        <w:rPr>
          <w:sz w:val="30"/>
          <w:szCs w:val="30"/>
        </w:rPr>
        <w:t>Биос</w:t>
      </w:r>
      <w:proofErr w:type="spellEnd"/>
      <w:r w:rsidRPr="004F37F6">
        <w:rPr>
          <w:sz w:val="30"/>
          <w:szCs w:val="30"/>
        </w:rPr>
        <w:t xml:space="preserve"> 1, Фермер, линий 635-02,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440-05 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441-05 (табл</w:t>
      </w:r>
      <w:r w:rsidR="009426DB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380CEA" w:rsidRPr="004F37F6">
        <w:rPr>
          <w:sz w:val="30"/>
          <w:szCs w:val="30"/>
        </w:rPr>
        <w:t>12</w:t>
      </w:r>
      <w:r w:rsidRPr="004F37F6">
        <w:rPr>
          <w:sz w:val="30"/>
          <w:szCs w:val="30"/>
        </w:rPr>
        <w:t>).</w:t>
      </w:r>
    </w:p>
    <w:p w14:paraId="2EEC3121" w14:textId="236086A7" w:rsidR="00312C3E" w:rsidRPr="004F37F6" w:rsidRDefault="00312C3E" w:rsidP="009F062C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Одновременно установлено стимулирующее действие алюминия на прирост корневой системы у сорт</w:t>
      </w:r>
      <w:r>
        <w:rPr>
          <w:sz w:val="30"/>
          <w:szCs w:val="30"/>
        </w:rPr>
        <w:t>а</w:t>
      </w:r>
      <w:r w:rsidRPr="004F37F6">
        <w:rPr>
          <w:sz w:val="30"/>
          <w:szCs w:val="30"/>
        </w:rPr>
        <w:t xml:space="preserve"> Новичок (ИДК 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1,20), линий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530-98 (ИДК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1,17),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780-04 (ИДК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1,11). У остальных генотипов изменение длины корней находилось в пределах ошибки опыта (Шуплецова, </w:t>
      </w:r>
      <w:proofErr w:type="spellStart"/>
      <w:r w:rsidRPr="004F37F6">
        <w:rPr>
          <w:sz w:val="30"/>
          <w:szCs w:val="30"/>
        </w:rPr>
        <w:t>Щенникова</w:t>
      </w:r>
      <w:proofErr w:type="spellEnd"/>
      <w:r w:rsidRPr="004F37F6">
        <w:rPr>
          <w:sz w:val="30"/>
          <w:szCs w:val="30"/>
        </w:rPr>
        <w:t xml:space="preserve">, 2016). Оценка сортов и их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lastRenderedPageBreak/>
        <w:t>форм показала, что использование культуры тканей и последующий</w:t>
      </w:r>
      <w:r w:rsidR="009F062C">
        <w:rPr>
          <w:sz w:val="30"/>
          <w:szCs w:val="30"/>
        </w:rPr>
        <w:br/>
      </w:r>
      <w:r w:rsidRPr="009F062C">
        <w:rPr>
          <w:spacing w:val="-4"/>
          <w:sz w:val="30"/>
          <w:szCs w:val="30"/>
        </w:rPr>
        <w:t xml:space="preserve">отбор позволяет выделить генотипы, более устойчивые к </w:t>
      </w:r>
      <w:proofErr w:type="spellStart"/>
      <w:r w:rsidRPr="009F062C">
        <w:rPr>
          <w:spacing w:val="-4"/>
          <w:sz w:val="30"/>
          <w:szCs w:val="30"/>
        </w:rPr>
        <w:t>алюмокисло</w:t>
      </w:r>
      <w:r w:rsidRPr="004F37F6">
        <w:rPr>
          <w:sz w:val="30"/>
          <w:szCs w:val="30"/>
        </w:rPr>
        <w:t>му</w:t>
      </w:r>
      <w:proofErr w:type="spellEnd"/>
      <w:r w:rsidRPr="004F37F6">
        <w:rPr>
          <w:sz w:val="30"/>
          <w:szCs w:val="30"/>
        </w:rPr>
        <w:t xml:space="preserve"> стрессу, но результат в значительной степени зависит и от исходной формы. Так, уровень ИДК у исходного сорта 999-93 составил 0,86, у её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форм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781-04 – ИДК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0,91;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 – ИДК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0,94;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780-04 – ИДК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1,11. В то</w:t>
      </w:r>
      <w:r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же время отбор на клеточном уровне</w:t>
      </w:r>
      <w:r w:rsidR="009F062C">
        <w:rPr>
          <w:sz w:val="30"/>
          <w:szCs w:val="30"/>
        </w:rPr>
        <w:br/>
      </w:r>
      <w:r w:rsidRPr="004F37F6">
        <w:rPr>
          <w:sz w:val="30"/>
          <w:szCs w:val="30"/>
        </w:rPr>
        <w:t>у сорта Новичок не повлек за собой существенного повышения ИДК</w:t>
      </w:r>
      <w:r w:rsidR="009F062C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у созданных на его основе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линий ячменя. </w:t>
      </w:r>
    </w:p>
    <w:p w14:paraId="146F3209" w14:textId="77777777" w:rsidR="00312C3E" w:rsidRPr="009F062C" w:rsidRDefault="00312C3E" w:rsidP="00613E6C">
      <w:pPr>
        <w:spacing w:line="264" w:lineRule="auto"/>
        <w:ind w:firstLine="709"/>
        <w:jc w:val="both"/>
        <w:rPr>
          <w:sz w:val="16"/>
          <w:szCs w:val="16"/>
        </w:rPr>
      </w:pPr>
    </w:p>
    <w:p w14:paraId="640F93BE" w14:textId="77777777" w:rsidR="004F37F6" w:rsidRPr="00613E6C" w:rsidRDefault="00E8341B" w:rsidP="003C3BDC">
      <w:pPr>
        <w:spacing w:line="276" w:lineRule="auto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380CEA" w:rsidRPr="00613E6C">
        <w:rPr>
          <w:i/>
          <w:iCs/>
          <w:sz w:val="26"/>
          <w:szCs w:val="26"/>
        </w:rPr>
        <w:t>12</w:t>
      </w:r>
    </w:p>
    <w:p w14:paraId="059AEC96" w14:textId="77777777" w:rsidR="009F062C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9F062C">
        <w:rPr>
          <w:b/>
          <w:bCs/>
          <w:sz w:val="26"/>
          <w:szCs w:val="26"/>
        </w:rPr>
        <w:t xml:space="preserve">Сравнительная характеристика </w:t>
      </w:r>
      <w:proofErr w:type="spellStart"/>
      <w:r w:rsidRPr="009F062C">
        <w:rPr>
          <w:b/>
          <w:bCs/>
          <w:sz w:val="26"/>
          <w:szCs w:val="26"/>
        </w:rPr>
        <w:t>алюмотолерантных</w:t>
      </w:r>
      <w:proofErr w:type="spellEnd"/>
    </w:p>
    <w:p w14:paraId="688F1C43" w14:textId="0D58204F" w:rsidR="00E8341B" w:rsidRPr="009F062C" w:rsidRDefault="00E8341B" w:rsidP="009F062C">
      <w:pPr>
        <w:spacing w:line="312" w:lineRule="auto"/>
        <w:jc w:val="center"/>
        <w:rPr>
          <w:b/>
          <w:bCs/>
          <w:sz w:val="26"/>
          <w:szCs w:val="26"/>
        </w:rPr>
      </w:pPr>
      <w:r w:rsidRPr="009F062C">
        <w:rPr>
          <w:b/>
          <w:bCs/>
          <w:sz w:val="26"/>
          <w:szCs w:val="26"/>
        </w:rPr>
        <w:t>сортов и линий ячменя</w:t>
      </w:r>
    </w:p>
    <w:tbl>
      <w:tblPr>
        <w:tblW w:w="94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4"/>
        <w:gridCol w:w="2410"/>
        <w:gridCol w:w="2820"/>
        <w:gridCol w:w="962"/>
        <w:gridCol w:w="962"/>
        <w:gridCol w:w="963"/>
      </w:tblGrid>
      <w:tr w:rsidR="00E8341B" w:rsidRPr="00613E6C" w14:paraId="2DF35281" w14:textId="77777777" w:rsidTr="00780740">
        <w:trPr>
          <w:trHeight w:val="541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22B972FC" w14:textId="77777777" w:rsidR="00E8341B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Сорт</w:t>
            </w:r>
            <w:r w:rsidR="00AD0359">
              <w:rPr>
                <w:sz w:val="26"/>
                <w:szCs w:val="26"/>
              </w:rPr>
              <w:t>,</w:t>
            </w:r>
          </w:p>
          <w:p w14:paraId="553C12E0" w14:textId="74F7125A" w:rsidR="00AD0359" w:rsidRPr="00613E6C" w:rsidRDefault="00AD0359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линия</w:t>
            </w:r>
          </w:p>
        </w:tc>
        <w:tc>
          <w:tcPr>
            <w:tcW w:w="2410" w:type="dxa"/>
            <w:vAlign w:val="center"/>
          </w:tcPr>
          <w:p w14:paraId="7CAD01B9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Происхождение</w:t>
            </w:r>
          </w:p>
        </w:tc>
        <w:tc>
          <w:tcPr>
            <w:tcW w:w="2820" w:type="dxa"/>
          </w:tcPr>
          <w:p w14:paraId="49AD549B" w14:textId="77777777" w:rsidR="00AD0359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Изменение длины</w:t>
            </w:r>
          </w:p>
          <w:p w14:paraId="4187FF34" w14:textId="77777777" w:rsidR="00AD0359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корней на стрессовом фоне по отношению</w:t>
            </w:r>
          </w:p>
          <w:p w14:paraId="14281B0F" w14:textId="19563FF1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к контролю, см</w:t>
            </w:r>
          </w:p>
        </w:tc>
        <w:tc>
          <w:tcPr>
            <w:tcW w:w="962" w:type="dxa"/>
            <w:vAlign w:val="center"/>
          </w:tcPr>
          <w:p w14:paraId="61A2C3DF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ИДК</w:t>
            </w:r>
          </w:p>
        </w:tc>
        <w:tc>
          <w:tcPr>
            <w:tcW w:w="962" w:type="dxa"/>
            <w:vAlign w:val="center"/>
          </w:tcPr>
          <w:p w14:paraId="3C412F68" w14:textId="2CC77CAA" w:rsidR="00E8341B" w:rsidRPr="00613E6C" w:rsidRDefault="00E8341B" w:rsidP="00AD0359">
            <w:pPr>
              <w:jc w:val="center"/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  <w:lang w:val="en-US"/>
              </w:rPr>
              <w:t>t</w:t>
            </w:r>
            <w:r w:rsidRPr="00613E6C">
              <w:rPr>
                <w:sz w:val="26"/>
                <w:szCs w:val="26"/>
                <w:vertAlign w:val="subscript"/>
              </w:rPr>
              <w:t>ф</w:t>
            </w:r>
            <w:r w:rsidR="00AD0359">
              <w:rPr>
                <w:sz w:val="26"/>
                <w:szCs w:val="26"/>
                <w:vertAlign w:val="subscript"/>
              </w:rPr>
              <w:t>акт.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2BC48A1D" w14:textId="5EADEDA4" w:rsidR="00E8341B" w:rsidRPr="00613E6C" w:rsidRDefault="00E8341B" w:rsidP="00AD0359">
            <w:pPr>
              <w:jc w:val="center"/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  <w:lang w:val="en-US"/>
              </w:rPr>
              <w:t>t</w:t>
            </w:r>
            <w:r w:rsidRPr="00613E6C">
              <w:rPr>
                <w:sz w:val="26"/>
                <w:szCs w:val="26"/>
                <w:vertAlign w:val="subscript"/>
              </w:rPr>
              <w:t>т</w:t>
            </w:r>
            <w:r w:rsidR="00AD0359">
              <w:rPr>
                <w:sz w:val="26"/>
                <w:szCs w:val="26"/>
                <w:vertAlign w:val="subscript"/>
              </w:rPr>
              <w:t>абл.</w:t>
            </w:r>
          </w:p>
        </w:tc>
      </w:tr>
      <w:tr w:rsidR="00E8341B" w:rsidRPr="00613E6C" w14:paraId="7167D633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6AB0DBC7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Биос</w:t>
            </w:r>
            <w:proofErr w:type="spellEnd"/>
            <w:r w:rsidRPr="00613E6C">
              <w:rPr>
                <w:sz w:val="26"/>
                <w:szCs w:val="26"/>
              </w:rPr>
              <w:t xml:space="preserve"> 1</w:t>
            </w:r>
          </w:p>
        </w:tc>
        <w:tc>
          <w:tcPr>
            <w:tcW w:w="2410" w:type="dxa"/>
            <w:vAlign w:val="center"/>
          </w:tcPr>
          <w:p w14:paraId="1DEC54FC" w14:textId="77777777" w:rsidR="00E8341B" w:rsidRPr="00613E6C" w:rsidRDefault="00E8341B" w:rsidP="00780740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2820" w:type="dxa"/>
          </w:tcPr>
          <w:p w14:paraId="0E850C69" w14:textId="14CBCA37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</w:t>
            </w:r>
            <w:r w:rsidR="00E8341B" w:rsidRPr="00613E6C">
              <w:rPr>
                <w:sz w:val="26"/>
                <w:szCs w:val="26"/>
              </w:rPr>
              <w:t>-0,9*</w:t>
            </w:r>
          </w:p>
        </w:tc>
        <w:tc>
          <w:tcPr>
            <w:tcW w:w="962" w:type="dxa"/>
            <w:vAlign w:val="center"/>
          </w:tcPr>
          <w:p w14:paraId="2139C8DA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0,89</w:t>
            </w:r>
          </w:p>
        </w:tc>
        <w:tc>
          <w:tcPr>
            <w:tcW w:w="962" w:type="dxa"/>
            <w:vAlign w:val="center"/>
          </w:tcPr>
          <w:p w14:paraId="40DB0938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3,09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2DFD81C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4F6864A3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379163DB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Новичок</w:t>
            </w:r>
          </w:p>
        </w:tc>
        <w:tc>
          <w:tcPr>
            <w:tcW w:w="2410" w:type="dxa"/>
            <w:vAlign w:val="center"/>
          </w:tcPr>
          <w:p w14:paraId="5FB08FD0" w14:textId="77777777" w:rsidR="00E8341B" w:rsidRPr="00613E6C" w:rsidRDefault="00E8341B" w:rsidP="00780740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2820" w:type="dxa"/>
          </w:tcPr>
          <w:p w14:paraId="138A14CD" w14:textId="0D416E8E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 </w:t>
            </w:r>
            <w:r w:rsidR="00E8341B" w:rsidRPr="00613E6C">
              <w:rPr>
                <w:sz w:val="26"/>
                <w:szCs w:val="26"/>
              </w:rPr>
              <w:t>+1,3*</w:t>
            </w:r>
          </w:p>
        </w:tc>
        <w:tc>
          <w:tcPr>
            <w:tcW w:w="962" w:type="dxa"/>
            <w:vAlign w:val="center"/>
          </w:tcPr>
          <w:p w14:paraId="334CC814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1,20</w:t>
            </w:r>
          </w:p>
        </w:tc>
        <w:tc>
          <w:tcPr>
            <w:tcW w:w="962" w:type="dxa"/>
            <w:vAlign w:val="center"/>
          </w:tcPr>
          <w:p w14:paraId="23A4654F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2,86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74CF4A75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31644188" w14:textId="77777777" w:rsidTr="003C79C1">
        <w:trPr>
          <w:trHeight w:val="312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72E99E0C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Купец</w:t>
            </w:r>
          </w:p>
        </w:tc>
        <w:tc>
          <w:tcPr>
            <w:tcW w:w="2410" w:type="dxa"/>
            <w:vAlign w:val="center"/>
          </w:tcPr>
          <w:p w14:paraId="07613497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Адам х Дуэт</w:t>
            </w:r>
          </w:p>
        </w:tc>
        <w:tc>
          <w:tcPr>
            <w:tcW w:w="2820" w:type="dxa"/>
          </w:tcPr>
          <w:p w14:paraId="372B2CA5" w14:textId="77777777" w:rsidR="00E8341B" w:rsidRPr="00613E6C" w:rsidRDefault="00E8341B" w:rsidP="003C79C1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+0,5</w:t>
            </w:r>
          </w:p>
        </w:tc>
        <w:tc>
          <w:tcPr>
            <w:tcW w:w="962" w:type="dxa"/>
            <w:vAlign w:val="center"/>
          </w:tcPr>
          <w:p w14:paraId="0E5C7ABB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1,06</w:t>
            </w:r>
          </w:p>
        </w:tc>
        <w:tc>
          <w:tcPr>
            <w:tcW w:w="962" w:type="dxa"/>
            <w:vAlign w:val="center"/>
          </w:tcPr>
          <w:p w14:paraId="0CDD01AC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0,91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1595DDA2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731940A8" w14:textId="77777777" w:rsidTr="003C79C1">
        <w:trPr>
          <w:trHeight w:val="312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6E32C24A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635-02 </w:t>
            </w:r>
          </w:p>
        </w:tc>
        <w:tc>
          <w:tcPr>
            <w:tcW w:w="2410" w:type="dxa"/>
            <w:vAlign w:val="center"/>
          </w:tcPr>
          <w:p w14:paraId="2C548074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Адам х Дуэт</w:t>
            </w:r>
          </w:p>
        </w:tc>
        <w:tc>
          <w:tcPr>
            <w:tcW w:w="2820" w:type="dxa"/>
          </w:tcPr>
          <w:p w14:paraId="40D0A773" w14:textId="223B04FF" w:rsidR="00E8341B" w:rsidRPr="00613E6C" w:rsidRDefault="00780740" w:rsidP="003C79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-0,8*</w:t>
            </w:r>
          </w:p>
        </w:tc>
        <w:tc>
          <w:tcPr>
            <w:tcW w:w="962" w:type="dxa"/>
            <w:vAlign w:val="center"/>
          </w:tcPr>
          <w:p w14:paraId="1FB4C14B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0,89</w:t>
            </w:r>
          </w:p>
        </w:tc>
        <w:tc>
          <w:tcPr>
            <w:tcW w:w="962" w:type="dxa"/>
            <w:vAlign w:val="center"/>
          </w:tcPr>
          <w:p w14:paraId="74681DE7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2,34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595027F1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366CB03F" w14:textId="77777777" w:rsidTr="003C79C1">
        <w:trPr>
          <w:trHeight w:val="312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2AD273C1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440-05 </w:t>
            </w:r>
          </w:p>
        </w:tc>
        <w:tc>
          <w:tcPr>
            <w:tcW w:w="2410" w:type="dxa"/>
            <w:vAlign w:val="center"/>
          </w:tcPr>
          <w:p w14:paraId="66AF7D5D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 xml:space="preserve">RA </w:t>
            </w:r>
            <w:r w:rsidRPr="00613E6C">
              <w:rPr>
                <w:sz w:val="26"/>
                <w:szCs w:val="26"/>
              </w:rPr>
              <w:t>Новичок**</w:t>
            </w:r>
          </w:p>
        </w:tc>
        <w:tc>
          <w:tcPr>
            <w:tcW w:w="2820" w:type="dxa"/>
          </w:tcPr>
          <w:p w14:paraId="75695936" w14:textId="4D3B6215" w:rsidR="00E8341B" w:rsidRPr="00613E6C" w:rsidRDefault="00780740" w:rsidP="003C79C1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-1,5*</w:t>
            </w:r>
          </w:p>
        </w:tc>
        <w:tc>
          <w:tcPr>
            <w:tcW w:w="962" w:type="dxa"/>
            <w:vAlign w:val="center"/>
          </w:tcPr>
          <w:p w14:paraId="65905331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0,82</w:t>
            </w:r>
          </w:p>
        </w:tc>
        <w:tc>
          <w:tcPr>
            <w:tcW w:w="962" w:type="dxa"/>
            <w:vAlign w:val="center"/>
          </w:tcPr>
          <w:p w14:paraId="6CD4724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4,88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2D307106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4E0308BD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02B23C27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441-05 </w:t>
            </w:r>
          </w:p>
        </w:tc>
        <w:tc>
          <w:tcPr>
            <w:tcW w:w="2410" w:type="dxa"/>
            <w:vAlign w:val="center"/>
          </w:tcPr>
          <w:p w14:paraId="0ABA60CA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Новичок</w:t>
            </w:r>
          </w:p>
        </w:tc>
        <w:tc>
          <w:tcPr>
            <w:tcW w:w="2820" w:type="dxa"/>
          </w:tcPr>
          <w:p w14:paraId="2B1FD6D7" w14:textId="7A2EA959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-1,3*</w:t>
            </w:r>
          </w:p>
        </w:tc>
        <w:tc>
          <w:tcPr>
            <w:tcW w:w="962" w:type="dxa"/>
            <w:vAlign w:val="center"/>
          </w:tcPr>
          <w:p w14:paraId="7F81BC1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0,83</w:t>
            </w:r>
          </w:p>
        </w:tc>
        <w:tc>
          <w:tcPr>
            <w:tcW w:w="962" w:type="dxa"/>
            <w:vAlign w:val="center"/>
          </w:tcPr>
          <w:p w14:paraId="2F192EE2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2,63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74286DA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14BA2A1C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657324AF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999-93</w:t>
            </w:r>
          </w:p>
        </w:tc>
        <w:tc>
          <w:tcPr>
            <w:tcW w:w="2410" w:type="dxa"/>
            <w:vAlign w:val="center"/>
          </w:tcPr>
          <w:p w14:paraId="0D53283E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1200-85 х 2867-80</w:t>
            </w:r>
          </w:p>
        </w:tc>
        <w:tc>
          <w:tcPr>
            <w:tcW w:w="2820" w:type="dxa"/>
          </w:tcPr>
          <w:p w14:paraId="4A3B7DC2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-1,0</w:t>
            </w:r>
          </w:p>
        </w:tc>
        <w:tc>
          <w:tcPr>
            <w:tcW w:w="962" w:type="dxa"/>
            <w:vAlign w:val="center"/>
          </w:tcPr>
          <w:p w14:paraId="67544DE5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0,86</w:t>
            </w:r>
          </w:p>
        </w:tc>
        <w:tc>
          <w:tcPr>
            <w:tcW w:w="962" w:type="dxa"/>
            <w:vAlign w:val="center"/>
          </w:tcPr>
          <w:p w14:paraId="283D42E7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1,43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513C634C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3172C074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44EE434C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917-01 </w:t>
            </w:r>
          </w:p>
        </w:tc>
        <w:tc>
          <w:tcPr>
            <w:tcW w:w="2410" w:type="dxa"/>
            <w:vAlign w:val="center"/>
          </w:tcPr>
          <w:p w14:paraId="03988D42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999-93</w:t>
            </w:r>
          </w:p>
        </w:tc>
        <w:tc>
          <w:tcPr>
            <w:tcW w:w="2820" w:type="dxa"/>
          </w:tcPr>
          <w:p w14:paraId="0E6FDDDE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-0,4</w:t>
            </w:r>
          </w:p>
        </w:tc>
        <w:tc>
          <w:tcPr>
            <w:tcW w:w="962" w:type="dxa"/>
            <w:vAlign w:val="center"/>
          </w:tcPr>
          <w:p w14:paraId="749F4CA9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0,94</w:t>
            </w:r>
          </w:p>
        </w:tc>
        <w:tc>
          <w:tcPr>
            <w:tcW w:w="962" w:type="dxa"/>
            <w:vAlign w:val="center"/>
          </w:tcPr>
          <w:p w14:paraId="1E4CE662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1,39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072F022A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7CA9EBE7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1A4DE8A7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781-04 </w:t>
            </w:r>
          </w:p>
        </w:tc>
        <w:tc>
          <w:tcPr>
            <w:tcW w:w="2410" w:type="dxa"/>
            <w:vAlign w:val="center"/>
          </w:tcPr>
          <w:p w14:paraId="39E2FF39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999-93</w:t>
            </w:r>
          </w:p>
        </w:tc>
        <w:tc>
          <w:tcPr>
            <w:tcW w:w="2820" w:type="dxa"/>
          </w:tcPr>
          <w:p w14:paraId="5465FC28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-0,5</w:t>
            </w:r>
          </w:p>
        </w:tc>
        <w:tc>
          <w:tcPr>
            <w:tcW w:w="962" w:type="dxa"/>
            <w:vAlign w:val="center"/>
          </w:tcPr>
          <w:p w14:paraId="67876B30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0,91</w:t>
            </w:r>
          </w:p>
        </w:tc>
        <w:tc>
          <w:tcPr>
            <w:tcW w:w="962" w:type="dxa"/>
            <w:vAlign w:val="center"/>
          </w:tcPr>
          <w:p w14:paraId="5127F66A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0,62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05252285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58E6CC2C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1DCC07D6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780-04 </w:t>
            </w:r>
          </w:p>
        </w:tc>
        <w:tc>
          <w:tcPr>
            <w:tcW w:w="2410" w:type="dxa"/>
            <w:vAlign w:val="center"/>
          </w:tcPr>
          <w:p w14:paraId="37556D97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999-93</w:t>
            </w:r>
          </w:p>
        </w:tc>
        <w:tc>
          <w:tcPr>
            <w:tcW w:w="2820" w:type="dxa"/>
          </w:tcPr>
          <w:p w14:paraId="635A1351" w14:textId="6B23C6D9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+0,9*</w:t>
            </w:r>
          </w:p>
        </w:tc>
        <w:tc>
          <w:tcPr>
            <w:tcW w:w="962" w:type="dxa"/>
            <w:vAlign w:val="center"/>
          </w:tcPr>
          <w:p w14:paraId="11A405FC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1,11</w:t>
            </w:r>
          </w:p>
        </w:tc>
        <w:tc>
          <w:tcPr>
            <w:tcW w:w="962" w:type="dxa"/>
            <w:vAlign w:val="center"/>
          </w:tcPr>
          <w:p w14:paraId="5C865C2D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2,23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298B1D11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372AEB7E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29339A43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530-98</w:t>
            </w:r>
          </w:p>
        </w:tc>
        <w:tc>
          <w:tcPr>
            <w:tcW w:w="2410" w:type="dxa"/>
            <w:vAlign w:val="center"/>
          </w:tcPr>
          <w:p w14:paraId="3BB1D3DB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173-85</w:t>
            </w:r>
          </w:p>
        </w:tc>
        <w:tc>
          <w:tcPr>
            <w:tcW w:w="2820" w:type="dxa"/>
          </w:tcPr>
          <w:p w14:paraId="30195865" w14:textId="56905510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+1,3*</w:t>
            </w:r>
          </w:p>
        </w:tc>
        <w:tc>
          <w:tcPr>
            <w:tcW w:w="962" w:type="dxa"/>
            <w:vAlign w:val="center"/>
          </w:tcPr>
          <w:p w14:paraId="5760DA61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1,17</w:t>
            </w:r>
          </w:p>
        </w:tc>
        <w:tc>
          <w:tcPr>
            <w:tcW w:w="962" w:type="dxa"/>
            <w:vAlign w:val="center"/>
          </w:tcPr>
          <w:p w14:paraId="39A6A437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2,8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48F697D0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3344578D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04990DF4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Фермер</w:t>
            </w:r>
          </w:p>
        </w:tc>
        <w:tc>
          <w:tcPr>
            <w:tcW w:w="2410" w:type="dxa"/>
            <w:vAlign w:val="center"/>
          </w:tcPr>
          <w:p w14:paraId="7EB9008F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Агат х 2967-86</w:t>
            </w:r>
          </w:p>
        </w:tc>
        <w:tc>
          <w:tcPr>
            <w:tcW w:w="2820" w:type="dxa"/>
          </w:tcPr>
          <w:p w14:paraId="1A5773A0" w14:textId="7A1C25BE" w:rsidR="00E8341B" w:rsidRPr="00613E6C" w:rsidRDefault="00780740" w:rsidP="00AD035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-1,5*</w:t>
            </w:r>
          </w:p>
        </w:tc>
        <w:tc>
          <w:tcPr>
            <w:tcW w:w="962" w:type="dxa"/>
            <w:vAlign w:val="center"/>
          </w:tcPr>
          <w:p w14:paraId="27FB7667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0,80</w:t>
            </w:r>
          </w:p>
        </w:tc>
        <w:tc>
          <w:tcPr>
            <w:tcW w:w="962" w:type="dxa"/>
            <w:vAlign w:val="center"/>
          </w:tcPr>
          <w:p w14:paraId="74FA068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3,08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36D8B92A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3BC45126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5FDF8726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774-04 </w:t>
            </w:r>
          </w:p>
        </w:tc>
        <w:tc>
          <w:tcPr>
            <w:tcW w:w="2410" w:type="dxa"/>
            <w:vAlign w:val="center"/>
          </w:tcPr>
          <w:p w14:paraId="1D50AF39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 xml:space="preserve">RA </w:t>
            </w:r>
            <w:r w:rsidRPr="00613E6C">
              <w:rPr>
                <w:sz w:val="26"/>
                <w:szCs w:val="26"/>
              </w:rPr>
              <w:t>Джин</w:t>
            </w:r>
          </w:p>
        </w:tc>
        <w:tc>
          <w:tcPr>
            <w:tcW w:w="2820" w:type="dxa"/>
          </w:tcPr>
          <w:p w14:paraId="3B5EDF32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-1,0</w:t>
            </w:r>
          </w:p>
        </w:tc>
        <w:tc>
          <w:tcPr>
            <w:tcW w:w="962" w:type="dxa"/>
            <w:vAlign w:val="center"/>
          </w:tcPr>
          <w:p w14:paraId="41A55190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0,87</w:t>
            </w:r>
          </w:p>
        </w:tc>
        <w:tc>
          <w:tcPr>
            <w:tcW w:w="962" w:type="dxa"/>
            <w:vAlign w:val="center"/>
          </w:tcPr>
          <w:p w14:paraId="7E36D754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0,44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18EF9F70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  <w:tr w:rsidR="00E8341B" w:rsidRPr="00613E6C" w14:paraId="766D17DC" w14:textId="77777777" w:rsidTr="00780740">
        <w:trPr>
          <w:trHeight w:val="340"/>
          <w:jc w:val="center"/>
        </w:trPr>
        <w:tc>
          <w:tcPr>
            <w:tcW w:w="1314" w:type="dxa"/>
            <w:tcBorders>
              <w:left w:val="nil"/>
            </w:tcBorders>
            <w:vAlign w:val="center"/>
          </w:tcPr>
          <w:p w14:paraId="7569E0E3" w14:textId="77777777" w:rsidR="00E8341B" w:rsidRPr="00613E6C" w:rsidRDefault="00E8341B" w:rsidP="00780740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770-04 </w:t>
            </w:r>
          </w:p>
        </w:tc>
        <w:tc>
          <w:tcPr>
            <w:tcW w:w="2410" w:type="dxa"/>
            <w:vAlign w:val="center"/>
          </w:tcPr>
          <w:p w14:paraId="79E56C9B" w14:textId="77777777" w:rsidR="00E8341B" w:rsidRPr="00613E6C" w:rsidRDefault="00E8341B" w:rsidP="00780740">
            <w:pPr>
              <w:ind w:left="113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637-98</w:t>
            </w:r>
          </w:p>
        </w:tc>
        <w:tc>
          <w:tcPr>
            <w:tcW w:w="2820" w:type="dxa"/>
          </w:tcPr>
          <w:p w14:paraId="71847828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-0,9</w:t>
            </w:r>
          </w:p>
        </w:tc>
        <w:tc>
          <w:tcPr>
            <w:tcW w:w="962" w:type="dxa"/>
            <w:vAlign w:val="center"/>
          </w:tcPr>
          <w:p w14:paraId="02028E7F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0,89</w:t>
            </w:r>
          </w:p>
        </w:tc>
        <w:tc>
          <w:tcPr>
            <w:tcW w:w="962" w:type="dxa"/>
            <w:vAlign w:val="center"/>
          </w:tcPr>
          <w:p w14:paraId="37214A45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0,51</w:t>
            </w:r>
          </w:p>
        </w:tc>
        <w:tc>
          <w:tcPr>
            <w:tcW w:w="963" w:type="dxa"/>
            <w:tcBorders>
              <w:right w:val="nil"/>
            </w:tcBorders>
            <w:vAlign w:val="center"/>
          </w:tcPr>
          <w:p w14:paraId="132B1263" w14:textId="77777777" w:rsidR="00E8341B" w:rsidRPr="00613E6C" w:rsidRDefault="00E8341B" w:rsidP="00AD0359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</w:tr>
    </w:tbl>
    <w:p w14:paraId="795CA538" w14:textId="39BE1C83" w:rsidR="00E8341B" w:rsidRPr="00780740" w:rsidRDefault="00E8341B" w:rsidP="003C3BDC">
      <w:pPr>
        <w:spacing w:before="60" w:line="276" w:lineRule="auto"/>
        <w:ind w:firstLine="567"/>
        <w:rPr>
          <w:sz w:val="24"/>
        </w:rPr>
      </w:pPr>
      <w:r w:rsidRPr="00780740">
        <w:rPr>
          <w:sz w:val="24"/>
        </w:rPr>
        <w:t xml:space="preserve">* </w:t>
      </w:r>
      <w:r w:rsidR="00F43661" w:rsidRPr="00780740">
        <w:rPr>
          <w:sz w:val="24"/>
        </w:rPr>
        <w:t xml:space="preserve">Различия </w:t>
      </w:r>
      <w:r w:rsidRPr="00780740">
        <w:rPr>
          <w:sz w:val="24"/>
        </w:rPr>
        <w:t>значимы при Р≤ 0,</w:t>
      </w:r>
      <w:proofErr w:type="gramStart"/>
      <w:r w:rsidRPr="00780740">
        <w:rPr>
          <w:sz w:val="24"/>
        </w:rPr>
        <w:t>05</w:t>
      </w:r>
      <w:r w:rsidR="009426DB" w:rsidRPr="00780740">
        <w:rPr>
          <w:sz w:val="24"/>
        </w:rPr>
        <w:t xml:space="preserve">;  </w:t>
      </w:r>
      <w:r w:rsidRPr="00780740">
        <w:rPr>
          <w:sz w:val="24"/>
        </w:rPr>
        <w:t>*</w:t>
      </w:r>
      <w:proofErr w:type="gramEnd"/>
      <w:r w:rsidRPr="00780740">
        <w:rPr>
          <w:sz w:val="24"/>
        </w:rPr>
        <w:t xml:space="preserve">* </w:t>
      </w:r>
      <w:r w:rsidRPr="00780740">
        <w:rPr>
          <w:sz w:val="24"/>
          <w:lang w:val="en-US"/>
        </w:rPr>
        <w:t>RA</w:t>
      </w:r>
      <w:r w:rsidRPr="00780740">
        <w:rPr>
          <w:sz w:val="24"/>
        </w:rPr>
        <w:t xml:space="preserve"> </w:t>
      </w:r>
      <w:r w:rsidR="009426DB" w:rsidRPr="00780740">
        <w:rPr>
          <w:sz w:val="24"/>
        </w:rPr>
        <w:t>–</w:t>
      </w:r>
      <w:r w:rsidRPr="00780740">
        <w:rPr>
          <w:sz w:val="24"/>
        </w:rPr>
        <w:t xml:space="preserve"> </w:t>
      </w:r>
      <w:proofErr w:type="spellStart"/>
      <w:r w:rsidR="005518DD" w:rsidRPr="00780740">
        <w:rPr>
          <w:sz w:val="24"/>
        </w:rPr>
        <w:t>регенерантная</w:t>
      </w:r>
      <w:proofErr w:type="spellEnd"/>
      <w:r w:rsidR="005518DD" w:rsidRPr="00780740">
        <w:rPr>
          <w:sz w:val="24"/>
        </w:rPr>
        <w:t xml:space="preserve"> форма</w:t>
      </w:r>
    </w:p>
    <w:p w14:paraId="40697EBF" w14:textId="77777777" w:rsidR="00780740" w:rsidRPr="009F062C" w:rsidRDefault="00780740" w:rsidP="00613E6C">
      <w:pPr>
        <w:spacing w:line="264" w:lineRule="auto"/>
        <w:ind w:firstLine="709"/>
        <w:jc w:val="both"/>
        <w:rPr>
          <w:sz w:val="18"/>
          <w:szCs w:val="18"/>
        </w:rPr>
      </w:pPr>
    </w:p>
    <w:p w14:paraId="3549AC60" w14:textId="33F2DD4A" w:rsidR="00446A56" w:rsidRPr="004F37F6" w:rsidRDefault="00503960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Многолетние полевые испытания показали п</w:t>
      </w:r>
      <w:r w:rsidR="00E8341B" w:rsidRPr="004F37F6">
        <w:rPr>
          <w:sz w:val="30"/>
          <w:szCs w:val="30"/>
        </w:rPr>
        <w:t xml:space="preserve">реимущество </w:t>
      </w:r>
      <w:proofErr w:type="spellStart"/>
      <w:r w:rsidR="00E8341B" w:rsidRPr="004F37F6">
        <w:rPr>
          <w:sz w:val="30"/>
          <w:szCs w:val="30"/>
        </w:rPr>
        <w:t>регенерантов</w:t>
      </w:r>
      <w:proofErr w:type="spellEnd"/>
      <w:r w:rsidR="00E8341B" w:rsidRPr="004F37F6">
        <w:rPr>
          <w:sz w:val="30"/>
          <w:szCs w:val="30"/>
        </w:rPr>
        <w:t xml:space="preserve"> перед стандартами и исходными формами</w:t>
      </w:r>
      <w:r w:rsidRPr="004F37F6">
        <w:rPr>
          <w:sz w:val="30"/>
          <w:szCs w:val="30"/>
        </w:rPr>
        <w:t xml:space="preserve">, которое </w:t>
      </w:r>
      <w:r w:rsidR="00E8341B" w:rsidRPr="004F37F6">
        <w:rPr>
          <w:sz w:val="30"/>
          <w:szCs w:val="30"/>
        </w:rPr>
        <w:t>выразилось</w:t>
      </w:r>
      <w:r w:rsidR="003C79C1">
        <w:rPr>
          <w:sz w:val="30"/>
          <w:szCs w:val="30"/>
        </w:rPr>
        <w:br/>
      </w:r>
      <w:r w:rsidR="00E8341B" w:rsidRPr="004F37F6">
        <w:rPr>
          <w:sz w:val="30"/>
          <w:szCs w:val="30"/>
        </w:rPr>
        <w:t>в более высокой их продуктивности и урожайности в условиях засухи 2010 г., что свидетельствует об их возможной засухоустойчивости</w:t>
      </w:r>
      <w:r w:rsidR="00446A56" w:rsidRPr="004F37F6">
        <w:rPr>
          <w:sz w:val="30"/>
          <w:szCs w:val="30"/>
        </w:rPr>
        <w:t xml:space="preserve"> (</w:t>
      </w:r>
      <w:proofErr w:type="spellStart"/>
      <w:r w:rsidR="00446A56" w:rsidRPr="004F37F6">
        <w:rPr>
          <w:sz w:val="30"/>
          <w:szCs w:val="30"/>
        </w:rPr>
        <w:t>Щенникова</w:t>
      </w:r>
      <w:proofErr w:type="spellEnd"/>
      <w:r w:rsidR="00446A56" w:rsidRPr="004F37F6">
        <w:rPr>
          <w:sz w:val="30"/>
          <w:szCs w:val="30"/>
        </w:rPr>
        <w:t>, 2017)</w:t>
      </w:r>
      <w:r w:rsidR="00E8341B" w:rsidRPr="004F37F6">
        <w:rPr>
          <w:sz w:val="30"/>
          <w:szCs w:val="30"/>
        </w:rPr>
        <w:t xml:space="preserve">. Сравнение </w:t>
      </w:r>
      <w:proofErr w:type="spellStart"/>
      <w:r w:rsidR="00E8341B" w:rsidRPr="004F37F6">
        <w:rPr>
          <w:sz w:val="30"/>
          <w:szCs w:val="30"/>
        </w:rPr>
        <w:t>регенерантных</w:t>
      </w:r>
      <w:proofErr w:type="spellEnd"/>
      <w:r w:rsidR="00E8341B" w:rsidRPr="004F37F6">
        <w:rPr>
          <w:sz w:val="30"/>
          <w:szCs w:val="30"/>
        </w:rPr>
        <w:t xml:space="preserve"> линий с их </w:t>
      </w:r>
      <w:proofErr w:type="gramStart"/>
      <w:r w:rsidR="00E8341B" w:rsidRPr="004F37F6">
        <w:rPr>
          <w:sz w:val="30"/>
          <w:szCs w:val="30"/>
        </w:rPr>
        <w:t>родитель</w:t>
      </w:r>
      <w:r w:rsidR="003C79C1">
        <w:rPr>
          <w:sz w:val="30"/>
          <w:szCs w:val="30"/>
        </w:rPr>
        <w:t>-</w:t>
      </w:r>
      <w:proofErr w:type="spellStart"/>
      <w:r w:rsidR="00E8341B" w:rsidRPr="004F37F6">
        <w:rPr>
          <w:sz w:val="30"/>
          <w:szCs w:val="30"/>
        </w:rPr>
        <w:t>скими</w:t>
      </w:r>
      <w:proofErr w:type="spellEnd"/>
      <w:proofErr w:type="gramEnd"/>
      <w:r w:rsidR="00E8341B" w:rsidRPr="004F37F6">
        <w:rPr>
          <w:sz w:val="30"/>
          <w:szCs w:val="30"/>
        </w:rPr>
        <w:t xml:space="preserve"> формами по урожайности показало преимущество образцов, </w:t>
      </w:r>
      <w:r w:rsidR="003C79C1">
        <w:rPr>
          <w:sz w:val="30"/>
          <w:szCs w:val="30"/>
        </w:rPr>
        <w:br/>
      </w:r>
      <w:r w:rsidR="00E8341B" w:rsidRPr="004F37F6">
        <w:rPr>
          <w:sz w:val="30"/>
          <w:szCs w:val="30"/>
        </w:rPr>
        <w:t xml:space="preserve">полученных в культуре </w:t>
      </w:r>
      <w:proofErr w:type="spellStart"/>
      <w:r w:rsidR="00E8341B" w:rsidRPr="004F37F6">
        <w:rPr>
          <w:i/>
          <w:sz w:val="30"/>
          <w:szCs w:val="30"/>
        </w:rPr>
        <w:t>in</w:t>
      </w:r>
      <w:proofErr w:type="spellEnd"/>
      <w:r w:rsidR="00E8341B" w:rsidRPr="004F37F6">
        <w:rPr>
          <w:i/>
          <w:sz w:val="30"/>
          <w:szCs w:val="30"/>
        </w:rPr>
        <w:t xml:space="preserve"> </w:t>
      </w:r>
      <w:proofErr w:type="spellStart"/>
      <w:r w:rsidR="00E8341B" w:rsidRPr="004F37F6">
        <w:rPr>
          <w:i/>
          <w:sz w:val="30"/>
          <w:szCs w:val="30"/>
        </w:rPr>
        <w:t>vitro</w:t>
      </w:r>
      <w:proofErr w:type="spellEnd"/>
      <w:r w:rsidR="00E8341B" w:rsidRPr="004F37F6">
        <w:rPr>
          <w:sz w:val="30"/>
          <w:szCs w:val="30"/>
        </w:rPr>
        <w:t xml:space="preserve"> на фоне стрессовых факторов (повы</w:t>
      </w:r>
      <w:r w:rsidR="00E8341B" w:rsidRPr="003C79C1">
        <w:rPr>
          <w:spacing w:val="-4"/>
          <w:sz w:val="30"/>
          <w:szCs w:val="30"/>
        </w:rPr>
        <w:t>шенное содержание ионов H</w:t>
      </w:r>
      <w:r w:rsidR="00E8341B" w:rsidRPr="003C79C1">
        <w:rPr>
          <w:spacing w:val="-4"/>
          <w:sz w:val="30"/>
          <w:szCs w:val="30"/>
          <w:vertAlign w:val="superscript"/>
        </w:rPr>
        <w:t>+</w:t>
      </w:r>
      <w:r w:rsidR="00E8341B" w:rsidRPr="003C79C1">
        <w:rPr>
          <w:spacing w:val="-4"/>
          <w:sz w:val="30"/>
          <w:szCs w:val="30"/>
        </w:rPr>
        <w:t xml:space="preserve"> и Al</w:t>
      </w:r>
      <w:r w:rsidR="00E8341B" w:rsidRPr="003C79C1">
        <w:rPr>
          <w:spacing w:val="-4"/>
          <w:sz w:val="30"/>
          <w:szCs w:val="30"/>
          <w:vertAlign w:val="superscript"/>
        </w:rPr>
        <w:t>3+</w:t>
      </w:r>
      <w:r w:rsidR="00E8341B" w:rsidRPr="003C79C1">
        <w:rPr>
          <w:spacing w:val="-4"/>
          <w:sz w:val="30"/>
          <w:szCs w:val="30"/>
        </w:rPr>
        <w:t xml:space="preserve"> и/или ПЭГ), относительно исход</w:t>
      </w:r>
      <w:r w:rsidR="00E8341B" w:rsidRPr="004F37F6">
        <w:rPr>
          <w:sz w:val="30"/>
          <w:szCs w:val="30"/>
        </w:rPr>
        <w:t xml:space="preserve">ных </w:t>
      </w:r>
      <w:r w:rsidR="00E8341B" w:rsidRPr="004F37F6">
        <w:rPr>
          <w:sz w:val="30"/>
          <w:szCs w:val="30"/>
        </w:rPr>
        <w:lastRenderedPageBreak/>
        <w:t>сортов и линий, не прошедших отбор на клеточном уровне (табл</w:t>
      </w:r>
      <w:r w:rsidR="009426DB">
        <w:rPr>
          <w:sz w:val="30"/>
          <w:szCs w:val="30"/>
        </w:rPr>
        <w:t>.</w:t>
      </w:r>
      <w:r w:rsidR="00380CEA" w:rsidRPr="004F37F6">
        <w:rPr>
          <w:sz w:val="30"/>
          <w:szCs w:val="30"/>
        </w:rPr>
        <w:t xml:space="preserve"> 13</w:t>
      </w:r>
      <w:r w:rsidR="00E8341B" w:rsidRPr="004F37F6">
        <w:rPr>
          <w:sz w:val="30"/>
          <w:szCs w:val="30"/>
        </w:rPr>
        <w:t>). Установлены также различия между генотипами по продолжительности вегетационного периода как в сторону его увеличения (</w:t>
      </w:r>
      <w:r w:rsidR="00E8341B" w:rsidRPr="004F37F6">
        <w:rPr>
          <w:sz w:val="30"/>
          <w:szCs w:val="30"/>
          <w:lang w:val="en-US"/>
        </w:rPr>
        <w:t>RA</w:t>
      </w:r>
      <w:r w:rsidR="00E8341B" w:rsidRPr="004F37F6">
        <w:rPr>
          <w:sz w:val="30"/>
          <w:szCs w:val="30"/>
        </w:rPr>
        <w:t xml:space="preserve"> 707-01), так и уменьшения (</w:t>
      </w:r>
      <w:r w:rsidR="00E8341B" w:rsidRPr="004F37F6">
        <w:rPr>
          <w:sz w:val="30"/>
          <w:szCs w:val="30"/>
          <w:lang w:val="en-US"/>
        </w:rPr>
        <w:t>RA</w:t>
      </w:r>
      <w:r w:rsidR="00E8341B" w:rsidRPr="004F37F6">
        <w:rPr>
          <w:sz w:val="30"/>
          <w:szCs w:val="30"/>
        </w:rPr>
        <w:t xml:space="preserve"> 917-01, </w:t>
      </w:r>
      <w:r w:rsidR="00E8341B" w:rsidRPr="004F37F6">
        <w:rPr>
          <w:sz w:val="30"/>
          <w:szCs w:val="30"/>
          <w:lang w:val="en-US"/>
        </w:rPr>
        <w:t>RA</w:t>
      </w:r>
      <w:r w:rsidR="00E8341B" w:rsidRPr="004F37F6">
        <w:rPr>
          <w:sz w:val="30"/>
          <w:szCs w:val="30"/>
        </w:rPr>
        <w:t xml:space="preserve"> 496-07, </w:t>
      </w:r>
      <w:r w:rsidR="00E8341B" w:rsidRPr="004F37F6">
        <w:rPr>
          <w:sz w:val="30"/>
          <w:szCs w:val="30"/>
          <w:lang w:val="en-US"/>
        </w:rPr>
        <w:t>RA</w:t>
      </w:r>
      <w:r w:rsidR="00E8341B" w:rsidRPr="004F37F6">
        <w:rPr>
          <w:sz w:val="30"/>
          <w:szCs w:val="30"/>
        </w:rPr>
        <w:t xml:space="preserve"> 507-07 и др.) относительно исходной формы</w:t>
      </w:r>
      <w:r w:rsidR="00E8341B" w:rsidRPr="004F37F6">
        <w:rPr>
          <w:color w:val="C00000"/>
          <w:sz w:val="30"/>
          <w:szCs w:val="30"/>
        </w:rPr>
        <w:t xml:space="preserve">. </w:t>
      </w:r>
      <w:r w:rsidR="00446A56" w:rsidRPr="004F37F6">
        <w:rPr>
          <w:sz w:val="30"/>
          <w:szCs w:val="30"/>
        </w:rPr>
        <w:t>В условиях засухи 2010 г. как наиболее урожайные выделены образцы, отобранные на селективной среде, содержащей ПЭГ. Максимальная урожайность 7,5 т/га была получена у линий</w:t>
      </w:r>
      <w:r w:rsidR="004053AB">
        <w:rPr>
          <w:sz w:val="30"/>
          <w:szCs w:val="30"/>
        </w:rPr>
        <w:br/>
      </w:r>
      <w:r w:rsidR="00446A56" w:rsidRPr="004F37F6">
        <w:rPr>
          <w:sz w:val="30"/>
          <w:szCs w:val="30"/>
          <w:lang w:val="en-US"/>
        </w:rPr>
        <w:t>RA</w:t>
      </w:r>
      <w:r w:rsidR="00446A56" w:rsidRPr="004F37F6">
        <w:rPr>
          <w:sz w:val="30"/>
          <w:szCs w:val="30"/>
        </w:rPr>
        <w:t xml:space="preserve"> 496-07 и </w:t>
      </w:r>
      <w:r w:rsidR="00446A56" w:rsidRPr="004F37F6">
        <w:rPr>
          <w:sz w:val="30"/>
          <w:szCs w:val="30"/>
          <w:lang w:val="en-US"/>
        </w:rPr>
        <w:t>RA</w:t>
      </w:r>
      <w:r w:rsidR="00446A56" w:rsidRPr="004F37F6">
        <w:rPr>
          <w:sz w:val="30"/>
          <w:szCs w:val="30"/>
        </w:rPr>
        <w:t xml:space="preserve"> 507-07. </w:t>
      </w:r>
    </w:p>
    <w:p w14:paraId="1E200C4E" w14:textId="77777777" w:rsidR="004F37F6" w:rsidRPr="00780740" w:rsidRDefault="00E8341B" w:rsidP="003C3BDC">
      <w:pPr>
        <w:spacing w:line="276" w:lineRule="auto"/>
        <w:ind w:firstLine="708"/>
        <w:jc w:val="right"/>
        <w:rPr>
          <w:i/>
          <w:iCs/>
          <w:sz w:val="26"/>
          <w:szCs w:val="26"/>
        </w:rPr>
      </w:pPr>
      <w:r w:rsidRPr="00780740">
        <w:rPr>
          <w:i/>
          <w:iCs/>
          <w:sz w:val="26"/>
          <w:szCs w:val="26"/>
        </w:rPr>
        <w:t xml:space="preserve">Таблица </w:t>
      </w:r>
      <w:r w:rsidR="00380CEA" w:rsidRPr="00780740">
        <w:rPr>
          <w:i/>
          <w:iCs/>
          <w:sz w:val="26"/>
          <w:szCs w:val="26"/>
        </w:rPr>
        <w:t>13</w:t>
      </w:r>
    </w:p>
    <w:p w14:paraId="2FC47C7F" w14:textId="77777777" w:rsidR="001836C0" w:rsidRPr="00780740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780740">
        <w:rPr>
          <w:b/>
          <w:bCs/>
          <w:sz w:val="26"/>
          <w:szCs w:val="26"/>
        </w:rPr>
        <w:t xml:space="preserve">Сравнительная характеристика </w:t>
      </w:r>
      <w:proofErr w:type="spellStart"/>
      <w:r w:rsidRPr="00780740">
        <w:rPr>
          <w:b/>
          <w:bCs/>
          <w:sz w:val="26"/>
          <w:szCs w:val="26"/>
        </w:rPr>
        <w:t>регенерантных</w:t>
      </w:r>
      <w:proofErr w:type="spellEnd"/>
      <w:r w:rsidRPr="00780740">
        <w:rPr>
          <w:b/>
          <w:bCs/>
          <w:sz w:val="26"/>
          <w:szCs w:val="26"/>
        </w:rPr>
        <w:t xml:space="preserve"> линий</w:t>
      </w:r>
    </w:p>
    <w:p w14:paraId="7E1E5CEB" w14:textId="0221BBAA" w:rsidR="00E8341B" w:rsidRPr="00780740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780740">
        <w:rPr>
          <w:b/>
          <w:bCs/>
          <w:sz w:val="26"/>
          <w:szCs w:val="26"/>
        </w:rPr>
        <w:t>и их</w:t>
      </w:r>
      <w:r w:rsidR="001836C0" w:rsidRPr="00780740">
        <w:rPr>
          <w:b/>
          <w:bCs/>
          <w:sz w:val="26"/>
          <w:szCs w:val="26"/>
        </w:rPr>
        <w:t xml:space="preserve"> </w:t>
      </w:r>
      <w:r w:rsidRPr="00780740">
        <w:rPr>
          <w:b/>
          <w:bCs/>
          <w:sz w:val="26"/>
          <w:szCs w:val="26"/>
        </w:rPr>
        <w:t>исходных сортов</w:t>
      </w:r>
    </w:p>
    <w:tbl>
      <w:tblPr>
        <w:tblW w:w="9305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276"/>
        <w:gridCol w:w="1843"/>
        <w:gridCol w:w="1843"/>
        <w:gridCol w:w="1417"/>
        <w:gridCol w:w="1418"/>
        <w:gridCol w:w="1508"/>
      </w:tblGrid>
      <w:tr w:rsidR="00E8341B" w:rsidRPr="00780740" w14:paraId="3EAEDDEC" w14:textId="77777777" w:rsidTr="00780740">
        <w:tc>
          <w:tcPr>
            <w:tcW w:w="1276" w:type="dxa"/>
            <w:tcBorders>
              <w:left w:val="nil"/>
            </w:tcBorders>
            <w:vAlign w:val="center"/>
          </w:tcPr>
          <w:p w14:paraId="6DDF8F31" w14:textId="42F92FF8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Сорт,</w:t>
            </w:r>
          </w:p>
          <w:p w14:paraId="3485335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линия</w:t>
            </w:r>
          </w:p>
        </w:tc>
        <w:tc>
          <w:tcPr>
            <w:tcW w:w="1843" w:type="dxa"/>
            <w:vAlign w:val="center"/>
          </w:tcPr>
          <w:p w14:paraId="750EDFF9" w14:textId="00BB2004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proofErr w:type="spellStart"/>
            <w:r w:rsidRPr="00780740">
              <w:rPr>
                <w:sz w:val="26"/>
                <w:szCs w:val="26"/>
              </w:rPr>
              <w:t>Происхож</w:t>
            </w:r>
            <w:r w:rsidR="0044227F">
              <w:rPr>
                <w:sz w:val="26"/>
                <w:szCs w:val="26"/>
              </w:rPr>
              <w:t>-</w:t>
            </w:r>
            <w:r w:rsidRPr="00780740">
              <w:rPr>
                <w:sz w:val="26"/>
                <w:szCs w:val="26"/>
              </w:rPr>
              <w:t>дение</w:t>
            </w:r>
            <w:proofErr w:type="spellEnd"/>
          </w:p>
        </w:tc>
        <w:tc>
          <w:tcPr>
            <w:tcW w:w="1843" w:type="dxa"/>
            <w:vAlign w:val="center"/>
          </w:tcPr>
          <w:p w14:paraId="56B3581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Стрессовый фактор*</w:t>
            </w:r>
          </w:p>
        </w:tc>
        <w:tc>
          <w:tcPr>
            <w:tcW w:w="1417" w:type="dxa"/>
            <w:vAlign w:val="center"/>
          </w:tcPr>
          <w:p w14:paraId="3946E49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1418" w:type="dxa"/>
            <w:vAlign w:val="center"/>
          </w:tcPr>
          <w:p w14:paraId="6FBC28DA" w14:textId="246B9CDE" w:rsidR="00E8341B" w:rsidRPr="00780740" w:rsidRDefault="008D22F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%</w:t>
            </w:r>
            <w:r w:rsidR="00E8341B" w:rsidRPr="00780740">
              <w:rPr>
                <w:sz w:val="26"/>
                <w:szCs w:val="26"/>
              </w:rPr>
              <w:t xml:space="preserve"> к исходному сорту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7F636509" w14:textId="77777777" w:rsidR="001836C0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Вегетационный</w:t>
            </w:r>
          </w:p>
          <w:p w14:paraId="207835A6" w14:textId="23281198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период, дни</w:t>
            </w:r>
          </w:p>
        </w:tc>
      </w:tr>
      <w:tr w:rsidR="00E8341B" w:rsidRPr="00780740" w14:paraId="6B96C27D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55847E8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552-98</w:t>
            </w:r>
          </w:p>
        </w:tc>
        <w:tc>
          <w:tcPr>
            <w:tcW w:w="3686" w:type="dxa"/>
            <w:gridSpan w:val="2"/>
            <w:vAlign w:val="center"/>
          </w:tcPr>
          <w:p w14:paraId="56F7BC91" w14:textId="2979465E" w:rsidR="00E8341B" w:rsidRPr="00780740" w:rsidRDefault="009426D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 xml:space="preserve">Исходная </w:t>
            </w:r>
            <w:r w:rsidR="00E8341B" w:rsidRPr="00780740">
              <w:rPr>
                <w:sz w:val="26"/>
                <w:szCs w:val="26"/>
              </w:rPr>
              <w:t>линия</w:t>
            </w:r>
          </w:p>
        </w:tc>
        <w:tc>
          <w:tcPr>
            <w:tcW w:w="1417" w:type="dxa"/>
            <w:vAlign w:val="center"/>
          </w:tcPr>
          <w:p w14:paraId="7909DC3E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5,2</w:t>
            </w:r>
          </w:p>
        </w:tc>
        <w:tc>
          <w:tcPr>
            <w:tcW w:w="1418" w:type="dxa"/>
            <w:vAlign w:val="center"/>
          </w:tcPr>
          <w:p w14:paraId="0A53210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100,0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3225B4D3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78</w:t>
            </w:r>
          </w:p>
        </w:tc>
      </w:tr>
      <w:tr w:rsidR="00E8341B" w:rsidRPr="00780740" w14:paraId="20C86E39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11B02C53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496-07</w:t>
            </w:r>
          </w:p>
        </w:tc>
        <w:tc>
          <w:tcPr>
            <w:tcW w:w="1843" w:type="dxa"/>
            <w:vAlign w:val="center"/>
          </w:tcPr>
          <w:p w14:paraId="2EA129D2" w14:textId="6CB20446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77CE2392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3A37806A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7,5</w:t>
            </w:r>
          </w:p>
        </w:tc>
        <w:tc>
          <w:tcPr>
            <w:tcW w:w="1418" w:type="dxa"/>
            <w:vAlign w:val="center"/>
          </w:tcPr>
          <w:p w14:paraId="7E463D6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144,2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67AE3231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75</w:t>
            </w:r>
          </w:p>
        </w:tc>
      </w:tr>
      <w:tr w:rsidR="00E8341B" w:rsidRPr="00780740" w14:paraId="1A1D3CAF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4439542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507-07</w:t>
            </w:r>
          </w:p>
        </w:tc>
        <w:tc>
          <w:tcPr>
            <w:tcW w:w="1843" w:type="dxa"/>
            <w:vAlign w:val="center"/>
          </w:tcPr>
          <w:p w14:paraId="665F2986" w14:textId="045AE0B4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6BC8D81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1316BF1A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7,5</w:t>
            </w:r>
          </w:p>
        </w:tc>
        <w:tc>
          <w:tcPr>
            <w:tcW w:w="1418" w:type="dxa"/>
            <w:vAlign w:val="center"/>
          </w:tcPr>
          <w:p w14:paraId="6AAE0CB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144,2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322A417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75</w:t>
            </w:r>
          </w:p>
        </w:tc>
      </w:tr>
      <w:tr w:rsidR="00E8341B" w:rsidRPr="00780740" w14:paraId="49BE38C5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6EADB4A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510-07</w:t>
            </w:r>
          </w:p>
        </w:tc>
        <w:tc>
          <w:tcPr>
            <w:tcW w:w="1843" w:type="dxa"/>
            <w:vAlign w:val="center"/>
          </w:tcPr>
          <w:p w14:paraId="18F76107" w14:textId="2D6B02D4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6552099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174764C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7,3</w:t>
            </w:r>
          </w:p>
        </w:tc>
        <w:tc>
          <w:tcPr>
            <w:tcW w:w="1418" w:type="dxa"/>
            <w:vAlign w:val="center"/>
          </w:tcPr>
          <w:p w14:paraId="28F1646F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140,3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4FA6B6C3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75</w:t>
            </w:r>
          </w:p>
        </w:tc>
      </w:tr>
      <w:tr w:rsidR="00E8341B" w:rsidRPr="00780740" w14:paraId="772CD15F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2194C6E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503-07</w:t>
            </w:r>
          </w:p>
        </w:tc>
        <w:tc>
          <w:tcPr>
            <w:tcW w:w="1843" w:type="dxa"/>
            <w:vAlign w:val="center"/>
          </w:tcPr>
          <w:p w14:paraId="639FE7AE" w14:textId="7D5843A6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0887F4E7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62CAEA9A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6,6</w:t>
            </w:r>
          </w:p>
        </w:tc>
        <w:tc>
          <w:tcPr>
            <w:tcW w:w="1418" w:type="dxa"/>
            <w:vAlign w:val="center"/>
          </w:tcPr>
          <w:p w14:paraId="1D9707F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126,9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461A39E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75</w:t>
            </w:r>
          </w:p>
        </w:tc>
      </w:tr>
      <w:tr w:rsidR="00E8341B" w:rsidRPr="00780740" w14:paraId="19936C2D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0D69240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494-07</w:t>
            </w:r>
          </w:p>
        </w:tc>
        <w:tc>
          <w:tcPr>
            <w:tcW w:w="1843" w:type="dxa"/>
            <w:vAlign w:val="center"/>
          </w:tcPr>
          <w:p w14:paraId="1597AD0F" w14:textId="3E281FD5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76D6D8BC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2B459EA8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5,2</w:t>
            </w:r>
          </w:p>
        </w:tc>
        <w:tc>
          <w:tcPr>
            <w:tcW w:w="1418" w:type="dxa"/>
            <w:vAlign w:val="center"/>
          </w:tcPr>
          <w:p w14:paraId="28E45E5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100,0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5C03D1C5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76</w:t>
            </w:r>
          </w:p>
        </w:tc>
      </w:tr>
      <w:tr w:rsidR="00E8341B" w:rsidRPr="00780740" w14:paraId="158FF169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47A9CC9E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495-07</w:t>
            </w:r>
          </w:p>
        </w:tc>
        <w:tc>
          <w:tcPr>
            <w:tcW w:w="1843" w:type="dxa"/>
            <w:vAlign w:val="center"/>
          </w:tcPr>
          <w:p w14:paraId="581BB42C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 552-98</w:t>
            </w:r>
          </w:p>
        </w:tc>
        <w:tc>
          <w:tcPr>
            <w:tcW w:w="1843" w:type="dxa"/>
            <w:vAlign w:val="center"/>
          </w:tcPr>
          <w:p w14:paraId="39DBCF9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 xml:space="preserve">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</w:rPr>
              <w:t>, ПЭГ</w:t>
            </w:r>
          </w:p>
        </w:tc>
        <w:tc>
          <w:tcPr>
            <w:tcW w:w="1417" w:type="dxa"/>
            <w:vAlign w:val="center"/>
          </w:tcPr>
          <w:p w14:paraId="40B83C0F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5,0</w:t>
            </w:r>
          </w:p>
        </w:tc>
        <w:tc>
          <w:tcPr>
            <w:tcW w:w="1418" w:type="dxa"/>
            <w:vAlign w:val="center"/>
          </w:tcPr>
          <w:p w14:paraId="76E4E19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96,1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45B03FE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76</w:t>
            </w:r>
          </w:p>
        </w:tc>
      </w:tr>
      <w:tr w:rsidR="00E8341B" w:rsidRPr="00780740" w14:paraId="537C2C06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4E2D0BF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999-93</w:t>
            </w:r>
          </w:p>
        </w:tc>
        <w:tc>
          <w:tcPr>
            <w:tcW w:w="3686" w:type="dxa"/>
            <w:gridSpan w:val="2"/>
            <w:vAlign w:val="center"/>
          </w:tcPr>
          <w:p w14:paraId="313176EC" w14:textId="2B7C63B1" w:rsidR="00E8341B" w:rsidRPr="00780740" w:rsidRDefault="001836C0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 xml:space="preserve">Исходный </w:t>
            </w:r>
            <w:r w:rsidR="00E8341B" w:rsidRPr="00780740">
              <w:rPr>
                <w:sz w:val="26"/>
                <w:szCs w:val="26"/>
              </w:rPr>
              <w:t>линия</w:t>
            </w:r>
          </w:p>
        </w:tc>
        <w:tc>
          <w:tcPr>
            <w:tcW w:w="1417" w:type="dxa"/>
            <w:vAlign w:val="center"/>
          </w:tcPr>
          <w:p w14:paraId="51AC144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4,7</w:t>
            </w:r>
          </w:p>
        </w:tc>
        <w:tc>
          <w:tcPr>
            <w:tcW w:w="1418" w:type="dxa"/>
            <w:vAlign w:val="center"/>
          </w:tcPr>
          <w:p w14:paraId="51939C4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100,0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26DEFC27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77</w:t>
            </w:r>
          </w:p>
        </w:tc>
      </w:tr>
      <w:tr w:rsidR="00E8341B" w:rsidRPr="00780740" w14:paraId="7E91D268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5DB1C36F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917-01</w:t>
            </w:r>
          </w:p>
        </w:tc>
        <w:tc>
          <w:tcPr>
            <w:tcW w:w="1843" w:type="dxa"/>
            <w:vAlign w:val="center"/>
          </w:tcPr>
          <w:p w14:paraId="07A370B0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vertAlign w:val="superscript"/>
                <w:lang w:val="en-US"/>
              </w:rPr>
            </w:pPr>
            <w:r w:rsidRPr="00780740">
              <w:rPr>
                <w:sz w:val="26"/>
                <w:szCs w:val="26"/>
                <w:lang w:val="en-US"/>
              </w:rPr>
              <w:t>RA 999-93</w:t>
            </w:r>
          </w:p>
        </w:tc>
        <w:tc>
          <w:tcPr>
            <w:tcW w:w="1843" w:type="dxa"/>
            <w:vAlign w:val="center"/>
          </w:tcPr>
          <w:p w14:paraId="2426D0FA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  <w:lang w:val="en-US"/>
              </w:rPr>
              <w:t xml:space="preserve">   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</w:p>
        </w:tc>
        <w:tc>
          <w:tcPr>
            <w:tcW w:w="1417" w:type="dxa"/>
            <w:vAlign w:val="center"/>
          </w:tcPr>
          <w:p w14:paraId="002BD3C7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lang w:val="en-US"/>
              </w:rPr>
            </w:pPr>
            <w:r w:rsidRPr="00780740">
              <w:rPr>
                <w:sz w:val="26"/>
                <w:szCs w:val="26"/>
                <w:lang w:val="en-US"/>
              </w:rPr>
              <w:t>5</w:t>
            </w:r>
            <w:r w:rsidRPr="00780740">
              <w:rPr>
                <w:sz w:val="26"/>
                <w:szCs w:val="26"/>
              </w:rPr>
              <w:t>,</w:t>
            </w:r>
            <w:r w:rsidRPr="00780740">
              <w:rPr>
                <w:sz w:val="26"/>
                <w:szCs w:val="26"/>
                <w:lang w:val="en-US"/>
              </w:rPr>
              <w:t>3</w:t>
            </w:r>
          </w:p>
        </w:tc>
        <w:tc>
          <w:tcPr>
            <w:tcW w:w="1418" w:type="dxa"/>
            <w:vAlign w:val="center"/>
          </w:tcPr>
          <w:p w14:paraId="2C681B5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112,8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30EC916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74</w:t>
            </w:r>
          </w:p>
        </w:tc>
      </w:tr>
      <w:tr w:rsidR="00E8341B" w:rsidRPr="00780740" w14:paraId="0FEE1AF2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3B41EB6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707-01</w:t>
            </w:r>
          </w:p>
        </w:tc>
        <w:tc>
          <w:tcPr>
            <w:tcW w:w="1843" w:type="dxa"/>
            <w:vAlign w:val="center"/>
          </w:tcPr>
          <w:p w14:paraId="6AEF84A2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lang w:val="en-US"/>
              </w:rPr>
            </w:pPr>
            <w:r w:rsidRPr="00780740">
              <w:rPr>
                <w:sz w:val="26"/>
                <w:szCs w:val="26"/>
                <w:lang w:val="en-US"/>
              </w:rPr>
              <w:t>RA 999-93</w:t>
            </w:r>
          </w:p>
        </w:tc>
        <w:tc>
          <w:tcPr>
            <w:tcW w:w="1843" w:type="dxa"/>
            <w:vAlign w:val="center"/>
          </w:tcPr>
          <w:p w14:paraId="01C034FD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  <w:lang w:val="en-US"/>
              </w:rPr>
              <w:t xml:space="preserve">   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</w:p>
        </w:tc>
        <w:tc>
          <w:tcPr>
            <w:tcW w:w="1417" w:type="dxa"/>
            <w:vAlign w:val="center"/>
          </w:tcPr>
          <w:p w14:paraId="45BD8462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4,7</w:t>
            </w:r>
          </w:p>
        </w:tc>
        <w:tc>
          <w:tcPr>
            <w:tcW w:w="1418" w:type="dxa"/>
            <w:vAlign w:val="center"/>
          </w:tcPr>
          <w:p w14:paraId="128C7F78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100,0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3302DD3C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79</w:t>
            </w:r>
          </w:p>
        </w:tc>
      </w:tr>
      <w:tr w:rsidR="00E8341B" w:rsidRPr="00780740" w14:paraId="4863D19F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3C8C68B7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780-04</w:t>
            </w:r>
          </w:p>
        </w:tc>
        <w:tc>
          <w:tcPr>
            <w:tcW w:w="1843" w:type="dxa"/>
            <w:vAlign w:val="center"/>
          </w:tcPr>
          <w:p w14:paraId="719A1429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lang w:val="en-US"/>
              </w:rPr>
            </w:pPr>
            <w:r w:rsidRPr="00780740">
              <w:rPr>
                <w:sz w:val="26"/>
                <w:szCs w:val="26"/>
                <w:lang w:val="en-US"/>
              </w:rPr>
              <w:t>RA 999-93</w:t>
            </w:r>
          </w:p>
        </w:tc>
        <w:tc>
          <w:tcPr>
            <w:tcW w:w="1843" w:type="dxa"/>
            <w:vAlign w:val="center"/>
          </w:tcPr>
          <w:p w14:paraId="3F04676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ПЭГ</w:t>
            </w:r>
          </w:p>
        </w:tc>
        <w:tc>
          <w:tcPr>
            <w:tcW w:w="1417" w:type="dxa"/>
            <w:vAlign w:val="center"/>
          </w:tcPr>
          <w:p w14:paraId="26FE98BB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5,1</w:t>
            </w:r>
          </w:p>
        </w:tc>
        <w:tc>
          <w:tcPr>
            <w:tcW w:w="1418" w:type="dxa"/>
            <w:vAlign w:val="center"/>
          </w:tcPr>
          <w:p w14:paraId="10360305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108,5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031E9C6E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76</w:t>
            </w:r>
          </w:p>
        </w:tc>
      </w:tr>
      <w:tr w:rsidR="00E8341B" w:rsidRPr="00780740" w14:paraId="2C757CF2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386D9A4E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781-04</w:t>
            </w:r>
          </w:p>
        </w:tc>
        <w:tc>
          <w:tcPr>
            <w:tcW w:w="1843" w:type="dxa"/>
            <w:vAlign w:val="center"/>
          </w:tcPr>
          <w:p w14:paraId="5FC56F23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lang w:val="en-US"/>
              </w:rPr>
            </w:pPr>
            <w:r w:rsidRPr="00780740">
              <w:rPr>
                <w:sz w:val="26"/>
                <w:szCs w:val="26"/>
                <w:lang w:val="en-US"/>
              </w:rPr>
              <w:t>RA 999-93</w:t>
            </w:r>
          </w:p>
        </w:tc>
        <w:tc>
          <w:tcPr>
            <w:tcW w:w="1843" w:type="dxa"/>
            <w:vAlign w:val="center"/>
          </w:tcPr>
          <w:p w14:paraId="3445728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ПЭГ</w:t>
            </w:r>
          </w:p>
        </w:tc>
        <w:tc>
          <w:tcPr>
            <w:tcW w:w="1417" w:type="dxa"/>
            <w:vAlign w:val="center"/>
          </w:tcPr>
          <w:p w14:paraId="67474C3A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5,1</w:t>
            </w:r>
          </w:p>
        </w:tc>
        <w:tc>
          <w:tcPr>
            <w:tcW w:w="1418" w:type="dxa"/>
            <w:vAlign w:val="center"/>
          </w:tcPr>
          <w:p w14:paraId="35444D33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108,5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1852683C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78</w:t>
            </w:r>
          </w:p>
        </w:tc>
      </w:tr>
      <w:tr w:rsidR="00E8341B" w:rsidRPr="00780740" w14:paraId="3C71F18B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32471DC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Новичок</w:t>
            </w:r>
          </w:p>
        </w:tc>
        <w:tc>
          <w:tcPr>
            <w:tcW w:w="3686" w:type="dxa"/>
            <w:gridSpan w:val="2"/>
            <w:vAlign w:val="center"/>
          </w:tcPr>
          <w:p w14:paraId="6D4DB77A" w14:textId="277D9075" w:rsidR="00E8341B" w:rsidRPr="00780740" w:rsidRDefault="001836C0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 xml:space="preserve">Исходный </w:t>
            </w:r>
            <w:r w:rsidR="00E8341B" w:rsidRPr="00780740">
              <w:rPr>
                <w:sz w:val="26"/>
                <w:szCs w:val="26"/>
              </w:rPr>
              <w:t>сорт</w:t>
            </w:r>
          </w:p>
        </w:tc>
        <w:tc>
          <w:tcPr>
            <w:tcW w:w="1417" w:type="dxa"/>
            <w:vAlign w:val="center"/>
          </w:tcPr>
          <w:p w14:paraId="5984A3E7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4,9</w:t>
            </w:r>
          </w:p>
        </w:tc>
        <w:tc>
          <w:tcPr>
            <w:tcW w:w="1418" w:type="dxa"/>
            <w:vAlign w:val="center"/>
          </w:tcPr>
          <w:p w14:paraId="5090B40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100,0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5A565118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76</w:t>
            </w:r>
          </w:p>
        </w:tc>
      </w:tr>
      <w:tr w:rsidR="00E8341B" w:rsidRPr="00780740" w14:paraId="07179A0E" w14:textId="77777777" w:rsidTr="00780740">
        <w:trPr>
          <w:trHeight w:val="369"/>
        </w:trPr>
        <w:tc>
          <w:tcPr>
            <w:tcW w:w="1276" w:type="dxa"/>
            <w:tcBorders>
              <w:left w:val="nil"/>
            </w:tcBorders>
            <w:vAlign w:val="center"/>
          </w:tcPr>
          <w:p w14:paraId="7A4C2394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441-05</w:t>
            </w:r>
          </w:p>
        </w:tc>
        <w:tc>
          <w:tcPr>
            <w:tcW w:w="1843" w:type="dxa"/>
            <w:vAlign w:val="center"/>
          </w:tcPr>
          <w:p w14:paraId="55FDECE9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RA</w:t>
            </w:r>
            <w:r w:rsidRPr="00780740">
              <w:rPr>
                <w:sz w:val="26"/>
                <w:szCs w:val="26"/>
              </w:rPr>
              <w:t xml:space="preserve"> Новичок</w:t>
            </w:r>
          </w:p>
        </w:tc>
        <w:tc>
          <w:tcPr>
            <w:tcW w:w="1843" w:type="dxa"/>
            <w:vAlign w:val="center"/>
          </w:tcPr>
          <w:p w14:paraId="09768223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  <w:lang w:val="en-US"/>
              </w:rPr>
              <w:t>H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  <w:r w:rsidRPr="00780740">
              <w:rPr>
                <w:sz w:val="26"/>
                <w:szCs w:val="26"/>
                <w:lang w:val="en-US"/>
              </w:rPr>
              <w:t xml:space="preserve">   Al</w:t>
            </w:r>
            <w:r w:rsidRPr="00780740">
              <w:rPr>
                <w:sz w:val="26"/>
                <w:szCs w:val="26"/>
                <w:vertAlign w:val="superscript"/>
                <w:lang w:val="en-US"/>
              </w:rPr>
              <w:t>3</w:t>
            </w:r>
            <w:r w:rsidRPr="00780740">
              <w:rPr>
                <w:sz w:val="26"/>
                <w:szCs w:val="26"/>
                <w:vertAlign w:val="superscript"/>
              </w:rPr>
              <w:t>+</w:t>
            </w:r>
          </w:p>
        </w:tc>
        <w:tc>
          <w:tcPr>
            <w:tcW w:w="1417" w:type="dxa"/>
            <w:vAlign w:val="center"/>
          </w:tcPr>
          <w:p w14:paraId="226B23E0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5,1</w:t>
            </w:r>
          </w:p>
        </w:tc>
        <w:tc>
          <w:tcPr>
            <w:tcW w:w="1418" w:type="dxa"/>
            <w:vAlign w:val="center"/>
          </w:tcPr>
          <w:p w14:paraId="034C13D5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104,1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18A1827C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77</w:t>
            </w:r>
          </w:p>
        </w:tc>
      </w:tr>
      <w:tr w:rsidR="00E8341B" w:rsidRPr="00780740" w14:paraId="2F5E89F7" w14:textId="77777777" w:rsidTr="00780740">
        <w:trPr>
          <w:trHeight w:val="369"/>
        </w:trPr>
        <w:tc>
          <w:tcPr>
            <w:tcW w:w="4962" w:type="dxa"/>
            <w:gridSpan w:val="3"/>
            <w:tcBorders>
              <w:left w:val="nil"/>
            </w:tcBorders>
            <w:vAlign w:val="center"/>
          </w:tcPr>
          <w:p w14:paraId="2F7DCEBF" w14:textId="77777777" w:rsidR="00E8341B" w:rsidRPr="00780740" w:rsidRDefault="00E8341B" w:rsidP="00780740">
            <w:pPr>
              <w:jc w:val="center"/>
              <w:rPr>
                <w:sz w:val="26"/>
                <w:szCs w:val="26"/>
                <w:lang w:val="en-US"/>
              </w:rPr>
            </w:pPr>
            <w:r w:rsidRPr="00780740">
              <w:rPr>
                <w:sz w:val="26"/>
                <w:szCs w:val="26"/>
              </w:rPr>
              <w:t>НСР</w:t>
            </w:r>
            <w:r w:rsidRPr="00780740">
              <w:rPr>
                <w:sz w:val="26"/>
                <w:szCs w:val="26"/>
                <w:vertAlign w:val="subscript"/>
              </w:rPr>
              <w:t>05</w:t>
            </w:r>
          </w:p>
        </w:tc>
        <w:tc>
          <w:tcPr>
            <w:tcW w:w="1417" w:type="dxa"/>
            <w:vAlign w:val="center"/>
          </w:tcPr>
          <w:p w14:paraId="0871500E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0,8</w:t>
            </w:r>
          </w:p>
        </w:tc>
        <w:tc>
          <w:tcPr>
            <w:tcW w:w="1418" w:type="dxa"/>
            <w:vAlign w:val="center"/>
          </w:tcPr>
          <w:p w14:paraId="7E18D451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-</w:t>
            </w:r>
          </w:p>
        </w:tc>
        <w:tc>
          <w:tcPr>
            <w:tcW w:w="1508" w:type="dxa"/>
            <w:tcBorders>
              <w:right w:val="nil"/>
            </w:tcBorders>
            <w:vAlign w:val="center"/>
          </w:tcPr>
          <w:p w14:paraId="19962036" w14:textId="77777777" w:rsidR="00E8341B" w:rsidRPr="00780740" w:rsidRDefault="00E8341B" w:rsidP="00780740">
            <w:pPr>
              <w:jc w:val="center"/>
              <w:rPr>
                <w:sz w:val="26"/>
                <w:szCs w:val="26"/>
              </w:rPr>
            </w:pPr>
            <w:r w:rsidRPr="00780740">
              <w:rPr>
                <w:sz w:val="26"/>
                <w:szCs w:val="26"/>
              </w:rPr>
              <w:t>-</w:t>
            </w:r>
          </w:p>
        </w:tc>
      </w:tr>
    </w:tbl>
    <w:p w14:paraId="58DF941B" w14:textId="669A27E3" w:rsidR="00E8341B" w:rsidRPr="00780740" w:rsidRDefault="00E8341B" w:rsidP="003C3BDC">
      <w:pPr>
        <w:spacing w:before="60" w:line="276" w:lineRule="auto"/>
        <w:ind w:firstLine="567"/>
        <w:jc w:val="both"/>
        <w:rPr>
          <w:i/>
          <w:sz w:val="24"/>
        </w:rPr>
      </w:pPr>
      <w:r w:rsidRPr="00780740">
        <w:rPr>
          <w:sz w:val="24"/>
        </w:rPr>
        <w:t xml:space="preserve">* </w:t>
      </w:r>
      <w:r w:rsidR="009426DB" w:rsidRPr="00780740">
        <w:rPr>
          <w:sz w:val="24"/>
        </w:rPr>
        <w:t xml:space="preserve">Стрессовый </w:t>
      </w:r>
      <w:r w:rsidRPr="00780740">
        <w:rPr>
          <w:sz w:val="24"/>
        </w:rPr>
        <w:t xml:space="preserve">фактор в культуре </w:t>
      </w:r>
      <w:r w:rsidRPr="00780740">
        <w:rPr>
          <w:i/>
          <w:sz w:val="24"/>
          <w:lang w:val="en-US"/>
        </w:rPr>
        <w:t>in</w:t>
      </w:r>
      <w:r w:rsidRPr="00780740">
        <w:rPr>
          <w:i/>
          <w:sz w:val="24"/>
        </w:rPr>
        <w:t xml:space="preserve"> </w:t>
      </w:r>
      <w:r w:rsidRPr="00780740">
        <w:rPr>
          <w:i/>
          <w:sz w:val="24"/>
          <w:lang w:val="en-US"/>
        </w:rPr>
        <w:t>vitro</w:t>
      </w:r>
    </w:p>
    <w:p w14:paraId="0260520F" w14:textId="77777777" w:rsidR="0044227F" w:rsidRPr="0044227F" w:rsidRDefault="0044227F" w:rsidP="00523B66">
      <w:pPr>
        <w:spacing w:line="276" w:lineRule="auto"/>
        <w:ind w:firstLine="709"/>
        <w:jc w:val="both"/>
        <w:rPr>
          <w:sz w:val="16"/>
          <w:szCs w:val="16"/>
        </w:rPr>
      </w:pPr>
    </w:p>
    <w:p w14:paraId="57A0188C" w14:textId="3CDBFF22" w:rsidR="00523B66" w:rsidRPr="004F37F6" w:rsidRDefault="00523B66" w:rsidP="00523B66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Объективным показателем, характеризующим способность генотипа не реагировать на засуху, является масса зерна с колоса (</w:t>
      </w:r>
      <w:proofErr w:type="spellStart"/>
      <w:r w:rsidRPr="004F37F6">
        <w:rPr>
          <w:sz w:val="30"/>
          <w:szCs w:val="30"/>
        </w:rPr>
        <w:t>Кумаков</w:t>
      </w:r>
      <w:proofErr w:type="spellEnd"/>
      <w:r w:rsidRPr="004F37F6">
        <w:rPr>
          <w:sz w:val="30"/>
          <w:szCs w:val="30"/>
        </w:rPr>
        <w:t xml:space="preserve"> и др., 2000), значительную роль в формировании которого, и в целом </w:t>
      </w:r>
      <w:r w:rsidRPr="0044227F">
        <w:rPr>
          <w:spacing w:val="6"/>
          <w:sz w:val="30"/>
          <w:szCs w:val="30"/>
        </w:rPr>
        <w:t>продуктивности растения играет показатель «масса 1000 зерен».</w:t>
      </w:r>
      <w:r w:rsidR="0044227F" w:rsidRPr="0044227F">
        <w:rPr>
          <w:spacing w:val="6"/>
          <w:sz w:val="30"/>
          <w:szCs w:val="30"/>
        </w:rPr>
        <w:br/>
      </w:r>
      <w:r w:rsidRPr="0044227F">
        <w:rPr>
          <w:spacing w:val="8"/>
          <w:sz w:val="30"/>
          <w:szCs w:val="30"/>
        </w:rPr>
        <w:t>В наших исследованиях подтверждена существенная зависимость</w:t>
      </w:r>
      <w:r w:rsidR="0044227F" w:rsidRPr="0044227F">
        <w:rPr>
          <w:spacing w:val="8"/>
          <w:sz w:val="30"/>
          <w:szCs w:val="30"/>
        </w:rPr>
        <w:br/>
      </w:r>
      <w:r w:rsidRPr="004F37F6">
        <w:rPr>
          <w:sz w:val="30"/>
          <w:szCs w:val="30"/>
        </w:rPr>
        <w:t>продуктивности колоса и растения от массы 1000 зерен: коэффициент корреляции составил r = 0,73 и r = 0,57 соответственно.</w:t>
      </w:r>
    </w:p>
    <w:p w14:paraId="235B0152" w14:textId="45438E05" w:rsidR="00E8341B" w:rsidRPr="004F37F6" w:rsidRDefault="00E8341B" w:rsidP="003C3BDC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lastRenderedPageBreak/>
        <w:t xml:space="preserve">Отмечены сортовые различия по реакции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 на </w:t>
      </w:r>
      <w:r w:rsidRPr="00023ADF">
        <w:rPr>
          <w:spacing w:val="-4"/>
          <w:sz w:val="30"/>
          <w:szCs w:val="30"/>
        </w:rPr>
        <w:t xml:space="preserve">стрессовые условия засухи в период налива зерна. </w:t>
      </w:r>
      <w:r w:rsidR="00780740" w:rsidRPr="00023ADF">
        <w:rPr>
          <w:spacing w:val="-4"/>
          <w:sz w:val="30"/>
          <w:szCs w:val="30"/>
        </w:rPr>
        <w:t xml:space="preserve">У </w:t>
      </w:r>
      <w:r w:rsidRPr="00023ADF">
        <w:rPr>
          <w:spacing w:val="-4"/>
          <w:sz w:val="30"/>
          <w:szCs w:val="30"/>
        </w:rPr>
        <w:t xml:space="preserve">стандарта </w:t>
      </w:r>
      <w:proofErr w:type="spellStart"/>
      <w:r w:rsidRPr="00023ADF">
        <w:rPr>
          <w:spacing w:val="-4"/>
          <w:sz w:val="30"/>
          <w:szCs w:val="30"/>
        </w:rPr>
        <w:t>Биос</w:t>
      </w:r>
      <w:proofErr w:type="spellEnd"/>
      <w:r w:rsidRPr="00023ADF">
        <w:rPr>
          <w:spacing w:val="-4"/>
          <w:sz w:val="30"/>
          <w:szCs w:val="30"/>
        </w:rPr>
        <w:t xml:space="preserve"> 1 полевая</w:t>
      </w:r>
      <w:r w:rsidRPr="004F37F6">
        <w:rPr>
          <w:sz w:val="30"/>
          <w:szCs w:val="30"/>
        </w:rPr>
        <w:t xml:space="preserve"> засухоустойчивость (ПЗ) по массе зерна с колоса составляла 32,2</w:t>
      </w:r>
      <w:r w:rsidR="00023ADF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Pr="004F37F6">
        <w:rPr>
          <w:sz w:val="30"/>
          <w:szCs w:val="30"/>
        </w:rPr>
        <w:t xml:space="preserve"> 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при снижении показателя на 0,57 г. Тогда как у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линий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781-04 (табл</w:t>
      </w:r>
      <w:r w:rsidR="001836C0">
        <w:rPr>
          <w:sz w:val="30"/>
          <w:szCs w:val="30"/>
        </w:rPr>
        <w:t>.</w:t>
      </w:r>
      <w:r w:rsidR="00380CEA" w:rsidRPr="004F37F6">
        <w:rPr>
          <w:sz w:val="30"/>
          <w:szCs w:val="30"/>
        </w:rPr>
        <w:t xml:space="preserve"> 14</w:t>
      </w:r>
      <w:r w:rsidRPr="004F37F6">
        <w:rPr>
          <w:sz w:val="30"/>
          <w:szCs w:val="30"/>
        </w:rPr>
        <w:t xml:space="preserve">) не выявлено существенного изменения </w:t>
      </w:r>
      <w:r w:rsidRPr="00023ADF">
        <w:rPr>
          <w:spacing w:val="4"/>
          <w:sz w:val="30"/>
          <w:szCs w:val="30"/>
        </w:rPr>
        <w:t>продуктивности колоса под воздействием засухи</w:t>
      </w:r>
      <w:r w:rsidR="00780740" w:rsidRPr="00023ADF">
        <w:rPr>
          <w:spacing w:val="4"/>
          <w:sz w:val="30"/>
          <w:szCs w:val="30"/>
        </w:rPr>
        <w:t>,</w:t>
      </w:r>
      <w:r w:rsidRPr="00023ADF">
        <w:rPr>
          <w:spacing w:val="4"/>
          <w:sz w:val="30"/>
          <w:szCs w:val="30"/>
        </w:rPr>
        <w:t xml:space="preserve"> у </w:t>
      </w:r>
      <w:r w:rsidRPr="00023ADF">
        <w:rPr>
          <w:spacing w:val="4"/>
          <w:sz w:val="30"/>
          <w:szCs w:val="30"/>
          <w:lang w:val="en-US"/>
        </w:rPr>
        <w:t>RA</w:t>
      </w:r>
      <w:r w:rsidRPr="00023ADF">
        <w:rPr>
          <w:spacing w:val="4"/>
          <w:sz w:val="30"/>
          <w:szCs w:val="30"/>
        </w:rPr>
        <w:t xml:space="preserve"> 770-04 и</w:t>
      </w:r>
      <w:r w:rsidR="00023ADF">
        <w:rPr>
          <w:spacing w:val="4"/>
          <w:sz w:val="30"/>
          <w:szCs w:val="30"/>
        </w:rPr>
        <w:t xml:space="preserve"> </w:t>
      </w:r>
      <w:r w:rsidR="00023ADF" w:rsidRPr="00023ADF">
        <w:rPr>
          <w:spacing w:val="4"/>
          <w:sz w:val="30"/>
          <w:szCs w:val="30"/>
        </w:rPr>
        <w:br/>
      </w:r>
      <w:r w:rsidRPr="00023ADF">
        <w:rPr>
          <w:spacing w:val="-2"/>
          <w:sz w:val="30"/>
          <w:szCs w:val="30"/>
          <w:lang w:val="en-US"/>
        </w:rPr>
        <w:t>RA</w:t>
      </w:r>
      <w:r w:rsidRPr="00023ADF">
        <w:rPr>
          <w:spacing w:val="-2"/>
          <w:sz w:val="30"/>
          <w:szCs w:val="30"/>
        </w:rPr>
        <w:t xml:space="preserve"> 441-04 зафиксирован даже некоторый прирост массы зерна с колоса.</w:t>
      </w:r>
      <w:r w:rsidRPr="004F37F6">
        <w:rPr>
          <w:sz w:val="30"/>
          <w:szCs w:val="30"/>
        </w:rPr>
        <w:t xml:space="preserve"> </w:t>
      </w:r>
      <w:r w:rsidRPr="00023ADF">
        <w:rPr>
          <w:spacing w:val="-6"/>
          <w:sz w:val="30"/>
          <w:szCs w:val="30"/>
        </w:rPr>
        <w:t>Это объясняется тем, что высокие температуры и ограниченное количество</w:t>
      </w:r>
      <w:r w:rsidRPr="004F37F6">
        <w:rPr>
          <w:sz w:val="30"/>
          <w:szCs w:val="30"/>
        </w:rPr>
        <w:t xml:space="preserve"> осадков не повлияли на налив зерна и, как результат, масса 1000 </w:t>
      </w:r>
      <w:r w:rsidRPr="00023ADF">
        <w:rPr>
          <w:spacing w:val="-4"/>
          <w:sz w:val="30"/>
          <w:szCs w:val="30"/>
        </w:rPr>
        <w:t>зерен</w:t>
      </w:r>
      <w:r w:rsidR="00023ADF">
        <w:rPr>
          <w:spacing w:val="-4"/>
          <w:sz w:val="30"/>
          <w:szCs w:val="30"/>
        </w:rPr>
        <w:br/>
      </w:r>
      <w:r w:rsidRPr="00023ADF">
        <w:rPr>
          <w:spacing w:val="-4"/>
          <w:sz w:val="30"/>
          <w:szCs w:val="30"/>
        </w:rPr>
        <w:t>у этих генотипов увеличилась на 1,7 (ПЗ</w:t>
      </w:r>
      <w:r w:rsidR="001836C0" w:rsidRPr="00023ADF">
        <w:rPr>
          <w:spacing w:val="-4"/>
          <w:sz w:val="30"/>
          <w:szCs w:val="30"/>
        </w:rPr>
        <w:t xml:space="preserve"> </w:t>
      </w:r>
      <w:r w:rsidRPr="00023ADF">
        <w:rPr>
          <w:spacing w:val="-4"/>
          <w:sz w:val="30"/>
          <w:szCs w:val="30"/>
        </w:rPr>
        <w:t>=</w:t>
      </w:r>
      <w:r w:rsidR="001836C0" w:rsidRPr="00023ADF">
        <w:rPr>
          <w:spacing w:val="-4"/>
          <w:sz w:val="30"/>
          <w:szCs w:val="30"/>
        </w:rPr>
        <w:t xml:space="preserve"> </w:t>
      </w:r>
      <w:r w:rsidRPr="00023ADF">
        <w:rPr>
          <w:spacing w:val="-4"/>
          <w:sz w:val="30"/>
          <w:szCs w:val="30"/>
        </w:rPr>
        <w:t>-4,0</w:t>
      </w:r>
      <w:r w:rsidR="008D22FB" w:rsidRPr="00023ADF">
        <w:rPr>
          <w:spacing w:val="-4"/>
          <w:sz w:val="30"/>
          <w:szCs w:val="30"/>
        </w:rPr>
        <w:t xml:space="preserve"> %</w:t>
      </w:r>
      <w:r w:rsidRPr="00023ADF">
        <w:rPr>
          <w:spacing w:val="-4"/>
          <w:sz w:val="30"/>
          <w:szCs w:val="30"/>
        </w:rPr>
        <w:t>) и 0,5 г (ПЗ</w:t>
      </w:r>
      <w:r w:rsidR="001836C0" w:rsidRPr="00023ADF">
        <w:rPr>
          <w:spacing w:val="-4"/>
          <w:sz w:val="30"/>
          <w:szCs w:val="30"/>
        </w:rPr>
        <w:t xml:space="preserve"> </w:t>
      </w:r>
      <w:r w:rsidRPr="00023ADF">
        <w:rPr>
          <w:spacing w:val="-4"/>
          <w:sz w:val="30"/>
          <w:szCs w:val="30"/>
        </w:rPr>
        <w:t>=</w:t>
      </w:r>
      <w:r w:rsidR="001836C0" w:rsidRPr="00023ADF">
        <w:rPr>
          <w:spacing w:val="-4"/>
          <w:sz w:val="30"/>
          <w:szCs w:val="30"/>
        </w:rPr>
        <w:t xml:space="preserve"> </w:t>
      </w:r>
      <w:r w:rsidRPr="00023ADF">
        <w:rPr>
          <w:spacing w:val="-4"/>
          <w:sz w:val="30"/>
          <w:szCs w:val="30"/>
        </w:rPr>
        <w:t>-1,1</w:t>
      </w:r>
      <w:r w:rsidR="00023ADF">
        <w:rPr>
          <w:spacing w:val="-4"/>
          <w:sz w:val="30"/>
          <w:szCs w:val="30"/>
        </w:rPr>
        <w:t> </w:t>
      </w:r>
      <w:r w:rsidR="008D22FB" w:rsidRPr="00023ADF">
        <w:rPr>
          <w:spacing w:val="-4"/>
          <w:sz w:val="30"/>
          <w:szCs w:val="30"/>
        </w:rPr>
        <w:t>%</w:t>
      </w:r>
      <w:r w:rsidRPr="00023ADF">
        <w:rPr>
          <w:spacing w:val="-4"/>
          <w:sz w:val="30"/>
          <w:szCs w:val="30"/>
        </w:rPr>
        <w:t>)</w:t>
      </w:r>
      <w:r w:rsidRPr="004F37F6">
        <w:rPr>
          <w:sz w:val="30"/>
          <w:szCs w:val="30"/>
        </w:rPr>
        <w:t xml:space="preserve"> соответственно. Тогда как у сорта-стандарта </w:t>
      </w:r>
      <w:proofErr w:type="spellStart"/>
      <w:r w:rsidRPr="004F37F6">
        <w:rPr>
          <w:sz w:val="30"/>
          <w:szCs w:val="30"/>
        </w:rPr>
        <w:t>Биос</w:t>
      </w:r>
      <w:proofErr w:type="spellEnd"/>
      <w:r w:rsidRPr="004F37F6">
        <w:rPr>
          <w:sz w:val="30"/>
          <w:szCs w:val="30"/>
        </w:rPr>
        <w:t xml:space="preserve"> 1 масса 1000 зерен снизилась на 6,7 г (ПЗ</w:t>
      </w:r>
      <w:r w:rsidR="001836C0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 w:rsidR="001836C0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11,9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). </w:t>
      </w:r>
    </w:p>
    <w:p w14:paraId="2CE2D4F4" w14:textId="77777777" w:rsidR="00613E6C" w:rsidRPr="00780740" w:rsidRDefault="00613E6C" w:rsidP="003C3BDC">
      <w:pPr>
        <w:spacing w:line="276" w:lineRule="auto"/>
        <w:ind w:firstLine="709"/>
        <w:jc w:val="both"/>
        <w:rPr>
          <w:sz w:val="16"/>
          <w:szCs w:val="16"/>
        </w:rPr>
      </w:pPr>
    </w:p>
    <w:p w14:paraId="572EDD8B" w14:textId="77777777" w:rsidR="004F37F6" w:rsidRPr="00613E6C" w:rsidRDefault="00E8341B" w:rsidP="003C3BDC">
      <w:pPr>
        <w:spacing w:line="276" w:lineRule="auto"/>
        <w:ind w:firstLine="709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8F1A2B" w:rsidRPr="00613E6C">
        <w:rPr>
          <w:i/>
          <w:iCs/>
          <w:sz w:val="26"/>
          <w:szCs w:val="26"/>
        </w:rPr>
        <w:t>14</w:t>
      </w:r>
    </w:p>
    <w:p w14:paraId="5BEC3D39" w14:textId="15106DCF" w:rsidR="00E8341B" w:rsidRPr="00613E6C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 xml:space="preserve">Полевая засухоустойчивость (ПЗ) </w:t>
      </w:r>
      <w:proofErr w:type="spellStart"/>
      <w:r w:rsidRPr="00613E6C">
        <w:rPr>
          <w:b/>
          <w:bCs/>
          <w:sz w:val="26"/>
          <w:szCs w:val="26"/>
        </w:rPr>
        <w:t>регенерантов</w:t>
      </w:r>
      <w:proofErr w:type="spellEnd"/>
      <w:r w:rsidRPr="00613E6C">
        <w:rPr>
          <w:b/>
          <w:bCs/>
          <w:sz w:val="26"/>
          <w:szCs w:val="26"/>
        </w:rPr>
        <w:t xml:space="preserve"> ячменя,</w:t>
      </w:r>
      <w:r w:rsidR="008D22FB" w:rsidRPr="00613E6C">
        <w:rPr>
          <w:b/>
          <w:bCs/>
          <w:sz w:val="26"/>
          <w:szCs w:val="26"/>
        </w:rPr>
        <w:t xml:space="preserve"> %</w:t>
      </w:r>
    </w:p>
    <w:p w14:paraId="3B562FF8" w14:textId="77777777" w:rsidR="001836C0" w:rsidRPr="001836C0" w:rsidRDefault="001836C0" w:rsidP="003C3BDC">
      <w:pPr>
        <w:spacing w:line="276" w:lineRule="auto"/>
        <w:jc w:val="center"/>
        <w:rPr>
          <w:b/>
          <w:bCs/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62"/>
        <w:gridCol w:w="2251"/>
        <w:gridCol w:w="2264"/>
        <w:gridCol w:w="2537"/>
      </w:tblGrid>
      <w:tr w:rsidR="00E8341B" w:rsidRPr="00613E6C" w14:paraId="46DA5D27" w14:textId="77777777" w:rsidTr="001836C0">
        <w:tc>
          <w:tcPr>
            <w:tcW w:w="2162" w:type="dxa"/>
            <w:vMerge w:val="restart"/>
            <w:tcBorders>
              <w:left w:val="nil"/>
            </w:tcBorders>
            <w:vAlign w:val="center"/>
          </w:tcPr>
          <w:p w14:paraId="7A18F051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Сорт</w:t>
            </w:r>
            <w:r w:rsidR="001836C0" w:rsidRPr="00613E6C">
              <w:rPr>
                <w:sz w:val="26"/>
                <w:szCs w:val="26"/>
              </w:rPr>
              <w:t>,</w:t>
            </w:r>
          </w:p>
          <w:p w14:paraId="10F5AAC5" w14:textId="75ACB39E" w:rsidR="001836C0" w:rsidRPr="00613E6C" w:rsidRDefault="001836C0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линия</w:t>
            </w:r>
          </w:p>
        </w:tc>
        <w:tc>
          <w:tcPr>
            <w:tcW w:w="7052" w:type="dxa"/>
            <w:gridSpan w:val="3"/>
            <w:tcBorders>
              <w:right w:val="nil"/>
            </w:tcBorders>
            <w:vAlign w:val="center"/>
          </w:tcPr>
          <w:p w14:paraId="3BA5131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ПЗ для показателей </w:t>
            </w:r>
          </w:p>
        </w:tc>
      </w:tr>
      <w:tr w:rsidR="00E8341B" w:rsidRPr="00613E6C" w14:paraId="0F1BDE93" w14:textId="77777777" w:rsidTr="001836C0">
        <w:tc>
          <w:tcPr>
            <w:tcW w:w="2162" w:type="dxa"/>
            <w:vMerge/>
            <w:tcBorders>
              <w:left w:val="nil"/>
            </w:tcBorders>
            <w:vAlign w:val="center"/>
          </w:tcPr>
          <w:p w14:paraId="42348E6A" w14:textId="77777777" w:rsidR="00E8341B" w:rsidRPr="00613E6C" w:rsidRDefault="00E8341B" w:rsidP="003C3BDC">
            <w:pPr>
              <w:ind w:firstLine="709"/>
              <w:jc w:val="center"/>
              <w:rPr>
                <w:sz w:val="26"/>
                <w:szCs w:val="26"/>
              </w:rPr>
            </w:pPr>
          </w:p>
        </w:tc>
        <w:tc>
          <w:tcPr>
            <w:tcW w:w="2251" w:type="dxa"/>
            <w:vAlign w:val="center"/>
          </w:tcPr>
          <w:p w14:paraId="75484BE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масса зерна </w:t>
            </w:r>
          </w:p>
          <w:p w14:paraId="7194BD2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 колоса</w:t>
            </w:r>
          </w:p>
        </w:tc>
        <w:tc>
          <w:tcPr>
            <w:tcW w:w="2264" w:type="dxa"/>
            <w:vAlign w:val="center"/>
          </w:tcPr>
          <w:p w14:paraId="3C5C0889" w14:textId="77777777" w:rsidR="001836C0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зерна</w:t>
            </w:r>
          </w:p>
          <w:p w14:paraId="72285727" w14:textId="31C03468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 растения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10A46DF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</w:t>
            </w:r>
          </w:p>
        </w:tc>
      </w:tr>
      <w:tr w:rsidR="00E8341B" w:rsidRPr="00613E6C" w14:paraId="388AB44F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3B365D35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Биос</w:t>
            </w:r>
            <w:proofErr w:type="spellEnd"/>
            <w:r w:rsidRPr="00613E6C">
              <w:rPr>
                <w:sz w:val="26"/>
                <w:szCs w:val="26"/>
              </w:rPr>
              <w:t xml:space="preserve"> 1, стандарт</w:t>
            </w:r>
          </w:p>
        </w:tc>
        <w:tc>
          <w:tcPr>
            <w:tcW w:w="2251" w:type="dxa"/>
            <w:vAlign w:val="center"/>
          </w:tcPr>
          <w:p w14:paraId="2FA28FC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32,2</w:t>
            </w:r>
          </w:p>
        </w:tc>
        <w:tc>
          <w:tcPr>
            <w:tcW w:w="2264" w:type="dxa"/>
            <w:vAlign w:val="center"/>
          </w:tcPr>
          <w:p w14:paraId="0A7175E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42,2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3DC48E0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35,3</w:t>
            </w:r>
          </w:p>
        </w:tc>
      </w:tr>
      <w:tr w:rsidR="00E8341B" w:rsidRPr="00613E6C" w14:paraId="6F8A173E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3C3412E4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530-98</w:t>
            </w:r>
          </w:p>
        </w:tc>
        <w:tc>
          <w:tcPr>
            <w:tcW w:w="2251" w:type="dxa"/>
            <w:vAlign w:val="center"/>
          </w:tcPr>
          <w:p w14:paraId="34C586A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46,2</w:t>
            </w:r>
          </w:p>
        </w:tc>
        <w:tc>
          <w:tcPr>
            <w:tcW w:w="2264" w:type="dxa"/>
            <w:vAlign w:val="center"/>
          </w:tcPr>
          <w:p w14:paraId="18CB75A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46,2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506C8DD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0,4</w:t>
            </w:r>
          </w:p>
        </w:tc>
      </w:tr>
      <w:tr w:rsidR="00E8341B" w:rsidRPr="00613E6C" w14:paraId="6E4E7957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1FAA90D3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917-01</w:t>
            </w:r>
          </w:p>
        </w:tc>
        <w:tc>
          <w:tcPr>
            <w:tcW w:w="2251" w:type="dxa"/>
            <w:vAlign w:val="center"/>
          </w:tcPr>
          <w:p w14:paraId="6D82A652" w14:textId="7D73AE74" w:rsidR="00E8341B" w:rsidRPr="00613E6C" w:rsidRDefault="001836C0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1,1</w:t>
            </w:r>
          </w:p>
        </w:tc>
        <w:tc>
          <w:tcPr>
            <w:tcW w:w="2264" w:type="dxa"/>
            <w:vAlign w:val="center"/>
          </w:tcPr>
          <w:p w14:paraId="4833966B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-16,8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7E1E5FC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14,1</w:t>
            </w:r>
          </w:p>
        </w:tc>
      </w:tr>
      <w:tr w:rsidR="00E8341B" w:rsidRPr="00613E6C" w14:paraId="3D81571B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5391E33C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781-04</w:t>
            </w:r>
          </w:p>
        </w:tc>
        <w:tc>
          <w:tcPr>
            <w:tcW w:w="2251" w:type="dxa"/>
            <w:vAlign w:val="center"/>
          </w:tcPr>
          <w:p w14:paraId="1EC74C8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6,98</w:t>
            </w:r>
          </w:p>
        </w:tc>
        <w:tc>
          <w:tcPr>
            <w:tcW w:w="2264" w:type="dxa"/>
            <w:vAlign w:val="center"/>
          </w:tcPr>
          <w:p w14:paraId="5ED0188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24,9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70490CE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21,1</w:t>
            </w:r>
          </w:p>
        </w:tc>
      </w:tr>
      <w:tr w:rsidR="00E8341B" w:rsidRPr="00613E6C" w14:paraId="5D3E9E98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25F78871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780-04</w:t>
            </w:r>
          </w:p>
        </w:tc>
        <w:tc>
          <w:tcPr>
            <w:tcW w:w="2251" w:type="dxa"/>
            <w:vAlign w:val="center"/>
          </w:tcPr>
          <w:p w14:paraId="243A248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12,3</w:t>
            </w:r>
          </w:p>
        </w:tc>
        <w:tc>
          <w:tcPr>
            <w:tcW w:w="2264" w:type="dxa"/>
            <w:vAlign w:val="center"/>
          </w:tcPr>
          <w:p w14:paraId="659821D6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-1,98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185703EF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-4,08</w:t>
            </w:r>
          </w:p>
        </w:tc>
      </w:tr>
      <w:tr w:rsidR="00E8341B" w:rsidRPr="00613E6C" w14:paraId="3747C72D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465724F4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770-04</w:t>
            </w:r>
          </w:p>
        </w:tc>
        <w:tc>
          <w:tcPr>
            <w:tcW w:w="2251" w:type="dxa"/>
            <w:vAlign w:val="center"/>
          </w:tcPr>
          <w:p w14:paraId="18318886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-20,5</w:t>
            </w:r>
          </w:p>
        </w:tc>
        <w:tc>
          <w:tcPr>
            <w:tcW w:w="2264" w:type="dxa"/>
            <w:vAlign w:val="center"/>
          </w:tcPr>
          <w:p w14:paraId="3F4F350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0,4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5CB217C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4,76</w:t>
            </w:r>
          </w:p>
        </w:tc>
      </w:tr>
      <w:tr w:rsidR="00E8341B" w:rsidRPr="00613E6C" w14:paraId="064660B1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57B0C98F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774-04</w:t>
            </w:r>
          </w:p>
        </w:tc>
        <w:tc>
          <w:tcPr>
            <w:tcW w:w="2251" w:type="dxa"/>
            <w:vAlign w:val="center"/>
          </w:tcPr>
          <w:p w14:paraId="3431665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15,1</w:t>
            </w:r>
          </w:p>
        </w:tc>
        <w:tc>
          <w:tcPr>
            <w:tcW w:w="2264" w:type="dxa"/>
            <w:vAlign w:val="center"/>
          </w:tcPr>
          <w:p w14:paraId="662FE6F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22,4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56BC063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22,5</w:t>
            </w:r>
          </w:p>
        </w:tc>
      </w:tr>
      <w:tr w:rsidR="00E8341B" w:rsidRPr="00613E6C" w14:paraId="75CE9885" w14:textId="77777777" w:rsidTr="001836C0">
        <w:trPr>
          <w:trHeight w:val="369"/>
        </w:trPr>
        <w:tc>
          <w:tcPr>
            <w:tcW w:w="2162" w:type="dxa"/>
            <w:tcBorders>
              <w:left w:val="nil"/>
            </w:tcBorders>
            <w:vAlign w:val="center"/>
          </w:tcPr>
          <w:p w14:paraId="54F82670" w14:textId="77777777" w:rsidR="00E8341B" w:rsidRPr="00613E6C" w:rsidRDefault="00E8341B" w:rsidP="003C3BDC">
            <w:pPr>
              <w:ind w:firstLine="34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441-05</w:t>
            </w:r>
          </w:p>
        </w:tc>
        <w:tc>
          <w:tcPr>
            <w:tcW w:w="2251" w:type="dxa"/>
            <w:vAlign w:val="center"/>
          </w:tcPr>
          <w:p w14:paraId="4EE7831C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-22,2</w:t>
            </w:r>
          </w:p>
        </w:tc>
        <w:tc>
          <w:tcPr>
            <w:tcW w:w="2264" w:type="dxa"/>
            <w:vAlign w:val="center"/>
          </w:tcPr>
          <w:p w14:paraId="229D9CA5" w14:textId="77777777" w:rsidR="00E8341B" w:rsidRPr="00613E6C" w:rsidRDefault="00E8341B" w:rsidP="003C3BDC">
            <w:pPr>
              <w:ind w:right="11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-4,35</w:t>
            </w:r>
          </w:p>
        </w:tc>
        <w:tc>
          <w:tcPr>
            <w:tcW w:w="2537" w:type="dxa"/>
            <w:tcBorders>
              <w:right w:val="nil"/>
            </w:tcBorders>
            <w:vAlign w:val="center"/>
          </w:tcPr>
          <w:p w14:paraId="138F26C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6,59</w:t>
            </w:r>
          </w:p>
        </w:tc>
      </w:tr>
    </w:tbl>
    <w:p w14:paraId="11BE216D" w14:textId="77777777" w:rsidR="00E8341B" w:rsidRPr="00023ADF" w:rsidRDefault="00E8341B" w:rsidP="003C3BDC">
      <w:pPr>
        <w:spacing w:line="276" w:lineRule="auto"/>
        <w:ind w:firstLine="709"/>
        <w:jc w:val="both"/>
        <w:rPr>
          <w:sz w:val="20"/>
          <w:szCs w:val="20"/>
        </w:rPr>
      </w:pPr>
    </w:p>
    <w:p w14:paraId="461516DB" w14:textId="5D0AC604" w:rsidR="00E8341B" w:rsidRPr="00023ADF" w:rsidRDefault="00E8341B" w:rsidP="00023ADF">
      <w:pPr>
        <w:spacing w:line="276" w:lineRule="auto"/>
        <w:ind w:firstLine="709"/>
        <w:jc w:val="both"/>
        <w:rPr>
          <w:spacing w:val="-4"/>
          <w:sz w:val="30"/>
          <w:szCs w:val="30"/>
        </w:rPr>
      </w:pPr>
      <w:r w:rsidRPr="004F37F6">
        <w:rPr>
          <w:sz w:val="30"/>
          <w:szCs w:val="30"/>
        </w:rPr>
        <w:t>Как уже отмечалось ранее</w:t>
      </w:r>
      <w:r w:rsidR="005B77D0" w:rsidRPr="004F37F6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одним из основных факторов, определяющих формирование массы зерна с растения</w:t>
      </w:r>
      <w:r w:rsidR="001836C0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является способность растений образовывать большое количество продуктивных стеблей. Исследованиями установлено, что в благоприятных агроклиматических </w:t>
      </w:r>
      <w:r w:rsidRPr="00023ADF">
        <w:rPr>
          <w:spacing w:val="-4"/>
          <w:sz w:val="30"/>
          <w:szCs w:val="30"/>
        </w:rPr>
        <w:t xml:space="preserve">условиях 2009 г. продуктивность растений в значительной степени зависела от продуктивной кустистости (r = 0,70), тогда как в условиях засухи 2010 г. данная зависимость практически не прослеживалась (r = </w:t>
      </w:r>
      <w:r w:rsidR="005B77D0" w:rsidRPr="00023ADF">
        <w:rPr>
          <w:spacing w:val="-4"/>
          <w:sz w:val="30"/>
          <w:szCs w:val="30"/>
        </w:rPr>
        <w:t>-0,11).</w:t>
      </w:r>
    </w:p>
    <w:p w14:paraId="321ABB9B" w14:textId="34D1F370" w:rsidR="00E8341B" w:rsidRPr="004F37F6" w:rsidRDefault="00E8341B" w:rsidP="00023ADF">
      <w:pPr>
        <w:spacing w:line="276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В 2009 г. максимальную продуктивность растений наблюдали</w:t>
      </w:r>
      <w:r w:rsidR="00023ADF">
        <w:rPr>
          <w:sz w:val="30"/>
          <w:szCs w:val="30"/>
        </w:rPr>
        <w:br/>
      </w:r>
      <w:r w:rsidRPr="00F43661">
        <w:rPr>
          <w:spacing w:val="8"/>
          <w:sz w:val="30"/>
          <w:szCs w:val="30"/>
        </w:rPr>
        <w:t xml:space="preserve">у стандарта </w:t>
      </w:r>
      <w:proofErr w:type="spellStart"/>
      <w:r w:rsidRPr="00F43661">
        <w:rPr>
          <w:spacing w:val="8"/>
          <w:sz w:val="30"/>
          <w:szCs w:val="30"/>
        </w:rPr>
        <w:t>Биос</w:t>
      </w:r>
      <w:proofErr w:type="spellEnd"/>
      <w:r w:rsidRPr="00F43661">
        <w:rPr>
          <w:spacing w:val="8"/>
          <w:sz w:val="30"/>
          <w:szCs w:val="30"/>
        </w:rPr>
        <w:t xml:space="preserve"> 1 – 3,45 г, у </w:t>
      </w:r>
      <w:proofErr w:type="spellStart"/>
      <w:r w:rsidRPr="00F43661">
        <w:rPr>
          <w:spacing w:val="8"/>
          <w:sz w:val="30"/>
          <w:szCs w:val="30"/>
        </w:rPr>
        <w:t>регенерантов</w:t>
      </w:r>
      <w:proofErr w:type="spellEnd"/>
      <w:r w:rsidRPr="00F43661">
        <w:rPr>
          <w:spacing w:val="8"/>
          <w:sz w:val="30"/>
          <w:szCs w:val="30"/>
        </w:rPr>
        <w:t xml:space="preserve"> она изменялась от 2,60 г</w:t>
      </w:r>
      <w:r w:rsidRPr="004F37F6">
        <w:rPr>
          <w:sz w:val="30"/>
          <w:szCs w:val="30"/>
        </w:rPr>
        <w:t xml:space="preserve"> </w:t>
      </w:r>
      <w:r w:rsidRPr="00F43661">
        <w:rPr>
          <w:spacing w:val="8"/>
          <w:sz w:val="30"/>
          <w:szCs w:val="30"/>
        </w:rPr>
        <w:t>(530-98) до 2,13 г (781-04). В 2010 г. выделена линия-</w:t>
      </w:r>
      <w:proofErr w:type="spellStart"/>
      <w:r w:rsidRPr="00F43661">
        <w:rPr>
          <w:spacing w:val="8"/>
          <w:sz w:val="30"/>
          <w:szCs w:val="30"/>
        </w:rPr>
        <w:t>регенерант</w:t>
      </w:r>
      <w:proofErr w:type="spellEnd"/>
      <w:r w:rsidR="00023ADF" w:rsidRPr="00F43661">
        <w:rPr>
          <w:spacing w:val="8"/>
          <w:sz w:val="30"/>
          <w:szCs w:val="30"/>
        </w:rPr>
        <w:br/>
      </w:r>
      <w:r w:rsidRPr="004F37F6">
        <w:rPr>
          <w:sz w:val="30"/>
          <w:szCs w:val="30"/>
          <w:lang w:val="en-US"/>
        </w:rPr>
        <w:lastRenderedPageBreak/>
        <w:t>RA</w:t>
      </w:r>
      <w:r w:rsidRPr="004F37F6">
        <w:rPr>
          <w:sz w:val="30"/>
          <w:szCs w:val="30"/>
        </w:rPr>
        <w:t xml:space="preserve"> 780-04 с массой зерна с растения 2,60 г при 2,00 г у стандарта.</w:t>
      </w:r>
      <w:r w:rsidR="00023ADF">
        <w:rPr>
          <w:sz w:val="30"/>
          <w:szCs w:val="30"/>
        </w:rPr>
        <w:br/>
      </w:r>
      <w:r w:rsidRPr="00023ADF">
        <w:rPr>
          <w:spacing w:val="6"/>
          <w:sz w:val="30"/>
          <w:szCs w:val="30"/>
        </w:rPr>
        <w:t xml:space="preserve">Высокая продуктивность растений была у </w:t>
      </w:r>
      <w:r w:rsidRPr="00023ADF">
        <w:rPr>
          <w:spacing w:val="6"/>
          <w:sz w:val="30"/>
          <w:szCs w:val="30"/>
          <w:lang w:val="en-US"/>
        </w:rPr>
        <w:t>RA</w:t>
      </w:r>
      <w:r w:rsidRPr="00023ADF">
        <w:rPr>
          <w:spacing w:val="6"/>
          <w:sz w:val="30"/>
          <w:szCs w:val="30"/>
        </w:rPr>
        <w:t xml:space="preserve"> 917-01, </w:t>
      </w:r>
      <w:r w:rsidRPr="00023ADF">
        <w:rPr>
          <w:spacing w:val="6"/>
          <w:sz w:val="30"/>
          <w:szCs w:val="30"/>
          <w:lang w:val="en-US"/>
        </w:rPr>
        <w:t>RA</w:t>
      </w:r>
      <w:r w:rsidRPr="00023ADF">
        <w:rPr>
          <w:spacing w:val="6"/>
          <w:sz w:val="30"/>
          <w:szCs w:val="30"/>
        </w:rPr>
        <w:t xml:space="preserve"> 441-05 и</w:t>
      </w:r>
      <w:r w:rsidR="00023ADF" w:rsidRPr="00023ADF">
        <w:rPr>
          <w:spacing w:val="6"/>
          <w:sz w:val="30"/>
          <w:szCs w:val="30"/>
        </w:rPr>
        <w:br/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770-04, отличающихся и высокой полевой засухоустойчивостью, которая изменялась от </w:t>
      </w:r>
      <w:r w:rsidR="00780740">
        <w:rPr>
          <w:sz w:val="30"/>
          <w:szCs w:val="30"/>
        </w:rPr>
        <w:t>‒</w:t>
      </w:r>
      <w:r w:rsidRPr="004F37F6">
        <w:rPr>
          <w:sz w:val="30"/>
          <w:szCs w:val="30"/>
        </w:rPr>
        <w:t xml:space="preserve"> 16,8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 (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917-01) до 0,4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 (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770-04),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у стандарта </w:t>
      </w:r>
      <w:proofErr w:type="spellStart"/>
      <w:r w:rsidRPr="004F37F6">
        <w:rPr>
          <w:sz w:val="30"/>
          <w:szCs w:val="30"/>
        </w:rPr>
        <w:t>Биос</w:t>
      </w:r>
      <w:proofErr w:type="spellEnd"/>
      <w:r w:rsidRPr="004F37F6">
        <w:rPr>
          <w:sz w:val="30"/>
          <w:szCs w:val="30"/>
        </w:rPr>
        <w:t xml:space="preserve"> 1 – 42,2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>. Все генотипы в условиях стресса снизили урожайность значительно меньше по сравнению со стандартом, за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исключением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774-04, полевая засухоустойчивость которого была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>на его уровне. Показатель ПЗ сортов изменялся от 0,4</w:t>
      </w:r>
      <w:r w:rsidR="00023ADF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Pr="004F37F6">
        <w:rPr>
          <w:sz w:val="30"/>
          <w:szCs w:val="30"/>
        </w:rPr>
        <w:t xml:space="preserve"> (530-98) до 22,5</w:t>
      </w:r>
      <w:r w:rsidR="00023ADF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Pr="004F37F6">
        <w:rPr>
          <w:sz w:val="30"/>
          <w:szCs w:val="30"/>
        </w:rPr>
        <w:t xml:space="preserve"> (774-04). Выделился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780-04, превысивший по урожайности сорт-стандарт в условиях засухи 2010 г. на 0,2 т/га при ПЗ</w:t>
      </w:r>
      <w:r w:rsidR="001836C0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=</w:t>
      </w:r>
      <w:r w:rsidR="001836C0">
        <w:rPr>
          <w:sz w:val="30"/>
          <w:szCs w:val="30"/>
        </w:rPr>
        <w:t xml:space="preserve"> </w:t>
      </w:r>
      <w:r w:rsidRPr="004F37F6">
        <w:rPr>
          <w:sz w:val="30"/>
          <w:szCs w:val="30"/>
        </w:rPr>
        <w:t>-4,08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>.</w:t>
      </w:r>
    </w:p>
    <w:p w14:paraId="469C004D" w14:textId="52A25FBE" w:rsidR="00E8341B" w:rsidRPr="004F37F6" w:rsidRDefault="00E8341B" w:rsidP="00023ADF">
      <w:pPr>
        <w:spacing w:line="271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В полевых исследованиях (2008-2012 гг.) все изученные </w:t>
      </w:r>
      <w:proofErr w:type="spellStart"/>
      <w:r w:rsidRPr="004F37F6">
        <w:rPr>
          <w:sz w:val="30"/>
          <w:szCs w:val="30"/>
        </w:rPr>
        <w:t>регенеранты</w:t>
      </w:r>
      <w:proofErr w:type="spellEnd"/>
      <w:r w:rsidRPr="004F37F6">
        <w:rPr>
          <w:sz w:val="30"/>
          <w:szCs w:val="30"/>
        </w:rPr>
        <w:t xml:space="preserve"> имели урожайность на уровне стандарта </w:t>
      </w:r>
      <w:proofErr w:type="spellStart"/>
      <w:r w:rsidRPr="004F37F6">
        <w:rPr>
          <w:sz w:val="30"/>
          <w:szCs w:val="30"/>
        </w:rPr>
        <w:t>Биос</w:t>
      </w:r>
      <w:proofErr w:type="spellEnd"/>
      <w:r w:rsidRPr="004F37F6">
        <w:rPr>
          <w:sz w:val="30"/>
          <w:szCs w:val="30"/>
        </w:rPr>
        <w:t xml:space="preserve"> 1. Лучшей была </w:t>
      </w:r>
      <w:proofErr w:type="spellStart"/>
      <w:r w:rsidRPr="004F37F6">
        <w:rPr>
          <w:sz w:val="30"/>
          <w:szCs w:val="30"/>
        </w:rPr>
        <w:t>регенерантная</w:t>
      </w:r>
      <w:proofErr w:type="spellEnd"/>
      <w:r w:rsidRPr="004F37F6">
        <w:rPr>
          <w:sz w:val="30"/>
          <w:szCs w:val="30"/>
        </w:rPr>
        <w:t xml:space="preserve"> линия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 с урожайностью 5,11 т/га, что на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>0,24 т/га (4,9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>) выше стандарта и на 0,34 т/га (7,1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) исходной формы </w:t>
      </w:r>
      <w:r w:rsidRPr="00023ADF">
        <w:rPr>
          <w:spacing w:val="-4"/>
          <w:sz w:val="30"/>
          <w:szCs w:val="30"/>
        </w:rPr>
        <w:t>999-93.</w:t>
      </w:r>
      <w:r w:rsidR="00780740" w:rsidRPr="00023ADF">
        <w:rPr>
          <w:spacing w:val="-4"/>
          <w:sz w:val="30"/>
          <w:szCs w:val="30"/>
        </w:rPr>
        <w:t xml:space="preserve"> </w:t>
      </w:r>
      <w:r w:rsidRPr="00023ADF">
        <w:rPr>
          <w:spacing w:val="-4"/>
          <w:sz w:val="30"/>
          <w:szCs w:val="30"/>
        </w:rPr>
        <w:t xml:space="preserve">Следует отметить, что линия </w:t>
      </w:r>
      <w:r w:rsidRPr="00023ADF">
        <w:rPr>
          <w:spacing w:val="-4"/>
          <w:sz w:val="30"/>
          <w:szCs w:val="30"/>
          <w:lang w:val="en-US"/>
        </w:rPr>
        <w:t>RA</w:t>
      </w:r>
      <w:r w:rsidRPr="00023ADF">
        <w:rPr>
          <w:spacing w:val="-4"/>
          <w:sz w:val="30"/>
          <w:szCs w:val="30"/>
        </w:rPr>
        <w:t xml:space="preserve"> 917-01 характеризуется высокой комбинационной способностью. С её участием созданы новые гибридные</w:t>
      </w:r>
      <w:r w:rsidRPr="004F37F6">
        <w:rPr>
          <w:sz w:val="30"/>
          <w:szCs w:val="30"/>
        </w:rPr>
        <w:t xml:space="preserve"> комбинации и высокоурожайные линии, отборы из которых </w:t>
      </w:r>
      <w:proofErr w:type="spellStart"/>
      <w:r w:rsidRPr="004F37F6">
        <w:rPr>
          <w:sz w:val="30"/>
          <w:szCs w:val="30"/>
        </w:rPr>
        <w:t>характе</w:t>
      </w:r>
      <w:r w:rsidR="00023ADF">
        <w:rPr>
          <w:sz w:val="30"/>
          <w:szCs w:val="30"/>
        </w:rPr>
        <w:t>-</w:t>
      </w:r>
      <w:r w:rsidRPr="004F37F6">
        <w:rPr>
          <w:sz w:val="30"/>
          <w:szCs w:val="30"/>
        </w:rPr>
        <w:t>ризуются</w:t>
      </w:r>
      <w:proofErr w:type="spellEnd"/>
      <w:r w:rsidRPr="004F37F6">
        <w:rPr>
          <w:sz w:val="30"/>
          <w:szCs w:val="30"/>
        </w:rPr>
        <w:t xml:space="preserve"> высокой урожайностью и изучаются на всех этапах селекци</w:t>
      </w:r>
      <w:r w:rsidRPr="00023ADF">
        <w:rPr>
          <w:spacing w:val="-4"/>
          <w:sz w:val="30"/>
          <w:szCs w:val="30"/>
        </w:rPr>
        <w:t>онного процесса. Так, в контрольном питомнике выделены линии 382-</w:t>
      </w:r>
      <w:r w:rsidRPr="004F37F6">
        <w:rPr>
          <w:sz w:val="30"/>
          <w:szCs w:val="30"/>
        </w:rPr>
        <w:t xml:space="preserve">10, 368-10, 378-10 и 372-10, в предварительном </w:t>
      </w:r>
      <w:r w:rsidR="001836C0">
        <w:rPr>
          <w:sz w:val="30"/>
          <w:szCs w:val="30"/>
        </w:rPr>
        <w:t>–</w:t>
      </w:r>
      <w:r w:rsidRPr="004F37F6">
        <w:rPr>
          <w:sz w:val="30"/>
          <w:szCs w:val="30"/>
        </w:rPr>
        <w:t xml:space="preserve"> 138-09, 458-09 и 459-09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с урожайностью более 5,0 т/га (прибавка к стандарту более 1,0 т/га). Данные линии являются перспективными для создания новых высокоурожайных сортов ячменя, адаптивных к </w:t>
      </w:r>
      <w:proofErr w:type="spellStart"/>
      <w:r w:rsidRPr="004F37F6">
        <w:rPr>
          <w:sz w:val="30"/>
          <w:szCs w:val="30"/>
        </w:rPr>
        <w:t>регионспецифичным</w:t>
      </w:r>
      <w:proofErr w:type="spellEnd"/>
      <w:r w:rsidRPr="004F37F6">
        <w:rPr>
          <w:sz w:val="30"/>
          <w:szCs w:val="30"/>
        </w:rPr>
        <w:t xml:space="preserve"> экологическим факторам. </w:t>
      </w:r>
    </w:p>
    <w:p w14:paraId="69C45F64" w14:textId="2DCCDC41" w:rsidR="00E8341B" w:rsidRPr="004F37F6" w:rsidRDefault="00E8341B" w:rsidP="00023ADF">
      <w:pPr>
        <w:spacing w:line="271" w:lineRule="auto"/>
        <w:ind w:firstLine="708"/>
        <w:jc w:val="both"/>
        <w:rPr>
          <w:sz w:val="30"/>
          <w:szCs w:val="30"/>
        </w:rPr>
      </w:pPr>
      <w:r w:rsidRPr="00023ADF">
        <w:rPr>
          <w:spacing w:val="-4"/>
          <w:sz w:val="30"/>
          <w:szCs w:val="30"/>
        </w:rPr>
        <w:t>Вы</w:t>
      </w:r>
      <w:r w:rsidR="00780740" w:rsidRPr="00023ADF">
        <w:rPr>
          <w:spacing w:val="-4"/>
          <w:sz w:val="30"/>
          <w:szCs w:val="30"/>
        </w:rPr>
        <w:t>явлены</w:t>
      </w:r>
      <w:r w:rsidRPr="00023ADF">
        <w:rPr>
          <w:spacing w:val="-4"/>
          <w:sz w:val="30"/>
          <w:szCs w:val="30"/>
        </w:rPr>
        <w:t xml:space="preserve"> генотипы, превышающие сорта-стандарты по комплексу</w:t>
      </w:r>
      <w:r w:rsidRPr="004F37F6">
        <w:rPr>
          <w:sz w:val="30"/>
          <w:szCs w:val="30"/>
        </w:rPr>
        <w:t xml:space="preserve"> селекционно-ценных признаков при выращивании на благоприятном агрофоне. Особенно ценен тот факт, что все генотипы</w:t>
      </w:r>
      <w:r w:rsidR="005B77D0" w:rsidRPr="004F37F6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выделенные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в условиях засушливого 2010 г., за исключением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781-04, достоверно </w:t>
      </w:r>
      <w:r w:rsidR="00780740">
        <w:rPr>
          <w:sz w:val="30"/>
          <w:szCs w:val="30"/>
        </w:rPr>
        <w:t>превосходили</w:t>
      </w:r>
      <w:r w:rsidRPr="004F37F6">
        <w:rPr>
          <w:sz w:val="30"/>
          <w:szCs w:val="30"/>
        </w:rPr>
        <w:t xml:space="preserve"> стандарт по урожайности. Следовательно, засуха не</w:t>
      </w:r>
      <w:r w:rsidR="00023ADF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оказала негативного влияния на налив зерна у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 xml:space="preserve">. Максимальная урожайность отмечена у линии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496-07 (7,50 т/га). </w:t>
      </w:r>
    </w:p>
    <w:p w14:paraId="2D8C5BDE" w14:textId="18C49AA7" w:rsidR="00E8341B" w:rsidRPr="00023ADF" w:rsidRDefault="00E8341B" w:rsidP="00023ADF">
      <w:pPr>
        <w:spacing w:line="271" w:lineRule="auto"/>
        <w:ind w:firstLine="708"/>
        <w:jc w:val="both"/>
        <w:rPr>
          <w:spacing w:val="6"/>
          <w:sz w:val="30"/>
          <w:szCs w:val="30"/>
        </w:rPr>
      </w:pPr>
      <w:r w:rsidRPr="00023ADF">
        <w:rPr>
          <w:spacing w:val="-4"/>
          <w:sz w:val="30"/>
          <w:szCs w:val="30"/>
        </w:rPr>
        <w:t xml:space="preserve">Высокая устойчивость к засухе </w:t>
      </w:r>
      <w:proofErr w:type="spellStart"/>
      <w:r w:rsidRPr="00023ADF">
        <w:rPr>
          <w:spacing w:val="-4"/>
          <w:sz w:val="30"/>
          <w:szCs w:val="30"/>
        </w:rPr>
        <w:t>регенерантных</w:t>
      </w:r>
      <w:proofErr w:type="spellEnd"/>
      <w:r w:rsidRPr="00023ADF">
        <w:rPr>
          <w:spacing w:val="-4"/>
          <w:sz w:val="30"/>
          <w:szCs w:val="30"/>
        </w:rPr>
        <w:t xml:space="preserve"> линий, полученных</w:t>
      </w:r>
      <w:r w:rsidRPr="004F37F6">
        <w:rPr>
          <w:sz w:val="30"/>
          <w:szCs w:val="30"/>
        </w:rPr>
        <w:t xml:space="preserve"> </w:t>
      </w:r>
      <w:r w:rsidRPr="00023ADF">
        <w:rPr>
          <w:spacing w:val="6"/>
          <w:sz w:val="30"/>
          <w:szCs w:val="30"/>
        </w:rPr>
        <w:t xml:space="preserve">на селективных средах с алюминием в условиях </w:t>
      </w:r>
      <w:proofErr w:type="spellStart"/>
      <w:r w:rsidRPr="00023ADF">
        <w:rPr>
          <w:i/>
          <w:spacing w:val="6"/>
          <w:sz w:val="30"/>
          <w:szCs w:val="30"/>
        </w:rPr>
        <w:t>in</w:t>
      </w:r>
      <w:proofErr w:type="spellEnd"/>
      <w:r w:rsidRPr="00023ADF">
        <w:rPr>
          <w:i/>
          <w:spacing w:val="6"/>
          <w:sz w:val="30"/>
          <w:szCs w:val="30"/>
        </w:rPr>
        <w:t xml:space="preserve"> </w:t>
      </w:r>
      <w:proofErr w:type="spellStart"/>
      <w:r w:rsidRPr="00023ADF">
        <w:rPr>
          <w:i/>
          <w:spacing w:val="6"/>
          <w:sz w:val="30"/>
          <w:szCs w:val="30"/>
        </w:rPr>
        <w:t>vitro</w:t>
      </w:r>
      <w:proofErr w:type="spellEnd"/>
      <w:r w:rsidRPr="00023ADF">
        <w:rPr>
          <w:spacing w:val="6"/>
          <w:sz w:val="30"/>
          <w:szCs w:val="30"/>
        </w:rPr>
        <w:t>, является</w:t>
      </w:r>
      <w:r w:rsidR="00023ADF" w:rsidRPr="00023ADF">
        <w:rPr>
          <w:spacing w:val="6"/>
          <w:sz w:val="30"/>
          <w:szCs w:val="30"/>
        </w:rPr>
        <w:br/>
      </w:r>
      <w:r w:rsidRPr="00023ADF">
        <w:rPr>
          <w:spacing w:val="6"/>
          <w:sz w:val="30"/>
          <w:szCs w:val="30"/>
        </w:rPr>
        <w:t>примером неспецифической устойчивости, включение механизмов</w:t>
      </w:r>
      <w:r w:rsidR="00023ADF" w:rsidRPr="00023ADF">
        <w:rPr>
          <w:spacing w:val="6"/>
          <w:sz w:val="30"/>
          <w:szCs w:val="30"/>
        </w:rPr>
        <w:br/>
      </w:r>
      <w:r w:rsidRPr="00023ADF">
        <w:rPr>
          <w:spacing w:val="6"/>
          <w:sz w:val="30"/>
          <w:szCs w:val="30"/>
        </w:rPr>
        <w:t>которой приводит к созданию форм с комплексной устойчивостью</w:t>
      </w:r>
      <w:r w:rsidR="00023ADF" w:rsidRPr="00023ADF">
        <w:rPr>
          <w:spacing w:val="6"/>
          <w:sz w:val="30"/>
          <w:szCs w:val="30"/>
        </w:rPr>
        <w:br/>
      </w:r>
      <w:r w:rsidRPr="00023ADF">
        <w:rPr>
          <w:spacing w:val="6"/>
          <w:sz w:val="30"/>
          <w:szCs w:val="30"/>
        </w:rPr>
        <w:t>к стрессам различной природы.</w:t>
      </w:r>
    </w:p>
    <w:p w14:paraId="7CAD13A2" w14:textId="2080831B" w:rsidR="00E8341B" w:rsidRDefault="00E8341B" w:rsidP="00613E6C">
      <w:pPr>
        <w:spacing w:after="120" w:line="264" w:lineRule="auto"/>
        <w:jc w:val="both"/>
        <w:rPr>
          <w:sz w:val="30"/>
          <w:szCs w:val="30"/>
        </w:rPr>
      </w:pPr>
      <w:r w:rsidRPr="004F37F6">
        <w:rPr>
          <w:rFonts w:eastAsia="Times New Roman CYR"/>
          <w:sz w:val="30"/>
          <w:szCs w:val="30"/>
        </w:rPr>
        <w:lastRenderedPageBreak/>
        <w:tab/>
      </w:r>
      <w:r w:rsidRPr="004F37F6">
        <w:rPr>
          <w:sz w:val="30"/>
          <w:szCs w:val="30"/>
        </w:rPr>
        <w:t xml:space="preserve">Иммунологическая оценка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линий ячменя на фоне естественной и искусственной инфекционной нагрузки </w:t>
      </w:r>
      <w:proofErr w:type="spellStart"/>
      <w:r w:rsidRPr="00023ADF">
        <w:rPr>
          <w:spacing w:val="-4"/>
          <w:sz w:val="30"/>
          <w:szCs w:val="30"/>
        </w:rPr>
        <w:t>гельминтоспориозных</w:t>
      </w:r>
      <w:proofErr w:type="spellEnd"/>
      <w:r w:rsidRPr="00023ADF">
        <w:rPr>
          <w:spacing w:val="-4"/>
          <w:sz w:val="30"/>
          <w:szCs w:val="30"/>
        </w:rPr>
        <w:t xml:space="preserve"> болезней не выявила иммунных генотипов. Однако обнаружена</w:t>
      </w:r>
      <w:r w:rsidRPr="004F37F6">
        <w:rPr>
          <w:sz w:val="30"/>
          <w:szCs w:val="30"/>
        </w:rPr>
        <w:t xml:space="preserve"> достаточно широкая внутрисортовая дифференциация по </w:t>
      </w:r>
      <w:proofErr w:type="spellStart"/>
      <w:r w:rsidRPr="004F37F6">
        <w:rPr>
          <w:sz w:val="30"/>
          <w:szCs w:val="30"/>
        </w:rPr>
        <w:t>восприим</w:t>
      </w:r>
      <w:r w:rsidR="00023ADF">
        <w:rPr>
          <w:sz w:val="30"/>
          <w:szCs w:val="30"/>
        </w:rPr>
        <w:t>-</w:t>
      </w:r>
      <w:r w:rsidRPr="00023ADF">
        <w:rPr>
          <w:spacing w:val="-4"/>
          <w:sz w:val="30"/>
          <w:szCs w:val="30"/>
        </w:rPr>
        <w:t>чивости</w:t>
      </w:r>
      <w:proofErr w:type="spellEnd"/>
      <w:r w:rsidRPr="00023ADF">
        <w:rPr>
          <w:spacing w:val="-4"/>
          <w:sz w:val="30"/>
          <w:szCs w:val="30"/>
        </w:rPr>
        <w:t xml:space="preserve">. Так, по отношению к корневым </w:t>
      </w:r>
      <w:proofErr w:type="spellStart"/>
      <w:r w:rsidRPr="00023ADF">
        <w:rPr>
          <w:spacing w:val="-4"/>
          <w:sz w:val="30"/>
          <w:szCs w:val="30"/>
        </w:rPr>
        <w:t>гнилям</w:t>
      </w:r>
      <w:proofErr w:type="spellEnd"/>
      <w:r w:rsidRPr="00023ADF">
        <w:rPr>
          <w:spacing w:val="-4"/>
          <w:sz w:val="30"/>
          <w:szCs w:val="30"/>
        </w:rPr>
        <w:t xml:space="preserve"> линии характеризуются</w:t>
      </w:r>
      <w:r w:rsidRPr="004F37F6">
        <w:rPr>
          <w:sz w:val="30"/>
          <w:szCs w:val="30"/>
        </w:rPr>
        <w:t xml:space="preserve"> как умеренно и среднеустойчивые (таблица</w:t>
      </w:r>
      <w:r w:rsidR="008F1A2B" w:rsidRPr="004F37F6">
        <w:rPr>
          <w:sz w:val="30"/>
          <w:szCs w:val="30"/>
        </w:rPr>
        <w:t xml:space="preserve"> 15</w:t>
      </w:r>
      <w:r w:rsidRPr="004F37F6">
        <w:rPr>
          <w:sz w:val="30"/>
          <w:szCs w:val="30"/>
        </w:rPr>
        <w:t>), но при повышении</w:t>
      </w:r>
      <w:r w:rsidR="00023ADF">
        <w:rPr>
          <w:sz w:val="30"/>
          <w:szCs w:val="30"/>
        </w:rPr>
        <w:br/>
      </w:r>
      <w:r w:rsidRPr="00023ADF">
        <w:rPr>
          <w:spacing w:val="-4"/>
          <w:sz w:val="30"/>
          <w:szCs w:val="30"/>
        </w:rPr>
        <w:t>инфекционной нагрузки они переходят в группу восприимчивых. Мож</w:t>
      </w:r>
      <w:r w:rsidRPr="004F37F6">
        <w:rPr>
          <w:sz w:val="30"/>
          <w:szCs w:val="30"/>
        </w:rPr>
        <w:t xml:space="preserve">но лишь отметить линии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 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781-04 с наименьшим развитием болезни.</w:t>
      </w:r>
    </w:p>
    <w:p w14:paraId="6E42613C" w14:textId="77777777" w:rsidR="004F37F6" w:rsidRPr="00613E6C" w:rsidRDefault="00E8341B" w:rsidP="003C3BDC">
      <w:pPr>
        <w:ind w:firstLine="708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8F1A2B" w:rsidRPr="00613E6C">
        <w:rPr>
          <w:i/>
          <w:iCs/>
          <w:sz w:val="26"/>
          <w:szCs w:val="26"/>
        </w:rPr>
        <w:t xml:space="preserve">15 </w:t>
      </w:r>
    </w:p>
    <w:p w14:paraId="58C0D8D0" w14:textId="19A47107" w:rsidR="00E8341B" w:rsidRPr="00613E6C" w:rsidRDefault="00E8341B" w:rsidP="003C3BDC">
      <w:pPr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>Иммунологическая характеристика перспективных линий ячменя</w:t>
      </w:r>
    </w:p>
    <w:p w14:paraId="5490E0B9" w14:textId="77777777" w:rsidR="001836C0" w:rsidRPr="001836C0" w:rsidRDefault="001836C0" w:rsidP="003C3BDC">
      <w:pPr>
        <w:ind w:firstLine="708"/>
        <w:jc w:val="both"/>
        <w:rPr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878"/>
        <w:gridCol w:w="1878"/>
        <w:gridCol w:w="1878"/>
        <w:gridCol w:w="1879"/>
      </w:tblGrid>
      <w:tr w:rsidR="00E8341B" w:rsidRPr="00613E6C" w14:paraId="10890349" w14:textId="77777777" w:rsidTr="001032B9">
        <w:tc>
          <w:tcPr>
            <w:tcW w:w="184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2A2CD" w14:textId="77777777" w:rsidR="001836C0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Линия</w:t>
            </w:r>
            <w:r w:rsidR="001836C0" w:rsidRPr="00613E6C">
              <w:rPr>
                <w:sz w:val="26"/>
                <w:szCs w:val="26"/>
              </w:rPr>
              <w:t xml:space="preserve">, </w:t>
            </w:r>
          </w:p>
          <w:p w14:paraId="794A90F4" w14:textId="3320B3E8" w:rsidR="00E8341B" w:rsidRPr="00613E6C" w:rsidRDefault="001836C0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сорт</w:t>
            </w:r>
          </w:p>
        </w:tc>
        <w:tc>
          <w:tcPr>
            <w:tcW w:w="75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CA7E856" w14:textId="7D2953AD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Степень поражения, </w:t>
            </w:r>
            <w:r w:rsidR="008D22FB" w:rsidRPr="00613E6C">
              <w:rPr>
                <w:sz w:val="26"/>
                <w:szCs w:val="26"/>
              </w:rPr>
              <w:t>%</w:t>
            </w:r>
          </w:p>
        </w:tc>
      </w:tr>
      <w:tr w:rsidR="00E8341B" w:rsidRPr="00613E6C" w14:paraId="6267B457" w14:textId="77777777" w:rsidTr="001032B9">
        <w:tc>
          <w:tcPr>
            <w:tcW w:w="184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FCB67" w14:textId="77777777" w:rsidR="00E8341B" w:rsidRPr="00613E6C" w:rsidRDefault="00E8341B" w:rsidP="003C3BDC">
            <w:pPr>
              <w:ind w:firstLine="709"/>
              <w:jc w:val="both"/>
              <w:rPr>
                <w:sz w:val="26"/>
                <w:szCs w:val="26"/>
              </w:rPr>
            </w:pP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B1DFC" w14:textId="50008E7D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корневы</w:t>
            </w:r>
            <w:r w:rsidR="001836C0" w:rsidRPr="00613E6C">
              <w:rPr>
                <w:sz w:val="26"/>
                <w:szCs w:val="26"/>
              </w:rPr>
              <w:t>е</w:t>
            </w:r>
            <w:r w:rsidRPr="00613E6C">
              <w:rPr>
                <w:sz w:val="26"/>
                <w:szCs w:val="26"/>
              </w:rPr>
              <w:t xml:space="preserve"> гнили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D69CE" w14:textId="77777777" w:rsidR="001836C0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полосат</w:t>
            </w:r>
            <w:r w:rsidR="001836C0" w:rsidRPr="00613E6C">
              <w:rPr>
                <w:sz w:val="26"/>
                <w:szCs w:val="26"/>
              </w:rPr>
              <w:t>ая</w:t>
            </w:r>
          </w:p>
          <w:p w14:paraId="11FA3839" w14:textId="40F2ABA5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пятнистость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B96DB" w14:textId="05902173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сетчат</w:t>
            </w:r>
            <w:r w:rsidR="001836C0" w:rsidRPr="00613E6C">
              <w:rPr>
                <w:sz w:val="26"/>
                <w:szCs w:val="26"/>
              </w:rPr>
              <w:t>ая</w:t>
            </w:r>
          </w:p>
          <w:p w14:paraId="39E73995" w14:textId="055FFB18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пятнистость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698E3CA" w14:textId="5CEF28A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тёмно-бур</w:t>
            </w:r>
            <w:r w:rsidR="001032B9" w:rsidRPr="00613E6C">
              <w:rPr>
                <w:sz w:val="26"/>
                <w:szCs w:val="26"/>
              </w:rPr>
              <w:t>ая</w:t>
            </w:r>
            <w:r w:rsidRPr="00613E6C">
              <w:rPr>
                <w:sz w:val="26"/>
                <w:szCs w:val="26"/>
              </w:rPr>
              <w:t xml:space="preserve"> пятнистость</w:t>
            </w:r>
          </w:p>
        </w:tc>
      </w:tr>
      <w:tr w:rsidR="00E8341B" w:rsidRPr="00613E6C" w14:paraId="66DE6EB3" w14:textId="77777777" w:rsidTr="001032B9">
        <w:trPr>
          <w:trHeight w:val="340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E6677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Биос</w:t>
            </w:r>
            <w:proofErr w:type="spellEnd"/>
            <w:r w:rsidRPr="00613E6C">
              <w:rPr>
                <w:sz w:val="26"/>
                <w:szCs w:val="26"/>
              </w:rPr>
              <w:t xml:space="preserve"> 1 – ст.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DBC8B" w14:textId="2D8E9B96" w:rsidR="00E8341B" w:rsidRPr="00613E6C" w:rsidRDefault="001032B9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   </w:t>
            </w:r>
            <w:r w:rsidR="00E8341B" w:rsidRPr="00613E6C">
              <w:rPr>
                <w:sz w:val="26"/>
                <w:szCs w:val="26"/>
              </w:rPr>
              <w:t>23,3/43,5*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70E1E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16,3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564D9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21,3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48AAB67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7,0</w:t>
            </w:r>
          </w:p>
        </w:tc>
      </w:tr>
      <w:tr w:rsidR="00E8341B" w:rsidRPr="00613E6C" w14:paraId="79161E11" w14:textId="77777777" w:rsidTr="001032B9">
        <w:trPr>
          <w:trHeight w:val="340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9B286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917-01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2B54A" w14:textId="77777777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16,0/30,5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1C667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0,5/15,5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53443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5,0/20,0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52B5D2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</w:tr>
      <w:tr w:rsidR="00E8341B" w:rsidRPr="00613E6C" w14:paraId="5FF2C550" w14:textId="77777777" w:rsidTr="001032B9">
        <w:trPr>
          <w:trHeight w:val="340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C57C7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530-98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052D3" w14:textId="77777777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21,1/33,2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620DA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7,5/23,5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70784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8,8/20,0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89825E6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2,5</w:t>
            </w:r>
          </w:p>
        </w:tc>
      </w:tr>
      <w:tr w:rsidR="00E8341B" w:rsidRPr="00613E6C" w14:paraId="031C5A23" w14:textId="77777777" w:rsidTr="001032B9">
        <w:trPr>
          <w:trHeight w:val="340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88951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496-07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8E0E9" w14:textId="77777777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18,0/35,0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9277B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8,0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C758C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10,0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51649DC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4,7</w:t>
            </w:r>
          </w:p>
        </w:tc>
      </w:tr>
      <w:tr w:rsidR="00E8341B" w:rsidRPr="00613E6C" w14:paraId="11DB36B2" w14:textId="77777777" w:rsidTr="001032B9">
        <w:trPr>
          <w:trHeight w:val="340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AA2B0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  <w:lang w:val="en-US"/>
              </w:rPr>
              <w:t>RA</w:t>
            </w:r>
            <w:r w:rsidRPr="00613E6C">
              <w:rPr>
                <w:sz w:val="26"/>
                <w:szCs w:val="26"/>
              </w:rPr>
              <w:t xml:space="preserve"> 781-04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04010" w14:textId="77777777" w:rsidR="00E8341B" w:rsidRPr="00613E6C" w:rsidRDefault="00E8341B" w:rsidP="003C3BDC">
            <w:pPr>
              <w:ind w:firstLine="33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12,1/23,4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6759C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  <w:tc>
          <w:tcPr>
            <w:tcW w:w="1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ACCAB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6,7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08AA4A5" w14:textId="77777777" w:rsidR="00E8341B" w:rsidRPr="00613E6C" w:rsidRDefault="00E8341B" w:rsidP="003C3BDC">
            <w:pPr>
              <w:ind w:firstLine="34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3,3</w:t>
            </w:r>
          </w:p>
        </w:tc>
      </w:tr>
    </w:tbl>
    <w:p w14:paraId="21CDFBBF" w14:textId="24AE8EFF" w:rsidR="00E8341B" w:rsidRPr="001032B9" w:rsidRDefault="00E8341B" w:rsidP="003C3BDC">
      <w:pPr>
        <w:spacing w:before="60" w:line="276" w:lineRule="auto"/>
        <w:ind w:firstLine="709"/>
        <w:jc w:val="both"/>
        <w:rPr>
          <w:sz w:val="26"/>
          <w:szCs w:val="26"/>
        </w:rPr>
      </w:pPr>
      <w:r w:rsidRPr="001032B9">
        <w:rPr>
          <w:sz w:val="26"/>
          <w:szCs w:val="26"/>
        </w:rPr>
        <w:t>* в знаменателе степень поражения на инфекционном фоне</w:t>
      </w:r>
    </w:p>
    <w:p w14:paraId="763F80E3" w14:textId="77777777" w:rsidR="00E8341B" w:rsidRDefault="00E8341B" w:rsidP="003C3BDC">
      <w:pPr>
        <w:spacing w:line="276" w:lineRule="auto"/>
        <w:ind w:firstLine="708"/>
        <w:jc w:val="both"/>
      </w:pPr>
    </w:p>
    <w:p w14:paraId="7D406EA3" w14:textId="4CE25A4A" w:rsidR="00E8341B" w:rsidRPr="004F37F6" w:rsidRDefault="00E8341B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По отношению к </w:t>
      </w:r>
      <w:proofErr w:type="spellStart"/>
      <w:r w:rsidRPr="004F37F6">
        <w:rPr>
          <w:sz w:val="30"/>
          <w:szCs w:val="30"/>
        </w:rPr>
        <w:t>гельминтоспориозным</w:t>
      </w:r>
      <w:proofErr w:type="spellEnd"/>
      <w:r w:rsidRPr="004F37F6">
        <w:rPr>
          <w:sz w:val="30"/>
          <w:szCs w:val="30"/>
        </w:rPr>
        <w:t xml:space="preserve"> пятнистостям листьев</w:t>
      </w:r>
      <w:r w:rsidR="00023ADF">
        <w:rPr>
          <w:sz w:val="30"/>
          <w:szCs w:val="30"/>
        </w:rPr>
        <w:br/>
      </w:r>
      <w:r w:rsidRPr="00076FE8">
        <w:rPr>
          <w:spacing w:val="6"/>
          <w:sz w:val="30"/>
          <w:szCs w:val="30"/>
        </w:rPr>
        <w:t>линии на естественном фоне проявляют высокую устойчивость.</w:t>
      </w:r>
      <w:r w:rsidR="00076FE8" w:rsidRPr="00076FE8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При искусственном заражении линии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917-01 и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530-98 характеризуются как среднеустойчивые к полосатой и сетчатой пятнистостям. </w:t>
      </w:r>
      <w:r w:rsidRPr="00076FE8">
        <w:rPr>
          <w:spacing w:val="-4"/>
          <w:sz w:val="30"/>
          <w:szCs w:val="30"/>
        </w:rPr>
        <w:t xml:space="preserve">Наилучшее иммунологическое состояние имеет линия </w:t>
      </w:r>
      <w:r w:rsidRPr="00076FE8">
        <w:rPr>
          <w:spacing w:val="-4"/>
          <w:sz w:val="30"/>
          <w:szCs w:val="30"/>
          <w:lang w:val="en-US"/>
        </w:rPr>
        <w:t>RA</w:t>
      </w:r>
      <w:r w:rsidRPr="00076FE8">
        <w:rPr>
          <w:spacing w:val="-4"/>
          <w:sz w:val="30"/>
          <w:szCs w:val="30"/>
        </w:rPr>
        <w:t xml:space="preserve"> 917-01, которая</w:t>
      </w:r>
      <w:r w:rsidRPr="004F37F6">
        <w:rPr>
          <w:sz w:val="30"/>
          <w:szCs w:val="30"/>
        </w:rPr>
        <w:t xml:space="preserve"> в меньшей степени, чем стандарты и другие линии</w:t>
      </w:r>
      <w:r w:rsidR="00BD0D20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поражалась </w:t>
      </w:r>
      <w:proofErr w:type="spellStart"/>
      <w:r w:rsidRPr="004F37F6">
        <w:rPr>
          <w:sz w:val="30"/>
          <w:szCs w:val="30"/>
        </w:rPr>
        <w:t>гель</w:t>
      </w:r>
      <w:r w:rsidRPr="00FF54D1">
        <w:rPr>
          <w:spacing w:val="6"/>
          <w:sz w:val="30"/>
          <w:szCs w:val="30"/>
        </w:rPr>
        <w:t>минтоспориозными</w:t>
      </w:r>
      <w:proofErr w:type="spellEnd"/>
      <w:r w:rsidRPr="00FF54D1">
        <w:rPr>
          <w:spacing w:val="6"/>
          <w:sz w:val="30"/>
          <w:szCs w:val="30"/>
        </w:rPr>
        <w:t xml:space="preserve"> болезнями на естественном и искусственном</w:t>
      </w:r>
      <w:r w:rsidR="00FF54D1" w:rsidRPr="00FF54D1">
        <w:rPr>
          <w:spacing w:val="6"/>
          <w:sz w:val="30"/>
          <w:szCs w:val="30"/>
        </w:rPr>
        <w:br/>
      </w:r>
      <w:r w:rsidRPr="004F37F6">
        <w:rPr>
          <w:sz w:val="30"/>
          <w:szCs w:val="30"/>
        </w:rPr>
        <w:t xml:space="preserve">инфекционных фонах. </w:t>
      </w:r>
    </w:p>
    <w:p w14:paraId="2BE14BE4" w14:textId="2026EA92" w:rsidR="00E8341B" w:rsidRPr="004F37F6" w:rsidRDefault="00E8341B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Линии-</w:t>
      </w:r>
      <w:proofErr w:type="spellStart"/>
      <w:r w:rsidRPr="004F37F6">
        <w:rPr>
          <w:sz w:val="30"/>
          <w:szCs w:val="30"/>
        </w:rPr>
        <w:t>регенеранты</w:t>
      </w:r>
      <w:proofErr w:type="spellEnd"/>
      <w:r w:rsidRPr="004F37F6">
        <w:rPr>
          <w:sz w:val="30"/>
          <w:szCs w:val="30"/>
        </w:rPr>
        <w:t xml:space="preserve"> изучаются ежегодно на всех этапах селекционного процесса. Их доля в селекционных питомниках от младших</w:t>
      </w:r>
      <w:r w:rsidR="00FF54D1">
        <w:rPr>
          <w:sz w:val="30"/>
          <w:szCs w:val="30"/>
        </w:rPr>
        <w:br/>
      </w:r>
      <w:r w:rsidRPr="00FF54D1">
        <w:rPr>
          <w:spacing w:val="-4"/>
          <w:sz w:val="30"/>
          <w:szCs w:val="30"/>
        </w:rPr>
        <w:t>(селекционный) к старшим (конкурсное сортоиспытание) увеличивается.</w:t>
      </w:r>
      <w:r w:rsidRPr="004F37F6">
        <w:rPr>
          <w:sz w:val="30"/>
          <w:szCs w:val="30"/>
        </w:rPr>
        <w:t xml:space="preserve"> Они представляют практический интерес как для создания сортов непосредственно из </w:t>
      </w:r>
      <w:proofErr w:type="spellStart"/>
      <w:r w:rsidRPr="004F37F6">
        <w:rPr>
          <w:sz w:val="30"/>
          <w:szCs w:val="30"/>
        </w:rPr>
        <w:t>регенерантов</w:t>
      </w:r>
      <w:proofErr w:type="spellEnd"/>
      <w:r w:rsidRPr="004F37F6">
        <w:rPr>
          <w:sz w:val="30"/>
          <w:szCs w:val="30"/>
        </w:rPr>
        <w:t>, так и для их использования в ка</w:t>
      </w:r>
      <w:r w:rsidR="001D0718" w:rsidRPr="004F37F6">
        <w:rPr>
          <w:sz w:val="30"/>
          <w:szCs w:val="30"/>
        </w:rPr>
        <w:t>честве компонентов скрещивания.</w:t>
      </w:r>
    </w:p>
    <w:p w14:paraId="7D293A39" w14:textId="4ADE28B1" w:rsidR="00E8341B" w:rsidRPr="004F37F6" w:rsidRDefault="00E8341B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4F37F6">
        <w:rPr>
          <w:sz w:val="30"/>
          <w:szCs w:val="30"/>
        </w:rPr>
        <w:t xml:space="preserve">Таким образом, полученные данные свидетельствуют об эффективности использования клеточных технологий для скрининга сортов ярового ячменя, толерантных к стрессовым факторам. </w:t>
      </w:r>
      <w:proofErr w:type="spellStart"/>
      <w:r w:rsidRPr="004F37F6">
        <w:rPr>
          <w:sz w:val="30"/>
          <w:szCs w:val="30"/>
        </w:rPr>
        <w:t>Усовершенст</w:t>
      </w:r>
      <w:r w:rsidR="00FF54D1">
        <w:rPr>
          <w:sz w:val="30"/>
          <w:szCs w:val="30"/>
        </w:rPr>
        <w:t>-</w:t>
      </w:r>
      <w:r w:rsidRPr="004F37F6">
        <w:rPr>
          <w:sz w:val="30"/>
          <w:szCs w:val="30"/>
        </w:rPr>
        <w:lastRenderedPageBreak/>
        <w:t>вована</w:t>
      </w:r>
      <w:proofErr w:type="spellEnd"/>
      <w:r w:rsidRPr="004F37F6">
        <w:rPr>
          <w:sz w:val="30"/>
          <w:szCs w:val="30"/>
        </w:rPr>
        <w:t xml:space="preserve"> технология селекционного процесса путем использования </w:t>
      </w:r>
      <w:proofErr w:type="spellStart"/>
      <w:r w:rsidRPr="004F37F6">
        <w:rPr>
          <w:sz w:val="30"/>
          <w:szCs w:val="30"/>
        </w:rPr>
        <w:t>регенерантных</w:t>
      </w:r>
      <w:proofErr w:type="spellEnd"/>
      <w:r w:rsidRPr="004F37F6">
        <w:rPr>
          <w:sz w:val="30"/>
          <w:szCs w:val="30"/>
        </w:rPr>
        <w:t xml:space="preserve"> форм ячменя. Методом клеточной селекции созданы новые сорта ячменя </w:t>
      </w:r>
      <w:proofErr w:type="spellStart"/>
      <w:r w:rsidRPr="004F37F6">
        <w:rPr>
          <w:sz w:val="30"/>
          <w:szCs w:val="30"/>
        </w:rPr>
        <w:t>регенерантного</w:t>
      </w:r>
      <w:proofErr w:type="spellEnd"/>
      <w:r w:rsidRPr="004F37F6">
        <w:rPr>
          <w:sz w:val="30"/>
          <w:szCs w:val="30"/>
        </w:rPr>
        <w:t xml:space="preserve"> происхождения. Выделены </w:t>
      </w:r>
      <w:proofErr w:type="spellStart"/>
      <w:r w:rsidRPr="004F37F6">
        <w:rPr>
          <w:sz w:val="30"/>
          <w:szCs w:val="30"/>
        </w:rPr>
        <w:t>стрессоустойчивые</w:t>
      </w:r>
      <w:proofErr w:type="spellEnd"/>
      <w:r w:rsidRPr="004F37F6">
        <w:rPr>
          <w:sz w:val="30"/>
          <w:szCs w:val="30"/>
        </w:rPr>
        <w:t xml:space="preserve"> формы для использования в качестве источников устойчивости</w:t>
      </w:r>
      <w:r w:rsidR="00FF54D1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к </w:t>
      </w:r>
      <w:proofErr w:type="spellStart"/>
      <w:r w:rsidRPr="004F37F6">
        <w:rPr>
          <w:sz w:val="30"/>
          <w:szCs w:val="30"/>
        </w:rPr>
        <w:t>алюмокислому</w:t>
      </w:r>
      <w:proofErr w:type="spellEnd"/>
      <w:r w:rsidRPr="004F37F6">
        <w:rPr>
          <w:sz w:val="30"/>
          <w:szCs w:val="30"/>
        </w:rPr>
        <w:t xml:space="preserve"> стрессу: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530-98,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780-04,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774-04,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770-04 и Форвард; к засухе в период налива зерна: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780-04, </w:t>
      </w:r>
      <w:r w:rsidRPr="004F37F6">
        <w:rPr>
          <w:sz w:val="30"/>
          <w:szCs w:val="30"/>
          <w:lang w:val="en-US"/>
        </w:rPr>
        <w:t>RA</w:t>
      </w:r>
      <w:r w:rsidRPr="004F37F6">
        <w:rPr>
          <w:sz w:val="30"/>
          <w:szCs w:val="30"/>
        </w:rPr>
        <w:t xml:space="preserve"> 770-04,</w:t>
      </w:r>
      <w:r w:rsidR="00FF54D1">
        <w:rPr>
          <w:sz w:val="30"/>
          <w:szCs w:val="30"/>
        </w:rPr>
        <w:br/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441-05 и Форвард. Линии и сорта-</w:t>
      </w:r>
      <w:proofErr w:type="spellStart"/>
      <w:r w:rsidRPr="00FF54D1">
        <w:rPr>
          <w:spacing w:val="-4"/>
          <w:sz w:val="30"/>
          <w:szCs w:val="30"/>
        </w:rPr>
        <w:t>регенеранты</w:t>
      </w:r>
      <w:proofErr w:type="spellEnd"/>
      <w:r w:rsidRPr="00FF54D1">
        <w:rPr>
          <w:spacing w:val="-4"/>
          <w:sz w:val="30"/>
          <w:szCs w:val="30"/>
        </w:rPr>
        <w:t xml:space="preserve">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530-98,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781-</w:t>
      </w:r>
      <w:r w:rsidRPr="004F37F6">
        <w:rPr>
          <w:sz w:val="30"/>
          <w:szCs w:val="30"/>
        </w:rPr>
        <w:t xml:space="preserve">04, Форвард и Бионик отличаются меньшим поражением </w:t>
      </w:r>
      <w:proofErr w:type="spellStart"/>
      <w:r w:rsidRPr="004F37F6">
        <w:rPr>
          <w:sz w:val="30"/>
          <w:szCs w:val="30"/>
        </w:rPr>
        <w:t>гельминтоспо</w:t>
      </w:r>
      <w:r w:rsidR="00FF54D1">
        <w:rPr>
          <w:sz w:val="30"/>
          <w:szCs w:val="30"/>
        </w:rPr>
        <w:t>-</w:t>
      </w:r>
      <w:r w:rsidRPr="00FF54D1">
        <w:rPr>
          <w:spacing w:val="-4"/>
          <w:sz w:val="30"/>
          <w:szCs w:val="30"/>
        </w:rPr>
        <w:t>риозными</w:t>
      </w:r>
      <w:proofErr w:type="spellEnd"/>
      <w:r w:rsidRPr="00FF54D1">
        <w:rPr>
          <w:spacing w:val="-4"/>
          <w:sz w:val="30"/>
          <w:szCs w:val="30"/>
        </w:rPr>
        <w:t xml:space="preserve"> болезнями по сравнению со стандартом. Сочетают устойчивость к </w:t>
      </w:r>
      <w:proofErr w:type="spellStart"/>
      <w:r w:rsidRPr="00FF54D1">
        <w:rPr>
          <w:spacing w:val="-4"/>
          <w:sz w:val="30"/>
          <w:szCs w:val="30"/>
        </w:rPr>
        <w:t>алюмокислому</w:t>
      </w:r>
      <w:proofErr w:type="spellEnd"/>
      <w:r w:rsidRPr="00FF54D1">
        <w:rPr>
          <w:spacing w:val="-4"/>
          <w:sz w:val="30"/>
          <w:szCs w:val="30"/>
        </w:rPr>
        <w:t xml:space="preserve"> стрессу и засухе </w:t>
      </w:r>
      <w:r w:rsidR="001032B9" w:rsidRPr="00FF54D1">
        <w:rPr>
          <w:spacing w:val="-4"/>
          <w:sz w:val="30"/>
          <w:szCs w:val="30"/>
        </w:rPr>
        <w:t>–</w:t>
      </w:r>
      <w:r w:rsidRPr="00FF54D1">
        <w:rPr>
          <w:spacing w:val="-4"/>
          <w:sz w:val="30"/>
          <w:szCs w:val="30"/>
        </w:rPr>
        <w:t xml:space="preserve"> Форвард,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780-04,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770-04; </w:t>
      </w:r>
      <w:proofErr w:type="spellStart"/>
      <w:r w:rsidRPr="00FF54D1">
        <w:rPr>
          <w:spacing w:val="-4"/>
          <w:sz w:val="30"/>
          <w:szCs w:val="30"/>
        </w:rPr>
        <w:t>алюмокислому</w:t>
      </w:r>
      <w:proofErr w:type="spellEnd"/>
      <w:r w:rsidRPr="00FF54D1">
        <w:rPr>
          <w:spacing w:val="-4"/>
          <w:sz w:val="30"/>
          <w:szCs w:val="30"/>
        </w:rPr>
        <w:t xml:space="preserve"> стрессу и болезням </w:t>
      </w:r>
      <w:r w:rsidR="001032B9" w:rsidRPr="00FF54D1">
        <w:rPr>
          <w:spacing w:val="-4"/>
          <w:sz w:val="30"/>
          <w:szCs w:val="30"/>
        </w:rPr>
        <w:t>–</w:t>
      </w:r>
      <w:r w:rsidRPr="00FF54D1">
        <w:rPr>
          <w:spacing w:val="-4"/>
          <w:sz w:val="30"/>
          <w:szCs w:val="30"/>
        </w:rPr>
        <w:t xml:space="preserve"> Форвард,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781-04, </w:t>
      </w:r>
      <w:r w:rsidRPr="00FF54D1">
        <w:rPr>
          <w:spacing w:val="-4"/>
          <w:sz w:val="30"/>
          <w:szCs w:val="30"/>
          <w:lang w:val="en-US"/>
        </w:rPr>
        <w:t>RA</w:t>
      </w:r>
      <w:r w:rsidRPr="00FF54D1">
        <w:rPr>
          <w:spacing w:val="-4"/>
          <w:sz w:val="30"/>
          <w:szCs w:val="30"/>
        </w:rPr>
        <w:t xml:space="preserve"> 530-</w:t>
      </w:r>
      <w:r w:rsidRPr="004F37F6">
        <w:rPr>
          <w:sz w:val="30"/>
          <w:szCs w:val="30"/>
        </w:rPr>
        <w:t>98.</w:t>
      </w:r>
      <w:r w:rsidR="00FF54D1">
        <w:rPr>
          <w:sz w:val="30"/>
          <w:szCs w:val="30"/>
        </w:rPr>
        <w:br/>
      </w:r>
      <w:r w:rsidRPr="004F37F6">
        <w:rPr>
          <w:sz w:val="30"/>
          <w:szCs w:val="30"/>
        </w:rPr>
        <w:t>По комплексу признаков выделен сорт-</w:t>
      </w:r>
      <w:proofErr w:type="spellStart"/>
      <w:r w:rsidRPr="004F37F6">
        <w:rPr>
          <w:sz w:val="30"/>
          <w:szCs w:val="30"/>
        </w:rPr>
        <w:t>регенерант</w:t>
      </w:r>
      <w:proofErr w:type="spellEnd"/>
      <w:r w:rsidRPr="004F37F6">
        <w:rPr>
          <w:sz w:val="30"/>
          <w:szCs w:val="30"/>
        </w:rPr>
        <w:t xml:space="preserve"> Форвард: высокая урожайность, устойчивость к комплексу абиотических и биотических стрессовых факторов, высокая комбинационная способность. С его</w:t>
      </w:r>
      <w:r w:rsidR="00FF54D1">
        <w:rPr>
          <w:sz w:val="30"/>
          <w:szCs w:val="30"/>
        </w:rPr>
        <w:br/>
      </w:r>
      <w:r w:rsidRPr="004F37F6">
        <w:rPr>
          <w:sz w:val="30"/>
          <w:szCs w:val="30"/>
        </w:rPr>
        <w:t>участием создан и находится на различных этапах селекционного</w:t>
      </w:r>
      <w:r w:rsidR="00FF54D1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процесса материал, перспективный для создания новых </w:t>
      </w:r>
      <w:proofErr w:type="spellStart"/>
      <w:r w:rsidRPr="004F37F6">
        <w:rPr>
          <w:sz w:val="30"/>
          <w:szCs w:val="30"/>
        </w:rPr>
        <w:t>высокоуро</w:t>
      </w:r>
      <w:r w:rsidR="00FF54D1">
        <w:rPr>
          <w:sz w:val="30"/>
          <w:szCs w:val="30"/>
        </w:rPr>
        <w:t>-</w:t>
      </w:r>
      <w:r w:rsidRPr="004F37F6">
        <w:rPr>
          <w:sz w:val="30"/>
          <w:szCs w:val="30"/>
        </w:rPr>
        <w:t>жайных</w:t>
      </w:r>
      <w:proofErr w:type="spellEnd"/>
      <w:r w:rsidRPr="004F37F6">
        <w:rPr>
          <w:sz w:val="30"/>
          <w:szCs w:val="30"/>
        </w:rPr>
        <w:t xml:space="preserve">, адаптивных к комплексу стрессовых факторов сортов ячменя. </w:t>
      </w:r>
    </w:p>
    <w:p w14:paraId="31AB9917" w14:textId="77777777" w:rsidR="00E8341B" w:rsidRDefault="00E8341B" w:rsidP="003C3BDC">
      <w:pPr>
        <w:spacing w:line="276" w:lineRule="auto"/>
        <w:ind w:firstLine="708"/>
        <w:jc w:val="both"/>
      </w:pPr>
    </w:p>
    <w:p w14:paraId="5B332407" w14:textId="14437931" w:rsidR="004F37F6" w:rsidRDefault="00523B66" w:rsidP="003C3BDC">
      <w:pPr>
        <w:spacing w:line="276" w:lineRule="auto"/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  <w:r w:rsidR="00E8341B" w:rsidRPr="004F37F6">
        <w:rPr>
          <w:rFonts w:ascii="Bookman Old Style" w:hAnsi="Bookman Old Style"/>
          <w:b/>
        </w:rPr>
        <w:t>.3</w:t>
      </w:r>
      <w:r w:rsidR="004F37F6" w:rsidRPr="004F37F6">
        <w:rPr>
          <w:rFonts w:ascii="Bookman Old Style" w:hAnsi="Bookman Old Style"/>
          <w:b/>
        </w:rPr>
        <w:t>.</w:t>
      </w:r>
      <w:r w:rsidR="00E8341B" w:rsidRPr="004F37F6">
        <w:rPr>
          <w:rFonts w:ascii="Bookman Old Style" w:hAnsi="Bookman Old Style"/>
          <w:b/>
        </w:rPr>
        <w:t xml:space="preserve"> </w:t>
      </w:r>
      <w:proofErr w:type="spellStart"/>
      <w:r w:rsidR="00E8341B" w:rsidRPr="004F37F6">
        <w:rPr>
          <w:rFonts w:ascii="Bookman Old Style" w:hAnsi="Bookman Old Style"/>
          <w:b/>
        </w:rPr>
        <w:t>Морфобиологическая</w:t>
      </w:r>
      <w:proofErr w:type="spellEnd"/>
      <w:r w:rsidR="00E8341B" w:rsidRPr="004F37F6">
        <w:rPr>
          <w:rFonts w:ascii="Bookman Old Style" w:hAnsi="Bookman Old Style"/>
          <w:b/>
        </w:rPr>
        <w:t xml:space="preserve"> характеристика</w:t>
      </w:r>
    </w:p>
    <w:p w14:paraId="2C494C05" w14:textId="49E8DC04" w:rsidR="004F37F6" w:rsidRPr="004F37F6" w:rsidRDefault="00E8341B" w:rsidP="003C3BDC">
      <w:pPr>
        <w:spacing w:line="276" w:lineRule="auto"/>
        <w:jc w:val="center"/>
        <w:rPr>
          <w:rFonts w:ascii="Bookman Old Style" w:hAnsi="Bookman Old Style"/>
          <w:b/>
        </w:rPr>
      </w:pPr>
      <w:r w:rsidRPr="004F37F6">
        <w:rPr>
          <w:rFonts w:ascii="Bookman Old Style" w:hAnsi="Bookman Old Style"/>
          <w:b/>
        </w:rPr>
        <w:t>сортов ярового ячменя</w:t>
      </w:r>
    </w:p>
    <w:p w14:paraId="1F1CCEEA" w14:textId="7B8CF7E2" w:rsidR="00E8341B" w:rsidRDefault="00E8341B" w:rsidP="003C3BDC">
      <w:pPr>
        <w:spacing w:line="276" w:lineRule="auto"/>
        <w:jc w:val="center"/>
        <w:rPr>
          <w:rFonts w:ascii="Bookman Old Style" w:hAnsi="Bookman Old Style"/>
          <w:b/>
        </w:rPr>
      </w:pPr>
      <w:proofErr w:type="spellStart"/>
      <w:r w:rsidRPr="004F37F6">
        <w:rPr>
          <w:rFonts w:ascii="Bookman Old Style" w:hAnsi="Bookman Old Style"/>
          <w:b/>
        </w:rPr>
        <w:t>регенерантного</w:t>
      </w:r>
      <w:proofErr w:type="spellEnd"/>
      <w:r w:rsidRPr="004F37F6">
        <w:rPr>
          <w:rFonts w:ascii="Bookman Old Style" w:hAnsi="Bookman Old Style"/>
          <w:b/>
        </w:rPr>
        <w:t xml:space="preserve"> происхождения </w:t>
      </w:r>
    </w:p>
    <w:p w14:paraId="6A0E83F2" w14:textId="77777777" w:rsidR="00BD0D20" w:rsidRPr="00BB4F83" w:rsidRDefault="00BD0D20" w:rsidP="003C3BDC">
      <w:pPr>
        <w:spacing w:line="276" w:lineRule="auto"/>
        <w:jc w:val="center"/>
        <w:rPr>
          <w:rFonts w:ascii="Bookman Old Style" w:hAnsi="Bookman Old Style"/>
          <w:b/>
          <w:sz w:val="20"/>
          <w:szCs w:val="20"/>
        </w:rPr>
      </w:pPr>
    </w:p>
    <w:p w14:paraId="2F3AAC65" w14:textId="4FB517E8" w:rsidR="00E8341B" w:rsidRPr="004F37F6" w:rsidRDefault="00E8341B" w:rsidP="00BB4F83">
      <w:pPr>
        <w:spacing w:line="271" w:lineRule="auto"/>
        <w:ind w:firstLine="708"/>
        <w:jc w:val="both"/>
        <w:rPr>
          <w:sz w:val="30"/>
          <w:szCs w:val="30"/>
        </w:rPr>
      </w:pPr>
      <w:r w:rsidRPr="004F37F6">
        <w:rPr>
          <w:b/>
          <w:sz w:val="30"/>
          <w:szCs w:val="30"/>
        </w:rPr>
        <w:t xml:space="preserve">Форвард. </w:t>
      </w:r>
      <w:r w:rsidRPr="004F37F6">
        <w:rPr>
          <w:sz w:val="30"/>
          <w:szCs w:val="30"/>
        </w:rPr>
        <w:t>В задачу исследований входило создание сорта, толерантного к повышенному содержанию ионов водорода и алюминия</w:t>
      </w:r>
      <w:r w:rsidR="00BB4F83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в почвенном растворе кислых дерново-подзолистых почв. </w:t>
      </w:r>
    </w:p>
    <w:p w14:paraId="78F459CF" w14:textId="7E82C0AF" w:rsidR="00E8341B" w:rsidRPr="004F37F6" w:rsidRDefault="00E8341B" w:rsidP="00BB4F83">
      <w:pPr>
        <w:autoSpaceDE w:val="0"/>
        <w:spacing w:line="271" w:lineRule="auto"/>
        <w:ind w:firstLine="720"/>
        <w:jc w:val="both"/>
        <w:rPr>
          <w:sz w:val="30"/>
          <w:szCs w:val="30"/>
        </w:rPr>
      </w:pPr>
      <w:r w:rsidRPr="004F37F6">
        <w:rPr>
          <w:sz w:val="30"/>
          <w:szCs w:val="30"/>
        </w:rPr>
        <w:t>Следует отметить, что недостатком ранее созданных сортов, устойчивых к эдафическому стрессу, является их слабая конкурентоспособность на хорошо окультуренных почвах. Скрининг генетических источников проводили</w:t>
      </w:r>
      <w:r w:rsidR="00F33D19" w:rsidRPr="004F37F6">
        <w:rPr>
          <w:sz w:val="30"/>
          <w:szCs w:val="30"/>
        </w:rPr>
        <w:t>,</w:t>
      </w:r>
      <w:r w:rsidRPr="004F37F6">
        <w:rPr>
          <w:sz w:val="30"/>
          <w:szCs w:val="30"/>
        </w:rPr>
        <w:t xml:space="preserve"> основываясь на результат</w:t>
      </w:r>
      <w:r w:rsidR="00F33D19" w:rsidRPr="004F37F6">
        <w:rPr>
          <w:sz w:val="30"/>
          <w:szCs w:val="30"/>
        </w:rPr>
        <w:t>ах</w:t>
      </w:r>
      <w:r w:rsidRPr="004F37F6">
        <w:rPr>
          <w:sz w:val="30"/>
          <w:szCs w:val="30"/>
        </w:rPr>
        <w:t xml:space="preserve"> изучения селекционных линий в серии опытов в вегетационных емкостях. </w:t>
      </w:r>
      <w:proofErr w:type="spellStart"/>
      <w:r w:rsidRPr="004F37F6">
        <w:rPr>
          <w:rFonts w:eastAsia="Calibri"/>
          <w:sz w:val="30"/>
          <w:szCs w:val="30"/>
        </w:rPr>
        <w:t>Вегетаци</w:t>
      </w:r>
      <w:r w:rsidR="00BB4F83">
        <w:rPr>
          <w:rFonts w:eastAsia="Calibri"/>
          <w:sz w:val="30"/>
          <w:szCs w:val="30"/>
        </w:rPr>
        <w:t>-</w:t>
      </w:r>
      <w:r w:rsidRPr="00BB4F83">
        <w:rPr>
          <w:rFonts w:eastAsia="Calibri"/>
          <w:spacing w:val="-4"/>
          <w:sz w:val="30"/>
          <w:szCs w:val="30"/>
        </w:rPr>
        <w:t>онный</w:t>
      </w:r>
      <w:proofErr w:type="spellEnd"/>
      <w:r w:rsidRPr="00BB4F83">
        <w:rPr>
          <w:rFonts w:eastAsia="Calibri"/>
          <w:spacing w:val="-4"/>
          <w:sz w:val="30"/>
          <w:szCs w:val="30"/>
        </w:rPr>
        <w:t xml:space="preserve"> метод оценки кислотоустойчивости обеспечивает равные усло</w:t>
      </w:r>
      <w:r w:rsidRPr="004F37F6">
        <w:rPr>
          <w:rFonts w:eastAsia="Calibri"/>
          <w:sz w:val="30"/>
          <w:szCs w:val="30"/>
        </w:rPr>
        <w:t>вия для роста и развития растений изучае</w:t>
      </w:r>
      <w:r w:rsidRPr="004F37F6">
        <w:rPr>
          <w:sz w:val="30"/>
          <w:szCs w:val="30"/>
        </w:rPr>
        <w:t xml:space="preserve">мых генотипов, </w:t>
      </w:r>
      <w:r w:rsidRPr="004F37F6">
        <w:rPr>
          <w:rFonts w:eastAsia="Calibri"/>
          <w:sz w:val="30"/>
          <w:szCs w:val="30"/>
        </w:rPr>
        <w:t>проводится на</w:t>
      </w:r>
      <w:r w:rsidR="00BB4F83">
        <w:rPr>
          <w:rFonts w:eastAsia="Calibri"/>
          <w:sz w:val="30"/>
          <w:szCs w:val="30"/>
        </w:rPr>
        <w:br/>
      </w:r>
      <w:r w:rsidRPr="004F37F6">
        <w:rPr>
          <w:rFonts w:eastAsia="Calibri"/>
          <w:sz w:val="30"/>
          <w:szCs w:val="30"/>
        </w:rPr>
        <w:t>основании учета 50-60 растений, что повышает репрезентативность</w:t>
      </w:r>
      <w:r w:rsidR="00BB4F83">
        <w:rPr>
          <w:rFonts w:eastAsia="Calibri"/>
          <w:sz w:val="30"/>
          <w:szCs w:val="30"/>
        </w:rPr>
        <w:br/>
      </w:r>
      <w:r w:rsidRPr="004F37F6">
        <w:rPr>
          <w:rFonts w:eastAsia="Calibri"/>
          <w:sz w:val="30"/>
          <w:szCs w:val="30"/>
        </w:rPr>
        <w:t>выборки и точность оцен</w:t>
      </w:r>
      <w:r w:rsidRPr="004F37F6">
        <w:rPr>
          <w:sz w:val="30"/>
          <w:szCs w:val="30"/>
        </w:rPr>
        <w:t>ки. Вегетация</w:t>
      </w:r>
      <w:r w:rsidRPr="004F37F6">
        <w:rPr>
          <w:rFonts w:eastAsia="Calibri"/>
          <w:sz w:val="30"/>
          <w:szCs w:val="30"/>
        </w:rPr>
        <w:t xml:space="preserve"> растений проходит в условиях, приближенных к полевым по составу и объему почвы, плотности стеб</w:t>
      </w:r>
      <w:r w:rsidRPr="00BB4F83">
        <w:rPr>
          <w:rFonts w:eastAsia="Calibri"/>
          <w:spacing w:val="-4"/>
          <w:sz w:val="30"/>
          <w:szCs w:val="30"/>
        </w:rPr>
        <w:t>лестоя, обеспеченности влагой и све</w:t>
      </w:r>
      <w:r w:rsidRPr="00BB4F83">
        <w:rPr>
          <w:spacing w:val="-4"/>
          <w:sz w:val="30"/>
          <w:szCs w:val="30"/>
        </w:rPr>
        <w:t>том. П</w:t>
      </w:r>
      <w:r w:rsidRPr="00BB4F83">
        <w:rPr>
          <w:rFonts w:eastAsia="Calibri"/>
          <w:spacing w:val="-4"/>
          <w:sz w:val="30"/>
          <w:szCs w:val="30"/>
        </w:rPr>
        <w:t>осев в вегетационных емкостях провод</w:t>
      </w:r>
      <w:r w:rsidRPr="00BB4F83">
        <w:rPr>
          <w:spacing w:val="-4"/>
          <w:sz w:val="30"/>
          <w:szCs w:val="30"/>
        </w:rPr>
        <w:t>или</w:t>
      </w:r>
      <w:r w:rsidRPr="00BB4F83">
        <w:rPr>
          <w:rFonts w:eastAsia="Calibri"/>
          <w:spacing w:val="-4"/>
          <w:sz w:val="30"/>
          <w:szCs w:val="30"/>
        </w:rPr>
        <w:t xml:space="preserve"> на известкованном </w:t>
      </w:r>
      <w:r w:rsidRPr="00BB4F83">
        <w:rPr>
          <w:spacing w:val="-4"/>
          <w:sz w:val="30"/>
          <w:szCs w:val="30"/>
        </w:rPr>
        <w:t>(рН ≥ 5,5, А1</w:t>
      </w:r>
      <w:r w:rsidRPr="00BB4F83">
        <w:rPr>
          <w:spacing w:val="-4"/>
          <w:sz w:val="30"/>
          <w:szCs w:val="30"/>
          <w:vertAlign w:val="superscript"/>
        </w:rPr>
        <w:t>3+</w:t>
      </w:r>
      <w:r w:rsidRPr="00BB4F83">
        <w:rPr>
          <w:spacing w:val="-4"/>
          <w:sz w:val="30"/>
          <w:szCs w:val="30"/>
        </w:rPr>
        <w:t xml:space="preserve"> 0 мг/100 г почвы</w:t>
      </w:r>
      <w:r w:rsidRPr="00BB4F83">
        <w:rPr>
          <w:rFonts w:eastAsia="Calibri"/>
          <w:spacing w:val="-4"/>
          <w:sz w:val="30"/>
          <w:szCs w:val="30"/>
        </w:rPr>
        <w:t>) и</w:t>
      </w:r>
      <w:r w:rsidRPr="00BB4F83">
        <w:rPr>
          <w:rFonts w:eastAsia="Calibri"/>
          <w:spacing w:val="4"/>
          <w:sz w:val="30"/>
          <w:szCs w:val="30"/>
        </w:rPr>
        <w:t xml:space="preserve"> </w:t>
      </w:r>
      <w:proofErr w:type="spellStart"/>
      <w:r w:rsidRPr="00BB4F83">
        <w:rPr>
          <w:rFonts w:eastAsia="Calibri"/>
          <w:spacing w:val="-4"/>
          <w:sz w:val="30"/>
          <w:szCs w:val="30"/>
        </w:rPr>
        <w:t>естест</w:t>
      </w:r>
      <w:r w:rsidR="00BB4F83">
        <w:rPr>
          <w:rFonts w:eastAsia="Calibri"/>
          <w:spacing w:val="-4"/>
          <w:sz w:val="30"/>
          <w:szCs w:val="30"/>
        </w:rPr>
        <w:t>-</w:t>
      </w:r>
      <w:r w:rsidRPr="00BB4F83">
        <w:rPr>
          <w:rFonts w:eastAsia="Calibri"/>
          <w:spacing w:val="-4"/>
          <w:sz w:val="30"/>
          <w:szCs w:val="30"/>
        </w:rPr>
        <w:lastRenderedPageBreak/>
        <w:t>венно</w:t>
      </w:r>
      <w:proofErr w:type="spellEnd"/>
      <w:r w:rsidRPr="00BB4F83">
        <w:rPr>
          <w:rFonts w:eastAsia="Calibri"/>
          <w:spacing w:val="-4"/>
          <w:sz w:val="30"/>
          <w:szCs w:val="30"/>
        </w:rPr>
        <w:t xml:space="preserve"> кислом фонах (рН ≤ 4,</w:t>
      </w:r>
      <w:r w:rsidRPr="00BB4F83">
        <w:rPr>
          <w:spacing w:val="-4"/>
          <w:sz w:val="30"/>
          <w:szCs w:val="30"/>
        </w:rPr>
        <w:t>0, А1</w:t>
      </w:r>
      <w:r w:rsidRPr="00BB4F83">
        <w:rPr>
          <w:spacing w:val="-4"/>
          <w:sz w:val="30"/>
          <w:szCs w:val="30"/>
          <w:vertAlign w:val="superscript"/>
        </w:rPr>
        <w:t>3+</w:t>
      </w:r>
      <w:r w:rsidRPr="00BB4F83">
        <w:rPr>
          <w:spacing w:val="-4"/>
          <w:sz w:val="30"/>
          <w:szCs w:val="30"/>
        </w:rPr>
        <w:t xml:space="preserve"> 18 мг/100 г почвы</w:t>
      </w:r>
      <w:r w:rsidRPr="00BB4F83">
        <w:rPr>
          <w:rFonts w:eastAsia="Calibri"/>
          <w:spacing w:val="-4"/>
          <w:sz w:val="30"/>
          <w:szCs w:val="30"/>
        </w:rPr>
        <w:t xml:space="preserve">). </w:t>
      </w:r>
      <w:r w:rsidRPr="00BB4F83">
        <w:rPr>
          <w:spacing w:val="-4"/>
          <w:sz w:val="30"/>
          <w:szCs w:val="30"/>
        </w:rPr>
        <w:t>В результате</w:t>
      </w:r>
      <w:r w:rsidR="00BB4F83">
        <w:rPr>
          <w:spacing w:val="-4"/>
          <w:sz w:val="30"/>
          <w:szCs w:val="30"/>
        </w:rPr>
        <w:br/>
      </w:r>
      <w:r w:rsidRPr="004F37F6">
        <w:rPr>
          <w:sz w:val="30"/>
          <w:szCs w:val="30"/>
        </w:rPr>
        <w:t>изучения в 1992-1994 гг. была выделена селекционная линия 1200-85 (</w:t>
      </w:r>
      <w:proofErr w:type="spellStart"/>
      <w:r w:rsidRPr="004F37F6">
        <w:rPr>
          <w:sz w:val="30"/>
          <w:szCs w:val="30"/>
        </w:rPr>
        <w:t>Luly</w:t>
      </w:r>
      <w:proofErr w:type="spellEnd"/>
      <w:r w:rsidRPr="004F37F6">
        <w:rPr>
          <w:sz w:val="30"/>
          <w:szCs w:val="30"/>
        </w:rPr>
        <w:t xml:space="preserve"> x </w:t>
      </w:r>
      <w:proofErr w:type="spellStart"/>
      <w:r w:rsidRPr="004F37F6">
        <w:rPr>
          <w:sz w:val="30"/>
          <w:szCs w:val="30"/>
        </w:rPr>
        <w:t>Conrad</w:t>
      </w:r>
      <w:proofErr w:type="spellEnd"/>
      <w:r w:rsidRPr="004F37F6">
        <w:rPr>
          <w:sz w:val="30"/>
          <w:szCs w:val="30"/>
        </w:rPr>
        <w:t>), снижение урожайности у которой на кислом фоне</w:t>
      </w:r>
      <w:r w:rsidR="00BB4F83">
        <w:rPr>
          <w:sz w:val="30"/>
          <w:szCs w:val="30"/>
        </w:rPr>
        <w:br/>
      </w:r>
      <w:r w:rsidRPr="004F37F6">
        <w:rPr>
          <w:sz w:val="30"/>
          <w:szCs w:val="30"/>
        </w:rPr>
        <w:t>по сравнению с известкованным составило 38,3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>, что практически</w:t>
      </w:r>
      <w:r w:rsidR="00BB4F83">
        <w:rPr>
          <w:sz w:val="30"/>
          <w:szCs w:val="30"/>
        </w:rPr>
        <w:br/>
      </w:r>
      <w:r w:rsidRPr="004F37F6">
        <w:rPr>
          <w:sz w:val="30"/>
          <w:szCs w:val="30"/>
        </w:rPr>
        <w:t xml:space="preserve">на уровне устойчивого к </w:t>
      </w:r>
      <w:proofErr w:type="spellStart"/>
      <w:r w:rsidRPr="004F37F6">
        <w:rPr>
          <w:sz w:val="30"/>
          <w:szCs w:val="30"/>
        </w:rPr>
        <w:t>алюмокислому</w:t>
      </w:r>
      <w:proofErr w:type="spellEnd"/>
      <w:r w:rsidRPr="004F37F6">
        <w:rPr>
          <w:sz w:val="30"/>
          <w:szCs w:val="30"/>
        </w:rPr>
        <w:t xml:space="preserve"> стрессу сорта Белорусский 18 – 32,7</w:t>
      </w:r>
      <w:r w:rsidR="008D22FB">
        <w:rPr>
          <w:sz w:val="30"/>
          <w:szCs w:val="30"/>
        </w:rPr>
        <w:t xml:space="preserve"> %</w:t>
      </w:r>
      <w:r w:rsidRPr="004F37F6">
        <w:rPr>
          <w:sz w:val="30"/>
          <w:szCs w:val="30"/>
        </w:rPr>
        <w:t xml:space="preserve">. В качестве отцовской формы использовали высокоурожайную линию </w:t>
      </w:r>
      <w:r w:rsidRPr="004F37F6">
        <w:rPr>
          <w:rFonts w:eastAsia="Calibri"/>
          <w:sz w:val="30"/>
          <w:szCs w:val="30"/>
        </w:rPr>
        <w:t>2867-80.</w:t>
      </w:r>
    </w:p>
    <w:p w14:paraId="5126401A" w14:textId="0E44686E" w:rsidR="00E8341B" w:rsidRPr="004F37F6" w:rsidRDefault="00E8341B" w:rsidP="00BB4F83">
      <w:pPr>
        <w:pStyle w:val="35"/>
        <w:spacing w:after="0" w:line="271" w:lineRule="auto"/>
        <w:ind w:firstLine="708"/>
        <w:jc w:val="both"/>
        <w:rPr>
          <w:rFonts w:ascii="Times New Roman" w:hAnsi="Times New Roman"/>
          <w:sz w:val="30"/>
          <w:szCs w:val="30"/>
        </w:rPr>
      </w:pPr>
      <w:r w:rsidRPr="004F37F6">
        <w:rPr>
          <w:rFonts w:ascii="Times New Roman" w:hAnsi="Times New Roman"/>
          <w:sz w:val="30"/>
          <w:szCs w:val="30"/>
        </w:rPr>
        <w:t>Скрещивание проведено в 1991 г., получено 4 колоса. Скрининг элитных растений был проведен по фенотипу во втором поколении</w:t>
      </w:r>
      <w:r w:rsidR="00BB4F83">
        <w:rPr>
          <w:rFonts w:ascii="Times New Roman" w:hAnsi="Times New Roman"/>
          <w:sz w:val="30"/>
          <w:szCs w:val="30"/>
        </w:rPr>
        <w:br/>
      </w:r>
      <w:r w:rsidRPr="00BB4F83">
        <w:rPr>
          <w:rFonts w:ascii="Times New Roman" w:hAnsi="Times New Roman"/>
          <w:spacing w:val="-4"/>
          <w:sz w:val="30"/>
          <w:szCs w:val="30"/>
        </w:rPr>
        <w:t>гибридов. После браковки по продуктивности, устойчивости к полеганию</w:t>
      </w:r>
      <w:r w:rsidRPr="004F37F6">
        <w:rPr>
          <w:rFonts w:ascii="Times New Roman" w:hAnsi="Times New Roman"/>
          <w:sz w:val="30"/>
          <w:szCs w:val="30"/>
        </w:rPr>
        <w:t xml:space="preserve"> </w:t>
      </w:r>
      <w:r w:rsidRPr="00BB4F83">
        <w:rPr>
          <w:rFonts w:ascii="Times New Roman" w:hAnsi="Times New Roman"/>
          <w:spacing w:val="6"/>
          <w:sz w:val="30"/>
          <w:szCs w:val="30"/>
        </w:rPr>
        <w:t>и патогенам выделили 48 элитных растений, отвечающих задачам</w:t>
      </w:r>
      <w:r w:rsidR="00BB4F83" w:rsidRPr="00BB4F83">
        <w:rPr>
          <w:rFonts w:ascii="Times New Roman" w:hAnsi="Times New Roman"/>
          <w:spacing w:val="6"/>
          <w:sz w:val="30"/>
          <w:szCs w:val="30"/>
        </w:rPr>
        <w:br/>
      </w:r>
      <w:r w:rsidRPr="004F37F6">
        <w:rPr>
          <w:rFonts w:ascii="Times New Roman" w:hAnsi="Times New Roman"/>
          <w:sz w:val="30"/>
          <w:szCs w:val="30"/>
        </w:rPr>
        <w:t xml:space="preserve">исследований. В селекционном питомнике отобрали линию, селекционный номер 999-93, с урожайностью на уровне стандарта </w:t>
      </w:r>
      <w:proofErr w:type="spellStart"/>
      <w:r w:rsidRPr="004F37F6">
        <w:rPr>
          <w:rFonts w:ascii="Times New Roman" w:hAnsi="Times New Roman"/>
          <w:sz w:val="30"/>
          <w:szCs w:val="30"/>
        </w:rPr>
        <w:t>Абава</w:t>
      </w:r>
      <w:proofErr w:type="spellEnd"/>
      <w:r w:rsidRPr="004F37F6">
        <w:rPr>
          <w:rFonts w:ascii="Times New Roman" w:hAnsi="Times New Roman"/>
          <w:sz w:val="30"/>
          <w:szCs w:val="30"/>
        </w:rPr>
        <w:t>. Доказанное превосходство перспективной линии по урожайности на 93 г/м</w:t>
      </w:r>
      <w:r w:rsidRPr="004F37F6">
        <w:rPr>
          <w:rFonts w:ascii="Times New Roman" w:hAnsi="Times New Roman"/>
          <w:sz w:val="30"/>
          <w:szCs w:val="30"/>
          <w:vertAlign w:val="superscript"/>
        </w:rPr>
        <w:t>2</w:t>
      </w:r>
      <w:r w:rsidRPr="004F37F6">
        <w:rPr>
          <w:rFonts w:ascii="Times New Roman" w:hAnsi="Times New Roman"/>
          <w:sz w:val="30"/>
          <w:szCs w:val="30"/>
        </w:rPr>
        <w:t xml:space="preserve"> (17</w:t>
      </w:r>
      <w:r w:rsidR="008D22FB">
        <w:rPr>
          <w:rFonts w:ascii="Times New Roman" w:hAnsi="Times New Roman"/>
          <w:sz w:val="30"/>
          <w:szCs w:val="30"/>
        </w:rPr>
        <w:t xml:space="preserve"> %</w:t>
      </w:r>
      <w:r w:rsidRPr="004F37F6">
        <w:rPr>
          <w:rFonts w:ascii="Times New Roman" w:hAnsi="Times New Roman"/>
          <w:sz w:val="30"/>
          <w:szCs w:val="30"/>
        </w:rPr>
        <w:t xml:space="preserve">) над стандартом </w:t>
      </w:r>
      <w:proofErr w:type="spellStart"/>
      <w:r w:rsidRPr="004F37F6">
        <w:rPr>
          <w:rFonts w:ascii="Times New Roman" w:hAnsi="Times New Roman"/>
          <w:sz w:val="30"/>
          <w:szCs w:val="30"/>
        </w:rPr>
        <w:t>Абава</w:t>
      </w:r>
      <w:proofErr w:type="spellEnd"/>
      <w:r w:rsidRPr="004F37F6">
        <w:rPr>
          <w:rFonts w:ascii="Times New Roman" w:hAnsi="Times New Roman"/>
          <w:sz w:val="30"/>
          <w:szCs w:val="30"/>
        </w:rPr>
        <w:t xml:space="preserve"> было отмечено в контрольном питомнике </w:t>
      </w:r>
      <w:r w:rsidRPr="00BB4F83">
        <w:rPr>
          <w:rFonts w:ascii="Times New Roman" w:hAnsi="Times New Roman"/>
          <w:spacing w:val="4"/>
          <w:sz w:val="30"/>
          <w:szCs w:val="30"/>
        </w:rPr>
        <w:t>в 1995 г. Дальнейшее изучение проходило по комплексу признаков</w:t>
      </w:r>
      <w:r w:rsidR="00BB4F83" w:rsidRPr="00BB4F83">
        <w:rPr>
          <w:rFonts w:ascii="Times New Roman" w:hAnsi="Times New Roman"/>
          <w:spacing w:val="4"/>
          <w:sz w:val="30"/>
          <w:szCs w:val="30"/>
        </w:rPr>
        <w:br/>
      </w:r>
      <w:r w:rsidRPr="00BB4F83">
        <w:rPr>
          <w:rFonts w:ascii="Times New Roman" w:hAnsi="Times New Roman"/>
          <w:spacing w:val="4"/>
          <w:sz w:val="30"/>
          <w:szCs w:val="30"/>
        </w:rPr>
        <w:t xml:space="preserve">в предварительном и конкурсных сортоиспытаниях в 1996-2001 гг. Преимущество по урожайности обеспечивалось хорошей </w:t>
      </w:r>
      <w:proofErr w:type="spellStart"/>
      <w:r w:rsidRPr="00BB4F83">
        <w:rPr>
          <w:rFonts w:ascii="Times New Roman" w:hAnsi="Times New Roman"/>
          <w:spacing w:val="4"/>
          <w:sz w:val="30"/>
          <w:szCs w:val="30"/>
        </w:rPr>
        <w:t>выживае</w:t>
      </w:r>
      <w:r w:rsidR="00BB4F83" w:rsidRPr="00BB4F83">
        <w:rPr>
          <w:rFonts w:ascii="Times New Roman" w:hAnsi="Times New Roman"/>
          <w:spacing w:val="4"/>
          <w:sz w:val="30"/>
          <w:szCs w:val="30"/>
        </w:rPr>
        <w:t>-</w:t>
      </w:r>
      <w:r w:rsidRPr="004F37F6">
        <w:rPr>
          <w:rFonts w:ascii="Times New Roman" w:hAnsi="Times New Roman"/>
          <w:sz w:val="30"/>
          <w:szCs w:val="30"/>
        </w:rPr>
        <w:t>мостью</w:t>
      </w:r>
      <w:proofErr w:type="spellEnd"/>
      <w:r w:rsidRPr="004F37F6">
        <w:rPr>
          <w:rFonts w:ascii="Times New Roman" w:hAnsi="Times New Roman"/>
          <w:sz w:val="30"/>
          <w:szCs w:val="30"/>
        </w:rPr>
        <w:t xml:space="preserve"> растений и более высокой продуктивной кустистостью по сравнению со стандартом.</w:t>
      </w:r>
    </w:p>
    <w:p w14:paraId="4376007C" w14:textId="64D449F9" w:rsidR="00E8341B" w:rsidRPr="004F37F6" w:rsidRDefault="00E8341B" w:rsidP="00E91B79">
      <w:pPr>
        <w:pStyle w:val="35"/>
        <w:spacing w:after="0"/>
        <w:ind w:firstLine="708"/>
        <w:jc w:val="both"/>
        <w:rPr>
          <w:rFonts w:ascii="Times New Roman" w:hAnsi="Times New Roman"/>
          <w:sz w:val="30"/>
          <w:szCs w:val="30"/>
        </w:rPr>
      </w:pPr>
      <w:r w:rsidRPr="004F37F6">
        <w:rPr>
          <w:rFonts w:ascii="Times New Roman" w:hAnsi="Times New Roman"/>
          <w:sz w:val="30"/>
          <w:szCs w:val="30"/>
        </w:rPr>
        <w:t>Отбор на клеточном уровне пров</w:t>
      </w:r>
      <w:r w:rsidR="00BD0D20">
        <w:rPr>
          <w:rFonts w:ascii="Times New Roman" w:hAnsi="Times New Roman"/>
          <w:sz w:val="30"/>
          <w:szCs w:val="30"/>
        </w:rPr>
        <w:t>одили</w:t>
      </w:r>
      <w:r w:rsidRPr="004F37F6">
        <w:rPr>
          <w:rFonts w:ascii="Times New Roman" w:hAnsi="Times New Roman"/>
          <w:sz w:val="30"/>
          <w:szCs w:val="30"/>
        </w:rPr>
        <w:t xml:space="preserve"> в 2001 г. в лаборатории биотехнологии растений и микроорганизмов НИИСХ Северо-Востока. Для создания фона, имитирующего токсичные условия кислых почв,</w:t>
      </w:r>
      <w:r w:rsidR="00BB4F83">
        <w:rPr>
          <w:rFonts w:ascii="Times New Roman" w:hAnsi="Times New Roman"/>
          <w:sz w:val="30"/>
          <w:szCs w:val="30"/>
        </w:rPr>
        <w:br/>
      </w:r>
      <w:r w:rsidRPr="004F37F6">
        <w:rPr>
          <w:rFonts w:ascii="Times New Roman" w:hAnsi="Times New Roman"/>
          <w:sz w:val="30"/>
          <w:szCs w:val="30"/>
        </w:rPr>
        <w:t xml:space="preserve">в среду вводили дополнительно на различных этапах </w:t>
      </w:r>
      <w:r w:rsidR="001032B9">
        <w:rPr>
          <w:rFonts w:ascii="Times New Roman" w:hAnsi="Times New Roman"/>
          <w:sz w:val="30"/>
          <w:szCs w:val="30"/>
        </w:rPr>
        <w:t>–</w:t>
      </w:r>
      <w:r w:rsidRPr="004F37F6">
        <w:rPr>
          <w:rFonts w:ascii="Times New Roman" w:hAnsi="Times New Roman"/>
          <w:sz w:val="30"/>
          <w:szCs w:val="30"/>
        </w:rPr>
        <w:t xml:space="preserve"> сульфат </w:t>
      </w:r>
      <w:proofErr w:type="spellStart"/>
      <w:r w:rsidRPr="004F37F6">
        <w:rPr>
          <w:rFonts w:ascii="Times New Roman" w:hAnsi="Times New Roman"/>
          <w:sz w:val="30"/>
          <w:szCs w:val="30"/>
        </w:rPr>
        <w:t>алю</w:t>
      </w:r>
      <w:r w:rsidR="00BB4F83">
        <w:rPr>
          <w:rFonts w:ascii="Times New Roman" w:hAnsi="Times New Roman"/>
          <w:sz w:val="30"/>
          <w:szCs w:val="30"/>
        </w:rPr>
        <w:t>-</w:t>
      </w:r>
      <w:r w:rsidRPr="004F37F6">
        <w:rPr>
          <w:rFonts w:ascii="Times New Roman" w:hAnsi="Times New Roman"/>
          <w:sz w:val="30"/>
          <w:szCs w:val="30"/>
        </w:rPr>
        <w:t>миния</w:t>
      </w:r>
      <w:proofErr w:type="spellEnd"/>
      <w:r w:rsidRPr="004F37F6">
        <w:rPr>
          <w:rFonts w:ascii="Times New Roman" w:hAnsi="Times New Roman"/>
          <w:sz w:val="30"/>
          <w:szCs w:val="30"/>
        </w:rPr>
        <w:t xml:space="preserve"> </w:t>
      </w:r>
      <w:r w:rsidR="001032B9">
        <w:rPr>
          <w:rFonts w:ascii="Times New Roman" w:hAnsi="Times New Roman"/>
          <w:sz w:val="30"/>
          <w:szCs w:val="30"/>
        </w:rPr>
        <w:t>–</w:t>
      </w:r>
      <w:r w:rsidRPr="004F37F6">
        <w:rPr>
          <w:rFonts w:ascii="Times New Roman" w:hAnsi="Times New Roman"/>
          <w:sz w:val="30"/>
          <w:szCs w:val="30"/>
        </w:rPr>
        <w:t xml:space="preserve"> А1</w:t>
      </w:r>
      <w:r w:rsidRPr="004F37F6">
        <w:rPr>
          <w:rFonts w:ascii="Times New Roman" w:hAnsi="Times New Roman"/>
          <w:sz w:val="30"/>
          <w:szCs w:val="30"/>
          <w:vertAlign w:val="subscript"/>
        </w:rPr>
        <w:t>2</w:t>
      </w:r>
      <w:r w:rsidRPr="004F37F6">
        <w:rPr>
          <w:rFonts w:ascii="Times New Roman" w:hAnsi="Times New Roman"/>
          <w:sz w:val="30"/>
          <w:szCs w:val="30"/>
        </w:rPr>
        <w:t>(SO4)</w:t>
      </w:r>
      <w:r w:rsidRPr="004F37F6">
        <w:rPr>
          <w:rFonts w:ascii="Times New Roman" w:hAnsi="Times New Roman"/>
          <w:sz w:val="30"/>
          <w:szCs w:val="30"/>
          <w:vertAlign w:val="subscript"/>
        </w:rPr>
        <w:t>3</w:t>
      </w:r>
      <w:r w:rsidRPr="00C82ACA">
        <w:rPr>
          <w:rFonts w:ascii="Times New Roman" w:hAnsi="Times New Roman"/>
        </w:rPr>
        <w:t xml:space="preserve"> </w:t>
      </w:r>
      <w:r w:rsidR="00C82ACA">
        <w:rPr>
          <w:rFonts w:ascii="Times New Roman" w:hAnsi="Times New Roman"/>
          <w:sz w:val="30"/>
          <w:szCs w:val="30"/>
        </w:rPr>
        <w:t>·</w:t>
      </w:r>
      <w:r w:rsidRPr="00C82ACA">
        <w:rPr>
          <w:rFonts w:ascii="Times New Roman" w:hAnsi="Times New Roman"/>
        </w:rPr>
        <w:t xml:space="preserve"> </w:t>
      </w:r>
      <w:r w:rsidRPr="004F37F6">
        <w:rPr>
          <w:rFonts w:ascii="Times New Roman" w:hAnsi="Times New Roman"/>
          <w:sz w:val="30"/>
          <w:szCs w:val="30"/>
        </w:rPr>
        <w:t>18 H</w:t>
      </w:r>
      <w:r w:rsidRPr="004F37F6">
        <w:rPr>
          <w:rFonts w:ascii="Times New Roman" w:hAnsi="Times New Roman"/>
          <w:sz w:val="30"/>
          <w:szCs w:val="30"/>
          <w:vertAlign w:val="subscript"/>
        </w:rPr>
        <w:t>2</w:t>
      </w:r>
      <w:r w:rsidRPr="004F37F6">
        <w:rPr>
          <w:rFonts w:ascii="Times New Roman" w:hAnsi="Times New Roman"/>
          <w:sz w:val="30"/>
          <w:szCs w:val="30"/>
        </w:rPr>
        <w:t>O в количестве 20 мг/л при рН 3,8-4,0.</w:t>
      </w:r>
    </w:p>
    <w:p w14:paraId="20FD6320" w14:textId="0222A174" w:rsidR="00E8341B" w:rsidRPr="004F37F6" w:rsidRDefault="00E8341B" w:rsidP="00BB4F83">
      <w:pPr>
        <w:pStyle w:val="35"/>
        <w:spacing w:after="0" w:line="271" w:lineRule="auto"/>
        <w:ind w:firstLine="708"/>
        <w:jc w:val="both"/>
        <w:rPr>
          <w:rFonts w:ascii="Times New Roman" w:hAnsi="Times New Roman"/>
          <w:sz w:val="30"/>
          <w:szCs w:val="30"/>
        </w:rPr>
      </w:pPr>
      <w:r w:rsidRPr="004F37F6">
        <w:rPr>
          <w:rFonts w:ascii="Times New Roman" w:hAnsi="Times New Roman"/>
          <w:sz w:val="30"/>
          <w:szCs w:val="30"/>
        </w:rPr>
        <w:t xml:space="preserve">В 2002 г. семенное потомство </w:t>
      </w:r>
      <w:r w:rsidR="00BD0D20">
        <w:rPr>
          <w:rFonts w:ascii="Times New Roman" w:hAnsi="Times New Roman"/>
          <w:sz w:val="30"/>
          <w:szCs w:val="30"/>
        </w:rPr>
        <w:t>шести</w:t>
      </w:r>
      <w:r w:rsidRPr="004F37F6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4F37F6">
        <w:rPr>
          <w:rFonts w:ascii="Times New Roman" w:hAnsi="Times New Roman"/>
          <w:sz w:val="30"/>
          <w:szCs w:val="30"/>
        </w:rPr>
        <w:t>регенерантных</w:t>
      </w:r>
      <w:proofErr w:type="spellEnd"/>
      <w:r w:rsidRPr="004F37F6">
        <w:rPr>
          <w:rFonts w:ascii="Times New Roman" w:hAnsi="Times New Roman"/>
          <w:sz w:val="30"/>
          <w:szCs w:val="30"/>
        </w:rPr>
        <w:t xml:space="preserve"> форм ячменя было высеяно в селекционном питомнике. После браковки в полевых условиях по продуктивности, устойчивости к полеганию и патогенам выделенной </w:t>
      </w:r>
      <w:proofErr w:type="spellStart"/>
      <w:r w:rsidRPr="004F37F6">
        <w:rPr>
          <w:rFonts w:ascii="Times New Roman" w:hAnsi="Times New Roman"/>
          <w:sz w:val="30"/>
          <w:szCs w:val="30"/>
        </w:rPr>
        <w:t>регенерантной</w:t>
      </w:r>
      <w:proofErr w:type="spellEnd"/>
      <w:r w:rsidRPr="004F37F6">
        <w:rPr>
          <w:rFonts w:ascii="Times New Roman" w:hAnsi="Times New Roman"/>
          <w:sz w:val="30"/>
          <w:szCs w:val="30"/>
        </w:rPr>
        <w:t xml:space="preserve"> линии присво</w:t>
      </w:r>
      <w:r w:rsidR="00BD0D20">
        <w:rPr>
          <w:rFonts w:ascii="Times New Roman" w:hAnsi="Times New Roman"/>
          <w:sz w:val="30"/>
          <w:szCs w:val="30"/>
        </w:rPr>
        <w:t>или</w:t>
      </w:r>
      <w:r w:rsidRPr="004F37F6">
        <w:rPr>
          <w:rFonts w:ascii="Times New Roman" w:hAnsi="Times New Roman"/>
          <w:sz w:val="30"/>
          <w:szCs w:val="30"/>
        </w:rPr>
        <w:t xml:space="preserve"> селекционный номер</w:t>
      </w:r>
      <w:r w:rsidR="00BB4F83">
        <w:rPr>
          <w:rFonts w:ascii="Times New Roman" w:hAnsi="Times New Roman"/>
          <w:sz w:val="30"/>
          <w:szCs w:val="30"/>
        </w:rPr>
        <w:br/>
      </w:r>
      <w:r w:rsidRPr="004F37F6">
        <w:rPr>
          <w:rFonts w:ascii="Times New Roman" w:hAnsi="Times New Roman"/>
          <w:sz w:val="30"/>
          <w:szCs w:val="30"/>
          <w:lang w:val="en-US"/>
        </w:rPr>
        <w:t>RA</w:t>
      </w:r>
      <w:r w:rsidRPr="004F37F6">
        <w:rPr>
          <w:rFonts w:ascii="Times New Roman" w:hAnsi="Times New Roman"/>
          <w:sz w:val="30"/>
          <w:szCs w:val="30"/>
        </w:rPr>
        <w:t xml:space="preserve"> 917-01. Дальнейшее изучение проходило по комплексу признаков</w:t>
      </w:r>
      <w:r w:rsidR="00BB4F83">
        <w:rPr>
          <w:rFonts w:ascii="Times New Roman" w:hAnsi="Times New Roman"/>
          <w:sz w:val="30"/>
          <w:szCs w:val="30"/>
        </w:rPr>
        <w:br/>
      </w:r>
      <w:r w:rsidRPr="004F37F6">
        <w:rPr>
          <w:rFonts w:ascii="Times New Roman" w:hAnsi="Times New Roman"/>
          <w:sz w:val="30"/>
          <w:szCs w:val="30"/>
        </w:rPr>
        <w:t>в КП в 2003 г., ПСИ и КСИ в 2004-2014 гг. Питомники КСИ в 2005-2011 гг. закладывали параллельно на двух фонах: нейтральном (рН 5,0; А1</w:t>
      </w:r>
      <w:r w:rsidRPr="004F37F6">
        <w:rPr>
          <w:rFonts w:ascii="Times New Roman" w:hAnsi="Times New Roman"/>
          <w:sz w:val="30"/>
          <w:szCs w:val="30"/>
          <w:vertAlign w:val="superscript"/>
        </w:rPr>
        <w:t xml:space="preserve">3+ </w:t>
      </w:r>
      <w:r w:rsidRPr="004F37F6">
        <w:rPr>
          <w:rFonts w:ascii="Times New Roman" w:hAnsi="Times New Roman"/>
          <w:sz w:val="30"/>
          <w:szCs w:val="30"/>
        </w:rPr>
        <w:t>0 мг/100 г почвы) и стрессовом (рН 3,8-4,5; А1</w:t>
      </w:r>
      <w:r w:rsidRPr="004F37F6">
        <w:rPr>
          <w:rFonts w:ascii="Times New Roman" w:hAnsi="Times New Roman"/>
          <w:sz w:val="30"/>
          <w:szCs w:val="30"/>
          <w:vertAlign w:val="superscript"/>
        </w:rPr>
        <w:t>3+</w:t>
      </w:r>
      <w:r w:rsidRPr="004F37F6">
        <w:rPr>
          <w:rFonts w:ascii="Times New Roman" w:hAnsi="Times New Roman"/>
          <w:sz w:val="30"/>
          <w:szCs w:val="30"/>
        </w:rPr>
        <w:t xml:space="preserve"> 0,5-9,6 мг/100 г почвы). По итогам конкурсного испытания 2012</w:t>
      </w:r>
      <w:r w:rsidR="001032B9">
        <w:rPr>
          <w:rFonts w:ascii="Times New Roman" w:hAnsi="Times New Roman"/>
          <w:sz w:val="30"/>
          <w:szCs w:val="30"/>
        </w:rPr>
        <w:t>-</w:t>
      </w:r>
      <w:r w:rsidRPr="004F37F6">
        <w:rPr>
          <w:rFonts w:ascii="Times New Roman" w:hAnsi="Times New Roman"/>
          <w:sz w:val="30"/>
          <w:szCs w:val="30"/>
        </w:rPr>
        <w:t>2014 гг. сорт-</w:t>
      </w:r>
      <w:proofErr w:type="spellStart"/>
      <w:r w:rsidRPr="004F37F6">
        <w:rPr>
          <w:rFonts w:ascii="Times New Roman" w:hAnsi="Times New Roman"/>
          <w:sz w:val="30"/>
          <w:szCs w:val="30"/>
        </w:rPr>
        <w:t>регене</w:t>
      </w:r>
      <w:proofErr w:type="spellEnd"/>
      <w:r w:rsidR="00BB4F83">
        <w:rPr>
          <w:rFonts w:ascii="Times New Roman" w:hAnsi="Times New Roman"/>
          <w:sz w:val="30"/>
          <w:szCs w:val="30"/>
        </w:rPr>
        <w:t>-</w:t>
      </w:r>
      <w:r w:rsidRPr="004F37F6">
        <w:rPr>
          <w:rFonts w:ascii="Times New Roman" w:hAnsi="Times New Roman"/>
          <w:sz w:val="30"/>
          <w:szCs w:val="30"/>
        </w:rPr>
        <w:t>рант Форвард (</w:t>
      </w:r>
      <w:r w:rsidRPr="004F37F6">
        <w:rPr>
          <w:rFonts w:ascii="Times New Roman" w:hAnsi="Times New Roman"/>
          <w:sz w:val="30"/>
          <w:szCs w:val="30"/>
          <w:lang w:val="en-US"/>
        </w:rPr>
        <w:t>RA</w:t>
      </w:r>
      <w:r w:rsidRPr="004F37F6">
        <w:rPr>
          <w:rFonts w:ascii="Times New Roman" w:hAnsi="Times New Roman"/>
          <w:sz w:val="30"/>
          <w:szCs w:val="30"/>
        </w:rPr>
        <w:t xml:space="preserve"> 917-01) в 2014 г. передан на </w:t>
      </w:r>
      <w:r w:rsidR="00BD0D20">
        <w:rPr>
          <w:rFonts w:ascii="Times New Roman" w:hAnsi="Times New Roman"/>
          <w:sz w:val="30"/>
          <w:szCs w:val="30"/>
        </w:rPr>
        <w:t>г</w:t>
      </w:r>
      <w:r w:rsidRPr="004F37F6">
        <w:rPr>
          <w:rFonts w:ascii="Times New Roman" w:hAnsi="Times New Roman"/>
          <w:sz w:val="30"/>
          <w:szCs w:val="30"/>
        </w:rPr>
        <w:t>осударственное сортоиспытание</w:t>
      </w:r>
      <w:r w:rsidR="00BD0D20">
        <w:rPr>
          <w:rFonts w:ascii="Times New Roman" w:hAnsi="Times New Roman"/>
          <w:sz w:val="30"/>
          <w:szCs w:val="30"/>
        </w:rPr>
        <w:t>,</w:t>
      </w:r>
      <w:r w:rsidRPr="004F37F6">
        <w:rPr>
          <w:rFonts w:ascii="Times New Roman" w:hAnsi="Times New Roman"/>
          <w:sz w:val="30"/>
          <w:szCs w:val="30"/>
        </w:rPr>
        <w:t xml:space="preserve"> </w:t>
      </w:r>
      <w:r w:rsidR="00BD0D20">
        <w:rPr>
          <w:rFonts w:ascii="Times New Roman" w:hAnsi="Times New Roman"/>
          <w:sz w:val="30"/>
          <w:szCs w:val="30"/>
        </w:rPr>
        <w:t xml:space="preserve">на который </w:t>
      </w:r>
      <w:r w:rsidRPr="004F37F6">
        <w:rPr>
          <w:rFonts w:ascii="Times New Roman" w:hAnsi="Times New Roman"/>
          <w:sz w:val="30"/>
          <w:szCs w:val="30"/>
        </w:rPr>
        <w:t>получен патент РФ № 9152 от 11.07.2017 г.</w:t>
      </w:r>
    </w:p>
    <w:p w14:paraId="33D08071" w14:textId="641A4A37" w:rsidR="00E8341B" w:rsidRPr="004F37F6" w:rsidRDefault="00E8341B" w:rsidP="00303337">
      <w:pPr>
        <w:spacing w:line="264" w:lineRule="auto"/>
        <w:ind w:firstLine="709"/>
        <w:jc w:val="both"/>
        <w:rPr>
          <w:sz w:val="30"/>
          <w:szCs w:val="30"/>
        </w:rPr>
      </w:pPr>
      <w:r w:rsidRPr="001032B9">
        <w:rPr>
          <w:i/>
          <w:iCs/>
          <w:sz w:val="30"/>
          <w:szCs w:val="30"/>
        </w:rPr>
        <w:lastRenderedPageBreak/>
        <w:t>Ботаническая характеристика.</w:t>
      </w:r>
      <w:r w:rsidRPr="004F37F6">
        <w:rPr>
          <w:sz w:val="30"/>
          <w:szCs w:val="30"/>
        </w:rPr>
        <w:t xml:space="preserve"> Сорт двурядного типа (</w:t>
      </w:r>
      <w:r w:rsidRPr="004F37F6">
        <w:rPr>
          <w:i/>
          <w:sz w:val="30"/>
          <w:szCs w:val="30"/>
          <w:lang w:val="en-US"/>
        </w:rPr>
        <w:t>Hordeum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i/>
          <w:sz w:val="30"/>
          <w:szCs w:val="30"/>
          <w:lang w:val="en-US"/>
        </w:rPr>
        <w:t>vulgare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sz w:val="30"/>
          <w:szCs w:val="30"/>
          <w:lang w:val="en-US"/>
        </w:rPr>
        <w:t>L</w:t>
      </w:r>
      <w:r w:rsidRPr="004F37F6">
        <w:rPr>
          <w:sz w:val="30"/>
          <w:szCs w:val="30"/>
        </w:rPr>
        <w:t xml:space="preserve">., </w:t>
      </w:r>
      <w:proofErr w:type="spellStart"/>
      <w:r w:rsidRPr="004F37F6">
        <w:rPr>
          <w:i/>
          <w:sz w:val="30"/>
          <w:szCs w:val="30"/>
          <w:lang w:val="en-US"/>
        </w:rPr>
        <w:t>sensu</w:t>
      </w:r>
      <w:proofErr w:type="spellEnd"/>
      <w:r w:rsidRPr="004F37F6">
        <w:rPr>
          <w:i/>
          <w:sz w:val="30"/>
          <w:szCs w:val="30"/>
        </w:rPr>
        <w:t xml:space="preserve"> </w:t>
      </w:r>
      <w:proofErr w:type="spellStart"/>
      <w:r w:rsidRPr="004F37F6">
        <w:rPr>
          <w:i/>
          <w:sz w:val="30"/>
          <w:szCs w:val="30"/>
          <w:lang w:val="en-US"/>
        </w:rPr>
        <w:t>lato</w:t>
      </w:r>
      <w:proofErr w:type="spellEnd"/>
      <w:r w:rsidRPr="004F37F6">
        <w:rPr>
          <w:i/>
          <w:sz w:val="30"/>
          <w:szCs w:val="30"/>
        </w:rPr>
        <w:t>.</w:t>
      </w:r>
      <w:r w:rsidRPr="00E91B79">
        <w:rPr>
          <w:iCs/>
          <w:sz w:val="30"/>
          <w:szCs w:val="30"/>
        </w:rPr>
        <w:t>)</w:t>
      </w:r>
      <w:r w:rsidRPr="004F37F6">
        <w:rPr>
          <w:i/>
          <w:sz w:val="30"/>
          <w:szCs w:val="30"/>
        </w:rPr>
        <w:t xml:space="preserve"> </w:t>
      </w:r>
      <w:r w:rsidRPr="004F37F6">
        <w:rPr>
          <w:sz w:val="30"/>
          <w:szCs w:val="30"/>
        </w:rPr>
        <w:t xml:space="preserve">относится к разновидности </w:t>
      </w:r>
      <w:r w:rsidRPr="004F37F6">
        <w:rPr>
          <w:i/>
          <w:sz w:val="30"/>
          <w:szCs w:val="30"/>
          <w:lang w:val="en-US"/>
        </w:rPr>
        <w:t>nutans</w:t>
      </w:r>
      <w:r w:rsidRPr="004F37F6">
        <w:rPr>
          <w:sz w:val="30"/>
          <w:szCs w:val="30"/>
        </w:rPr>
        <w:t xml:space="preserve">. Куст </w:t>
      </w:r>
      <w:proofErr w:type="spellStart"/>
      <w:r w:rsidRPr="004F37F6">
        <w:rPr>
          <w:sz w:val="30"/>
          <w:szCs w:val="30"/>
        </w:rPr>
        <w:t>полупрямостоячий</w:t>
      </w:r>
      <w:proofErr w:type="spellEnd"/>
      <w:r w:rsidRPr="004F37F6">
        <w:rPr>
          <w:sz w:val="30"/>
          <w:szCs w:val="30"/>
        </w:rPr>
        <w:t xml:space="preserve">. Опушение листовых влагалищ нижних листьев отсутствует. </w:t>
      </w:r>
      <w:proofErr w:type="spellStart"/>
      <w:r w:rsidRPr="004F37F6">
        <w:rPr>
          <w:sz w:val="30"/>
          <w:szCs w:val="30"/>
        </w:rPr>
        <w:t>Антоциановая</w:t>
      </w:r>
      <w:proofErr w:type="spellEnd"/>
      <w:r w:rsidRPr="004F37F6">
        <w:rPr>
          <w:sz w:val="30"/>
          <w:szCs w:val="30"/>
        </w:rPr>
        <w:t xml:space="preserve"> окраска ушек и стеблевых узлов отсутствует</w:t>
      </w:r>
      <w:r w:rsidR="00E91B79">
        <w:rPr>
          <w:sz w:val="30"/>
          <w:szCs w:val="30"/>
        </w:rPr>
        <w:br/>
      </w:r>
      <w:r w:rsidRPr="004F37F6">
        <w:rPr>
          <w:sz w:val="30"/>
          <w:szCs w:val="30"/>
        </w:rPr>
        <w:t>или очень слабая. Встречаемость растений с наклоненным флаговым листом низкая. Соломина полая, средней толщины, прочная. Колос двурядный, цилиндрической формы, со слабым восковым налетом, средней длины и плотности, соломенно-желтый. Ости длинные, зазубренные по всей длине, соломенно-желтые. Переход цветковой чешуи</w:t>
      </w:r>
      <w:r w:rsidR="00E91B79">
        <w:rPr>
          <w:sz w:val="30"/>
          <w:szCs w:val="30"/>
        </w:rPr>
        <w:br/>
      </w:r>
      <w:r w:rsidRPr="004F37F6">
        <w:rPr>
          <w:sz w:val="30"/>
          <w:szCs w:val="30"/>
        </w:rPr>
        <w:t>в ость постепенный. Опушение основной щетинки зерновки длинное. Внутренние нервы наружной цветковой чешуи зазубрены. Бороздка зерновки не опушена. Масса 1000 зерен 42</w:t>
      </w:r>
      <w:r w:rsidR="001032B9">
        <w:rPr>
          <w:sz w:val="30"/>
          <w:szCs w:val="30"/>
        </w:rPr>
        <w:t>-</w:t>
      </w:r>
      <w:r w:rsidRPr="004F37F6">
        <w:rPr>
          <w:sz w:val="30"/>
          <w:szCs w:val="30"/>
        </w:rPr>
        <w:t>46 г.</w:t>
      </w:r>
    </w:p>
    <w:p w14:paraId="60DC4345" w14:textId="2AF44F3E" w:rsidR="00E8341B" w:rsidRPr="004F37F6" w:rsidRDefault="00E8341B" w:rsidP="00613E6C">
      <w:pPr>
        <w:spacing w:line="264" w:lineRule="auto"/>
        <w:ind w:firstLine="708"/>
        <w:jc w:val="both"/>
        <w:rPr>
          <w:sz w:val="30"/>
          <w:szCs w:val="30"/>
        </w:rPr>
      </w:pPr>
      <w:r w:rsidRPr="00230C86">
        <w:rPr>
          <w:i/>
          <w:iCs/>
          <w:spacing w:val="-4"/>
          <w:sz w:val="30"/>
          <w:szCs w:val="30"/>
        </w:rPr>
        <w:t>Хозяйственно-биологическая характеристика</w:t>
      </w:r>
      <w:r w:rsidRPr="00230C86">
        <w:rPr>
          <w:spacing w:val="-4"/>
          <w:sz w:val="30"/>
          <w:szCs w:val="30"/>
        </w:rPr>
        <w:t>. Сорт среднеспелый,</w:t>
      </w:r>
      <w:r w:rsidRPr="004F37F6">
        <w:rPr>
          <w:sz w:val="30"/>
          <w:szCs w:val="30"/>
        </w:rPr>
        <w:t xml:space="preserve"> вегетационный период составлял 67-89 дней, что на уровне стандарта </w:t>
      </w:r>
      <w:r w:rsidR="001032B9">
        <w:rPr>
          <w:sz w:val="30"/>
          <w:szCs w:val="30"/>
        </w:rPr>
        <w:t>–</w:t>
      </w:r>
      <w:r w:rsidRPr="004F37F6">
        <w:rPr>
          <w:sz w:val="30"/>
          <w:szCs w:val="30"/>
        </w:rPr>
        <w:t xml:space="preserve"> сорта Нур. В среднем за годы оценки на двух фонах сорт созревал</w:t>
      </w:r>
      <w:r w:rsidR="00230C86">
        <w:rPr>
          <w:sz w:val="30"/>
          <w:szCs w:val="30"/>
        </w:rPr>
        <w:br/>
      </w:r>
      <w:r w:rsidRPr="004F37F6">
        <w:rPr>
          <w:sz w:val="30"/>
          <w:szCs w:val="30"/>
        </w:rPr>
        <w:t>за 77-78 дней (табл</w:t>
      </w:r>
      <w:r w:rsidR="001032B9">
        <w:rPr>
          <w:sz w:val="30"/>
          <w:szCs w:val="30"/>
        </w:rPr>
        <w:t>.</w:t>
      </w:r>
      <w:r w:rsidRPr="004F37F6">
        <w:rPr>
          <w:sz w:val="30"/>
          <w:szCs w:val="30"/>
        </w:rPr>
        <w:t xml:space="preserve"> </w:t>
      </w:r>
      <w:r w:rsidR="008F1A2B" w:rsidRPr="004F37F6">
        <w:rPr>
          <w:sz w:val="30"/>
          <w:szCs w:val="30"/>
        </w:rPr>
        <w:t>16</w:t>
      </w:r>
      <w:r w:rsidRPr="004F37F6">
        <w:rPr>
          <w:sz w:val="30"/>
          <w:szCs w:val="30"/>
        </w:rPr>
        <w:t xml:space="preserve">). </w:t>
      </w:r>
    </w:p>
    <w:p w14:paraId="7D1D795B" w14:textId="77777777" w:rsidR="001032B9" w:rsidRPr="00613E6C" w:rsidRDefault="00E8341B" w:rsidP="003C3BDC">
      <w:pPr>
        <w:ind w:firstLine="709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>Таблица</w:t>
      </w:r>
      <w:r w:rsidR="008F1A2B" w:rsidRPr="00613E6C">
        <w:rPr>
          <w:i/>
          <w:iCs/>
          <w:sz w:val="26"/>
          <w:szCs w:val="26"/>
        </w:rPr>
        <w:t xml:space="preserve"> 16</w:t>
      </w:r>
    </w:p>
    <w:p w14:paraId="7D0D8E32" w14:textId="34BD97F6" w:rsidR="00E8341B" w:rsidRPr="00613E6C" w:rsidRDefault="00E8341B" w:rsidP="00F43661">
      <w:pPr>
        <w:spacing w:after="60"/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>Характеристика сорта Форвард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1417"/>
        <w:gridCol w:w="1276"/>
        <w:gridCol w:w="1843"/>
      </w:tblGrid>
      <w:tr w:rsidR="00E8341B" w:rsidRPr="00613E6C" w14:paraId="4C2A899D" w14:textId="77777777" w:rsidTr="001032B9">
        <w:tc>
          <w:tcPr>
            <w:tcW w:w="4820" w:type="dxa"/>
            <w:tcBorders>
              <w:left w:val="nil"/>
            </w:tcBorders>
            <w:vAlign w:val="center"/>
          </w:tcPr>
          <w:p w14:paraId="0C151618" w14:textId="710F440A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Показател</w:t>
            </w:r>
            <w:r w:rsidR="001032B9" w:rsidRPr="00613E6C">
              <w:rPr>
                <w:sz w:val="26"/>
                <w:szCs w:val="26"/>
              </w:rPr>
              <w:t>ь</w:t>
            </w:r>
          </w:p>
        </w:tc>
        <w:tc>
          <w:tcPr>
            <w:tcW w:w="1417" w:type="dxa"/>
            <w:vAlign w:val="center"/>
          </w:tcPr>
          <w:p w14:paraId="1FFD48F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1276" w:type="dxa"/>
            <w:vAlign w:val="center"/>
          </w:tcPr>
          <w:p w14:paraId="52E633E7" w14:textId="7E9B235A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Сорт-стандарт 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B97FF74" w14:textId="77777777" w:rsidR="001032B9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±</w:t>
            </w:r>
            <w:r w:rsidR="001032B9" w:rsidRPr="00613E6C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к</w:t>
            </w:r>
          </w:p>
          <w:p w14:paraId="2287BB56" w14:textId="312FB313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стандарту</w:t>
            </w:r>
          </w:p>
        </w:tc>
      </w:tr>
      <w:tr w:rsidR="00E8341B" w:rsidRPr="00613E6C" w14:paraId="4A85E4A8" w14:textId="77777777" w:rsidTr="001032B9">
        <w:trPr>
          <w:trHeight w:val="340"/>
        </w:trPr>
        <w:tc>
          <w:tcPr>
            <w:tcW w:w="9356" w:type="dxa"/>
            <w:gridSpan w:val="4"/>
            <w:tcBorders>
              <w:left w:val="nil"/>
              <w:right w:val="nil"/>
            </w:tcBorders>
          </w:tcPr>
          <w:p w14:paraId="16EE2ECB" w14:textId="2C0306CB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Нейтральный </w:t>
            </w:r>
            <w:r w:rsidR="00E8341B" w:rsidRPr="00613E6C">
              <w:rPr>
                <w:sz w:val="26"/>
                <w:szCs w:val="26"/>
              </w:rPr>
              <w:t xml:space="preserve">фон (рН 5,0) </w:t>
            </w:r>
          </w:p>
        </w:tc>
      </w:tr>
      <w:tr w:rsidR="00E8341B" w:rsidRPr="00613E6C" w14:paraId="4BE00D80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0DA1E2BE" w14:textId="77777777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1417" w:type="dxa"/>
            <w:vAlign w:val="center"/>
          </w:tcPr>
          <w:p w14:paraId="1684411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5,50</w:t>
            </w:r>
          </w:p>
        </w:tc>
        <w:tc>
          <w:tcPr>
            <w:tcW w:w="1276" w:type="dxa"/>
            <w:vAlign w:val="center"/>
          </w:tcPr>
          <w:p w14:paraId="6AC2777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4,89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416E9F3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+0,61</w:t>
            </w:r>
          </w:p>
        </w:tc>
      </w:tr>
      <w:tr w:rsidR="00E8341B" w:rsidRPr="00613E6C" w14:paraId="37A34D43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6D72CAA1" w14:textId="161E2A80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Вегетационный период, дн</w:t>
            </w:r>
            <w:r w:rsidR="001032B9" w:rsidRPr="00613E6C">
              <w:rPr>
                <w:sz w:val="26"/>
                <w:szCs w:val="26"/>
              </w:rPr>
              <w:t>и</w:t>
            </w:r>
          </w:p>
        </w:tc>
        <w:tc>
          <w:tcPr>
            <w:tcW w:w="1417" w:type="dxa"/>
            <w:vAlign w:val="center"/>
          </w:tcPr>
          <w:p w14:paraId="67D4683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77</w:t>
            </w:r>
          </w:p>
        </w:tc>
        <w:tc>
          <w:tcPr>
            <w:tcW w:w="1276" w:type="dxa"/>
            <w:vAlign w:val="center"/>
          </w:tcPr>
          <w:p w14:paraId="5AAFDFC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79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2828932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-2</w:t>
            </w:r>
          </w:p>
        </w:tc>
      </w:tr>
      <w:tr w:rsidR="00E8341B" w:rsidRPr="00613E6C" w14:paraId="6585C8F4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0ED7DF5B" w14:textId="77777777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Продуктивная кустистость</w:t>
            </w:r>
          </w:p>
        </w:tc>
        <w:tc>
          <w:tcPr>
            <w:tcW w:w="1417" w:type="dxa"/>
            <w:vAlign w:val="center"/>
          </w:tcPr>
          <w:p w14:paraId="0AA05BA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2,91</w:t>
            </w:r>
          </w:p>
        </w:tc>
        <w:tc>
          <w:tcPr>
            <w:tcW w:w="1276" w:type="dxa"/>
            <w:vAlign w:val="center"/>
          </w:tcPr>
          <w:p w14:paraId="44E82AD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2,00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9BF936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+0,91</w:t>
            </w:r>
          </w:p>
        </w:tc>
      </w:tr>
      <w:tr w:rsidR="00E8341B" w:rsidRPr="00613E6C" w14:paraId="4A38CDEC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587B14E0" w14:textId="77777777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Количество зерен в колосе, шт. </w:t>
            </w:r>
          </w:p>
        </w:tc>
        <w:tc>
          <w:tcPr>
            <w:tcW w:w="1417" w:type="dxa"/>
            <w:vAlign w:val="center"/>
          </w:tcPr>
          <w:p w14:paraId="04DCC63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</w:t>
            </w:r>
          </w:p>
        </w:tc>
        <w:tc>
          <w:tcPr>
            <w:tcW w:w="1276" w:type="dxa"/>
            <w:vAlign w:val="center"/>
          </w:tcPr>
          <w:p w14:paraId="24AD1AF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FEFB67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</w:t>
            </w:r>
          </w:p>
        </w:tc>
      </w:tr>
      <w:tr w:rsidR="00E8341B" w:rsidRPr="00613E6C" w14:paraId="7D59D91D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0040C1E3" w14:textId="77777777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зерна с растения, г</w:t>
            </w:r>
          </w:p>
        </w:tc>
        <w:tc>
          <w:tcPr>
            <w:tcW w:w="1417" w:type="dxa"/>
            <w:vAlign w:val="center"/>
          </w:tcPr>
          <w:p w14:paraId="4F5ACB3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</w:t>
            </w:r>
          </w:p>
        </w:tc>
        <w:tc>
          <w:tcPr>
            <w:tcW w:w="1276" w:type="dxa"/>
            <w:vAlign w:val="center"/>
          </w:tcPr>
          <w:p w14:paraId="6932440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4868F3B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-0,1</w:t>
            </w:r>
          </w:p>
        </w:tc>
      </w:tr>
      <w:tr w:rsidR="00E8341B" w:rsidRPr="00613E6C" w14:paraId="12952E06" w14:textId="77777777" w:rsidTr="00F43661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7AEB2B7D" w14:textId="77777777" w:rsidR="00E8341B" w:rsidRPr="00613E6C" w:rsidRDefault="00E8341B" w:rsidP="00F4366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1000 зерен, г</w:t>
            </w:r>
          </w:p>
        </w:tc>
        <w:tc>
          <w:tcPr>
            <w:tcW w:w="1417" w:type="dxa"/>
            <w:vAlign w:val="center"/>
          </w:tcPr>
          <w:p w14:paraId="2AF0414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45</w:t>
            </w:r>
          </w:p>
        </w:tc>
        <w:tc>
          <w:tcPr>
            <w:tcW w:w="1276" w:type="dxa"/>
            <w:vAlign w:val="center"/>
          </w:tcPr>
          <w:p w14:paraId="5E05767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52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29FABF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-7</w:t>
            </w:r>
          </w:p>
        </w:tc>
      </w:tr>
      <w:tr w:rsidR="00E8341B" w:rsidRPr="00613E6C" w14:paraId="61B15ED4" w14:textId="77777777" w:rsidTr="00230C86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0013695C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Высота растений, см</w:t>
            </w:r>
          </w:p>
        </w:tc>
        <w:tc>
          <w:tcPr>
            <w:tcW w:w="1417" w:type="dxa"/>
            <w:vAlign w:val="center"/>
          </w:tcPr>
          <w:p w14:paraId="03BDA55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73</w:t>
            </w:r>
          </w:p>
        </w:tc>
        <w:tc>
          <w:tcPr>
            <w:tcW w:w="1276" w:type="dxa"/>
            <w:vAlign w:val="center"/>
          </w:tcPr>
          <w:p w14:paraId="1D7D004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63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5F808D1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+10</w:t>
            </w:r>
          </w:p>
        </w:tc>
      </w:tr>
      <w:tr w:rsidR="00E8341B" w:rsidRPr="00613E6C" w14:paraId="08419617" w14:textId="77777777" w:rsidTr="00230C86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6C8FE30C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Устойчивость к полеганию, балл</w:t>
            </w:r>
          </w:p>
        </w:tc>
        <w:tc>
          <w:tcPr>
            <w:tcW w:w="1417" w:type="dxa"/>
            <w:vAlign w:val="center"/>
          </w:tcPr>
          <w:p w14:paraId="6706431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5,0</w:t>
            </w:r>
          </w:p>
        </w:tc>
        <w:tc>
          <w:tcPr>
            <w:tcW w:w="1276" w:type="dxa"/>
            <w:vAlign w:val="center"/>
          </w:tcPr>
          <w:p w14:paraId="76497DD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5,0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7C6D4D7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</w:t>
            </w:r>
          </w:p>
        </w:tc>
      </w:tr>
      <w:tr w:rsidR="00E8341B" w:rsidRPr="00613E6C" w14:paraId="2E8FE37F" w14:textId="77777777" w:rsidTr="00230C86">
        <w:trPr>
          <w:trHeight w:val="340"/>
        </w:trPr>
        <w:tc>
          <w:tcPr>
            <w:tcW w:w="4820" w:type="dxa"/>
            <w:tcBorders>
              <w:left w:val="nil"/>
            </w:tcBorders>
            <w:vAlign w:val="center"/>
          </w:tcPr>
          <w:p w14:paraId="5727AB53" w14:textId="77777777" w:rsidR="00E8341B" w:rsidRPr="00613E6C" w:rsidRDefault="00E8341B" w:rsidP="00230C86">
            <w:pPr>
              <w:rPr>
                <w:sz w:val="26"/>
                <w:szCs w:val="26"/>
                <w:vertAlign w:val="superscript"/>
              </w:rPr>
            </w:pPr>
            <w:r w:rsidRPr="00613E6C">
              <w:rPr>
                <w:sz w:val="26"/>
                <w:szCs w:val="26"/>
              </w:rPr>
              <w:t>Сохранность растений к уборке, шт./м</w:t>
            </w:r>
            <w:r w:rsidRPr="00613E6C">
              <w:rPr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14:paraId="27E4671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305</w:t>
            </w:r>
          </w:p>
        </w:tc>
        <w:tc>
          <w:tcPr>
            <w:tcW w:w="1276" w:type="dxa"/>
            <w:vAlign w:val="center"/>
          </w:tcPr>
          <w:p w14:paraId="0054CD2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303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50502B0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+2</w:t>
            </w:r>
          </w:p>
        </w:tc>
      </w:tr>
      <w:tr w:rsidR="00E8341B" w:rsidRPr="00613E6C" w14:paraId="53BB0EA9" w14:textId="77777777" w:rsidTr="001032B9">
        <w:trPr>
          <w:trHeight w:val="340"/>
        </w:trPr>
        <w:tc>
          <w:tcPr>
            <w:tcW w:w="9356" w:type="dxa"/>
            <w:gridSpan w:val="4"/>
            <w:tcBorders>
              <w:left w:val="nil"/>
              <w:right w:val="nil"/>
            </w:tcBorders>
          </w:tcPr>
          <w:p w14:paraId="61173E3A" w14:textId="359698D7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Стрессовый </w:t>
            </w:r>
            <w:r w:rsidR="00E8341B" w:rsidRPr="00613E6C">
              <w:rPr>
                <w:sz w:val="26"/>
                <w:szCs w:val="26"/>
              </w:rPr>
              <w:t>фон (рН 3,8…4,5; А1</w:t>
            </w:r>
            <w:r w:rsidR="00E8341B" w:rsidRPr="00613E6C">
              <w:rPr>
                <w:sz w:val="26"/>
                <w:szCs w:val="26"/>
                <w:vertAlign w:val="superscript"/>
              </w:rPr>
              <w:t>3+</w:t>
            </w:r>
            <w:r w:rsidR="00E8341B" w:rsidRPr="00613E6C">
              <w:rPr>
                <w:sz w:val="26"/>
                <w:szCs w:val="26"/>
              </w:rPr>
              <w:t xml:space="preserve"> 0,5</w:t>
            </w:r>
            <w:r w:rsidR="00BD0D20">
              <w:rPr>
                <w:sz w:val="26"/>
                <w:szCs w:val="26"/>
              </w:rPr>
              <w:t>…</w:t>
            </w:r>
            <w:r w:rsidR="00E8341B" w:rsidRPr="00613E6C">
              <w:rPr>
                <w:sz w:val="26"/>
                <w:szCs w:val="26"/>
              </w:rPr>
              <w:t>9,6 мг/100</w:t>
            </w:r>
            <w:r w:rsidRPr="00613E6C">
              <w:rPr>
                <w:sz w:val="26"/>
                <w:szCs w:val="26"/>
              </w:rPr>
              <w:t xml:space="preserve"> </w:t>
            </w:r>
            <w:r w:rsidR="00E8341B" w:rsidRPr="00613E6C">
              <w:rPr>
                <w:sz w:val="26"/>
                <w:szCs w:val="26"/>
              </w:rPr>
              <w:t>г почвы)</w:t>
            </w:r>
          </w:p>
        </w:tc>
      </w:tr>
      <w:tr w:rsidR="00E8341B" w:rsidRPr="00613E6C" w14:paraId="6D5DA142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4A2E5032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1417" w:type="dxa"/>
            <w:vAlign w:val="center"/>
          </w:tcPr>
          <w:p w14:paraId="6DC7701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3,73</w:t>
            </w:r>
          </w:p>
        </w:tc>
        <w:tc>
          <w:tcPr>
            <w:tcW w:w="1276" w:type="dxa"/>
            <w:vAlign w:val="center"/>
          </w:tcPr>
          <w:p w14:paraId="1724321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3,46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62A19F0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+0,27</w:t>
            </w:r>
          </w:p>
        </w:tc>
      </w:tr>
      <w:tr w:rsidR="00E8341B" w:rsidRPr="00613E6C" w14:paraId="4033C7BB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3C004E26" w14:textId="3DBDEA02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Вегетационный период, дн</w:t>
            </w:r>
            <w:r w:rsidR="00BD0D20">
              <w:rPr>
                <w:sz w:val="26"/>
                <w:szCs w:val="26"/>
              </w:rPr>
              <w:t>и</w:t>
            </w:r>
          </w:p>
        </w:tc>
        <w:tc>
          <w:tcPr>
            <w:tcW w:w="1417" w:type="dxa"/>
            <w:vAlign w:val="center"/>
          </w:tcPr>
          <w:p w14:paraId="72C2D44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78</w:t>
            </w:r>
          </w:p>
        </w:tc>
        <w:tc>
          <w:tcPr>
            <w:tcW w:w="1276" w:type="dxa"/>
            <w:vAlign w:val="center"/>
          </w:tcPr>
          <w:p w14:paraId="37579FA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79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3793E7E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</w:t>
            </w:r>
          </w:p>
        </w:tc>
      </w:tr>
      <w:tr w:rsidR="00E8341B" w:rsidRPr="00613E6C" w14:paraId="05C31D2F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1D8229BA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Продуктивная кустистость</w:t>
            </w:r>
          </w:p>
        </w:tc>
        <w:tc>
          <w:tcPr>
            <w:tcW w:w="1417" w:type="dxa"/>
            <w:vAlign w:val="center"/>
          </w:tcPr>
          <w:p w14:paraId="2587816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2,06</w:t>
            </w:r>
          </w:p>
        </w:tc>
        <w:tc>
          <w:tcPr>
            <w:tcW w:w="1276" w:type="dxa"/>
            <w:vAlign w:val="center"/>
          </w:tcPr>
          <w:p w14:paraId="5A7C85D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1,95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76285EA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+0,11</w:t>
            </w:r>
          </w:p>
        </w:tc>
      </w:tr>
      <w:tr w:rsidR="00E8341B" w:rsidRPr="00613E6C" w14:paraId="71B07011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29434DB2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Количество зерен в колосе, шт. </w:t>
            </w:r>
          </w:p>
        </w:tc>
        <w:tc>
          <w:tcPr>
            <w:tcW w:w="1417" w:type="dxa"/>
            <w:vAlign w:val="center"/>
          </w:tcPr>
          <w:p w14:paraId="1608734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18</w:t>
            </w:r>
          </w:p>
        </w:tc>
        <w:tc>
          <w:tcPr>
            <w:tcW w:w="1276" w:type="dxa"/>
            <w:vAlign w:val="center"/>
          </w:tcPr>
          <w:p w14:paraId="5D3BBE9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18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580C79F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</w:t>
            </w:r>
          </w:p>
        </w:tc>
      </w:tr>
      <w:tr w:rsidR="00E8341B" w:rsidRPr="00613E6C" w14:paraId="64AA7B81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18C82CDF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зерна с растения, г</w:t>
            </w:r>
          </w:p>
        </w:tc>
        <w:tc>
          <w:tcPr>
            <w:tcW w:w="1417" w:type="dxa"/>
            <w:vAlign w:val="center"/>
          </w:tcPr>
          <w:p w14:paraId="526E21A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1,24</w:t>
            </w:r>
          </w:p>
        </w:tc>
        <w:tc>
          <w:tcPr>
            <w:tcW w:w="1276" w:type="dxa"/>
            <w:vAlign w:val="center"/>
          </w:tcPr>
          <w:p w14:paraId="660EF2A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1,28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6680578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-0,04</w:t>
            </w:r>
          </w:p>
        </w:tc>
      </w:tr>
      <w:tr w:rsidR="00E8341B" w:rsidRPr="00613E6C" w14:paraId="037DC549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7B50FD2B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1000 зерен, г</w:t>
            </w:r>
          </w:p>
        </w:tc>
        <w:tc>
          <w:tcPr>
            <w:tcW w:w="1417" w:type="dxa"/>
            <w:vAlign w:val="center"/>
          </w:tcPr>
          <w:p w14:paraId="6D0D5DB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43,3</w:t>
            </w:r>
          </w:p>
        </w:tc>
        <w:tc>
          <w:tcPr>
            <w:tcW w:w="1276" w:type="dxa"/>
            <w:vAlign w:val="center"/>
          </w:tcPr>
          <w:p w14:paraId="34D23D6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46,1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008B851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-2,8</w:t>
            </w:r>
          </w:p>
        </w:tc>
      </w:tr>
      <w:tr w:rsidR="00E8341B" w:rsidRPr="00613E6C" w14:paraId="08BABFFE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0B0633A7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Высота растений, см</w:t>
            </w:r>
          </w:p>
        </w:tc>
        <w:tc>
          <w:tcPr>
            <w:tcW w:w="1417" w:type="dxa"/>
            <w:vAlign w:val="center"/>
          </w:tcPr>
          <w:p w14:paraId="07F83A2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71</w:t>
            </w:r>
          </w:p>
        </w:tc>
        <w:tc>
          <w:tcPr>
            <w:tcW w:w="1276" w:type="dxa"/>
            <w:vAlign w:val="center"/>
          </w:tcPr>
          <w:p w14:paraId="58DB083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56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65D71E8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+15</w:t>
            </w:r>
          </w:p>
        </w:tc>
      </w:tr>
      <w:tr w:rsidR="00E8341B" w:rsidRPr="00613E6C" w14:paraId="4E9D2DA9" w14:textId="77777777" w:rsidTr="00230C86">
        <w:trPr>
          <w:trHeight w:val="312"/>
        </w:trPr>
        <w:tc>
          <w:tcPr>
            <w:tcW w:w="4820" w:type="dxa"/>
            <w:tcBorders>
              <w:left w:val="nil"/>
            </w:tcBorders>
            <w:vAlign w:val="center"/>
          </w:tcPr>
          <w:p w14:paraId="7F64276C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Устойчивость к полеганию, балл</w:t>
            </w:r>
          </w:p>
        </w:tc>
        <w:tc>
          <w:tcPr>
            <w:tcW w:w="1417" w:type="dxa"/>
            <w:vAlign w:val="center"/>
          </w:tcPr>
          <w:p w14:paraId="4049444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4,9</w:t>
            </w:r>
          </w:p>
        </w:tc>
        <w:tc>
          <w:tcPr>
            <w:tcW w:w="1276" w:type="dxa"/>
            <w:vAlign w:val="center"/>
          </w:tcPr>
          <w:p w14:paraId="55CC72B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4,9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F59AF0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</w:t>
            </w:r>
          </w:p>
        </w:tc>
      </w:tr>
      <w:tr w:rsidR="00E8341B" w:rsidRPr="00613E6C" w14:paraId="4F5A6763" w14:textId="77777777" w:rsidTr="00230C86">
        <w:trPr>
          <w:trHeight w:val="332"/>
        </w:trPr>
        <w:tc>
          <w:tcPr>
            <w:tcW w:w="4820" w:type="dxa"/>
            <w:tcBorders>
              <w:left w:val="nil"/>
            </w:tcBorders>
            <w:vAlign w:val="center"/>
          </w:tcPr>
          <w:p w14:paraId="7EED7F1D" w14:textId="77777777" w:rsidR="00E8341B" w:rsidRPr="00613E6C" w:rsidRDefault="00E8341B" w:rsidP="00230C86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Сохранность растений к уборке, шт./м</w:t>
            </w:r>
            <w:r w:rsidRPr="00613E6C">
              <w:rPr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14:paraId="783269C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315</w:t>
            </w:r>
          </w:p>
        </w:tc>
        <w:tc>
          <w:tcPr>
            <w:tcW w:w="1276" w:type="dxa"/>
            <w:vAlign w:val="center"/>
          </w:tcPr>
          <w:p w14:paraId="410FF27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267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1BD4D77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+48</w:t>
            </w:r>
          </w:p>
        </w:tc>
      </w:tr>
    </w:tbl>
    <w:p w14:paraId="787BBD00" w14:textId="255EEF32" w:rsidR="00E8341B" w:rsidRPr="00E8237C" w:rsidRDefault="00E8341B" w:rsidP="00820427">
      <w:pPr>
        <w:spacing w:line="259" w:lineRule="auto"/>
        <w:ind w:firstLine="709"/>
        <w:jc w:val="both"/>
        <w:rPr>
          <w:sz w:val="30"/>
          <w:szCs w:val="30"/>
        </w:rPr>
      </w:pPr>
      <w:r w:rsidRPr="00720C2D">
        <w:rPr>
          <w:spacing w:val="6"/>
          <w:sz w:val="30"/>
          <w:szCs w:val="30"/>
        </w:rPr>
        <w:lastRenderedPageBreak/>
        <w:t>Ячмень Форвард высокостебельный, имеет прочную полую</w:t>
      </w:r>
      <w:r w:rsidR="00720C2D" w:rsidRPr="00720C2D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>соломину. При высоте соломины на 7-15 см больше, чем у стандарта</w:t>
      </w:r>
      <w:r w:rsidR="00BD0D20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сорт имеет высокую устойчивость к полеганию независимо от условий выращивания. </w:t>
      </w:r>
    </w:p>
    <w:p w14:paraId="3E0EA2E9" w14:textId="3504DC78" w:rsidR="00E8341B" w:rsidRPr="00E8237C" w:rsidRDefault="00E8341B" w:rsidP="00820427">
      <w:pPr>
        <w:spacing w:line="259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Определяющим в получении высокого урожая на обоих фонах</w:t>
      </w:r>
      <w:r w:rsidR="00720C2D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является хорошая выживаемость растений в условиях повышенной кислотности почв и продуктивная кустистость. </w:t>
      </w:r>
    </w:p>
    <w:p w14:paraId="528C8C80" w14:textId="34CC4F62" w:rsidR="00E8341B" w:rsidRPr="00E8237C" w:rsidRDefault="00E8341B" w:rsidP="00820427">
      <w:pPr>
        <w:spacing w:line="259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В конкурсном сортоиспытании НИИСХ Северо-Востока сорт </w:t>
      </w:r>
      <w:r w:rsidR="001032B9">
        <w:rPr>
          <w:sz w:val="30"/>
          <w:szCs w:val="30"/>
        </w:rPr>
        <w:t>с</w:t>
      </w:r>
      <w:r w:rsidRPr="00E8237C">
        <w:rPr>
          <w:sz w:val="30"/>
          <w:szCs w:val="30"/>
        </w:rPr>
        <w:t>формировал урожайность 2,27</w:t>
      </w:r>
      <w:r w:rsidR="001032B9">
        <w:rPr>
          <w:sz w:val="30"/>
          <w:szCs w:val="30"/>
        </w:rPr>
        <w:t>-</w:t>
      </w:r>
      <w:r w:rsidRPr="00E8237C">
        <w:rPr>
          <w:sz w:val="30"/>
          <w:szCs w:val="30"/>
        </w:rPr>
        <w:t>6,17 т/га, превышая стандарт Нур на нейтральном фоне на 0,61 т/га, на фоне повышенного содержания в почвенном растворе ионов водорода и алюминия на 0,27 т/га (табл</w:t>
      </w:r>
      <w:r w:rsidR="001032B9">
        <w:rPr>
          <w:sz w:val="30"/>
          <w:szCs w:val="30"/>
        </w:rPr>
        <w:t>.</w:t>
      </w:r>
      <w:r w:rsidRPr="00E8237C">
        <w:rPr>
          <w:sz w:val="30"/>
          <w:szCs w:val="30"/>
        </w:rPr>
        <w:t xml:space="preserve"> </w:t>
      </w:r>
      <w:r w:rsidR="008F1A2B" w:rsidRPr="00E8237C">
        <w:rPr>
          <w:sz w:val="30"/>
          <w:szCs w:val="30"/>
        </w:rPr>
        <w:t>1</w:t>
      </w:r>
      <w:r w:rsidRPr="00E8237C">
        <w:rPr>
          <w:sz w:val="30"/>
          <w:szCs w:val="30"/>
        </w:rPr>
        <w:t xml:space="preserve">7). </w:t>
      </w:r>
    </w:p>
    <w:p w14:paraId="6FFBDC31" w14:textId="77777777" w:rsidR="00720C2D" w:rsidRPr="00720C2D" w:rsidRDefault="00720C2D" w:rsidP="00820427">
      <w:pPr>
        <w:ind w:firstLine="709"/>
        <w:jc w:val="right"/>
        <w:rPr>
          <w:i/>
          <w:iCs/>
          <w:sz w:val="10"/>
          <w:szCs w:val="10"/>
        </w:rPr>
      </w:pPr>
    </w:p>
    <w:p w14:paraId="6686139B" w14:textId="4E215662" w:rsidR="00E8237C" w:rsidRPr="00613E6C" w:rsidRDefault="00E8341B" w:rsidP="00720C2D">
      <w:pPr>
        <w:spacing w:after="60"/>
        <w:ind w:firstLine="709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8F1A2B" w:rsidRPr="00613E6C">
        <w:rPr>
          <w:i/>
          <w:iCs/>
          <w:sz w:val="26"/>
          <w:szCs w:val="26"/>
        </w:rPr>
        <w:t>17</w:t>
      </w:r>
    </w:p>
    <w:p w14:paraId="3FBF4279" w14:textId="29F0A520" w:rsidR="00E8341B" w:rsidRPr="00613E6C" w:rsidRDefault="00E8341B" w:rsidP="00720C2D">
      <w:pPr>
        <w:spacing w:after="60"/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>Результаты конкурсного испытания сорта</w:t>
      </w:r>
      <w:r w:rsidR="001032B9" w:rsidRPr="00613E6C">
        <w:rPr>
          <w:b/>
          <w:bCs/>
          <w:sz w:val="26"/>
          <w:szCs w:val="26"/>
        </w:rPr>
        <w:t xml:space="preserve"> ячменя</w:t>
      </w:r>
      <w:r w:rsidRPr="00613E6C">
        <w:rPr>
          <w:b/>
          <w:bCs/>
          <w:sz w:val="26"/>
          <w:szCs w:val="26"/>
        </w:rPr>
        <w:t xml:space="preserve"> Форвард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560"/>
        <w:gridCol w:w="1417"/>
        <w:gridCol w:w="1276"/>
        <w:gridCol w:w="1276"/>
        <w:gridCol w:w="992"/>
      </w:tblGrid>
      <w:tr w:rsidR="00E8341B" w:rsidRPr="00613E6C" w14:paraId="46502B67" w14:textId="77777777" w:rsidTr="00720C2D">
        <w:trPr>
          <w:trHeight w:val="312"/>
        </w:trPr>
        <w:tc>
          <w:tcPr>
            <w:tcW w:w="1418" w:type="dxa"/>
            <w:vMerge w:val="restart"/>
            <w:tcBorders>
              <w:left w:val="nil"/>
            </w:tcBorders>
            <w:vAlign w:val="center"/>
          </w:tcPr>
          <w:p w14:paraId="2766036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Сорт</w:t>
            </w:r>
          </w:p>
        </w:tc>
        <w:tc>
          <w:tcPr>
            <w:tcW w:w="5670" w:type="dxa"/>
            <w:gridSpan w:val="4"/>
            <w:vAlign w:val="center"/>
          </w:tcPr>
          <w:p w14:paraId="0F9E8D3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2268" w:type="dxa"/>
            <w:gridSpan w:val="2"/>
            <w:tcBorders>
              <w:right w:val="nil"/>
            </w:tcBorders>
            <w:vAlign w:val="center"/>
          </w:tcPr>
          <w:p w14:paraId="42976D7D" w14:textId="33571EEB" w:rsidR="00E8341B" w:rsidRPr="00613E6C" w:rsidRDefault="003B1F1A" w:rsidP="003B1F1A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± к</w:t>
            </w:r>
            <w:r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стандарту</w:t>
            </w:r>
          </w:p>
        </w:tc>
      </w:tr>
      <w:tr w:rsidR="00E8341B" w:rsidRPr="00613E6C" w14:paraId="07400EA3" w14:textId="77777777" w:rsidTr="00720C2D">
        <w:trPr>
          <w:trHeight w:val="312"/>
        </w:trPr>
        <w:tc>
          <w:tcPr>
            <w:tcW w:w="1418" w:type="dxa"/>
            <w:vMerge/>
            <w:tcBorders>
              <w:left w:val="nil"/>
            </w:tcBorders>
            <w:vAlign w:val="center"/>
          </w:tcPr>
          <w:p w14:paraId="0C9DE3D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417" w:type="dxa"/>
          </w:tcPr>
          <w:p w14:paraId="203A6548" w14:textId="010D681C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</w:t>
            </w:r>
            <w:r w:rsidR="00BD0D20">
              <w:rPr>
                <w:sz w:val="26"/>
                <w:szCs w:val="26"/>
              </w:rPr>
              <w:t>12</w:t>
            </w:r>
            <w:r w:rsidRPr="00613E6C">
              <w:rPr>
                <w:sz w:val="26"/>
                <w:szCs w:val="26"/>
              </w:rPr>
              <w:t xml:space="preserve"> г.</w:t>
            </w:r>
          </w:p>
        </w:tc>
        <w:tc>
          <w:tcPr>
            <w:tcW w:w="1560" w:type="dxa"/>
          </w:tcPr>
          <w:p w14:paraId="7B4C3B24" w14:textId="41FA7D79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</w:t>
            </w:r>
            <w:r w:rsidR="00BD0D20">
              <w:rPr>
                <w:sz w:val="26"/>
                <w:szCs w:val="26"/>
              </w:rPr>
              <w:t>3</w:t>
            </w:r>
            <w:r w:rsidRPr="00613E6C">
              <w:rPr>
                <w:sz w:val="26"/>
                <w:szCs w:val="26"/>
              </w:rPr>
              <w:t xml:space="preserve"> г.</w:t>
            </w:r>
          </w:p>
        </w:tc>
        <w:tc>
          <w:tcPr>
            <w:tcW w:w="1417" w:type="dxa"/>
          </w:tcPr>
          <w:p w14:paraId="3685D8ED" w14:textId="0BA40ECE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</w:t>
            </w:r>
            <w:r w:rsidR="00BD0D20">
              <w:rPr>
                <w:sz w:val="26"/>
                <w:szCs w:val="26"/>
              </w:rPr>
              <w:t>4</w:t>
            </w:r>
            <w:r w:rsidRPr="00613E6C">
              <w:rPr>
                <w:sz w:val="26"/>
                <w:szCs w:val="26"/>
              </w:rPr>
              <w:t xml:space="preserve"> г.</w:t>
            </w:r>
          </w:p>
        </w:tc>
        <w:tc>
          <w:tcPr>
            <w:tcW w:w="1276" w:type="dxa"/>
            <w:vAlign w:val="center"/>
          </w:tcPr>
          <w:p w14:paraId="47DFD7E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среднее</w:t>
            </w:r>
          </w:p>
        </w:tc>
        <w:tc>
          <w:tcPr>
            <w:tcW w:w="1276" w:type="dxa"/>
            <w:vAlign w:val="center"/>
          </w:tcPr>
          <w:p w14:paraId="7169E67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т/га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06BC7779" w14:textId="0CDE0702" w:rsidR="00E8341B" w:rsidRPr="00613E6C" w:rsidRDefault="008D22F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 %</w:t>
            </w:r>
          </w:p>
        </w:tc>
      </w:tr>
      <w:tr w:rsidR="00E8341B" w:rsidRPr="00613E6C" w14:paraId="40F24161" w14:textId="77777777" w:rsidTr="00720C2D">
        <w:trPr>
          <w:trHeight w:val="312"/>
        </w:trPr>
        <w:tc>
          <w:tcPr>
            <w:tcW w:w="9356" w:type="dxa"/>
            <w:gridSpan w:val="7"/>
            <w:tcBorders>
              <w:left w:val="nil"/>
              <w:right w:val="nil"/>
            </w:tcBorders>
            <w:vAlign w:val="center"/>
          </w:tcPr>
          <w:p w14:paraId="4C5055A4" w14:textId="60B8AD2E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Нейтральный </w:t>
            </w:r>
            <w:r w:rsidR="00E8341B" w:rsidRPr="00613E6C">
              <w:rPr>
                <w:sz w:val="26"/>
                <w:szCs w:val="26"/>
              </w:rPr>
              <w:t>фон (рН 5,0)</w:t>
            </w:r>
          </w:p>
        </w:tc>
      </w:tr>
      <w:tr w:rsidR="00E8341B" w:rsidRPr="00613E6C" w14:paraId="6D9274C1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65722C33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1417" w:type="dxa"/>
            <w:vAlign w:val="center"/>
          </w:tcPr>
          <w:p w14:paraId="681686A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6,17</w:t>
            </w:r>
          </w:p>
        </w:tc>
        <w:tc>
          <w:tcPr>
            <w:tcW w:w="1560" w:type="dxa"/>
            <w:vAlign w:val="center"/>
          </w:tcPr>
          <w:p w14:paraId="4338A49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5,30</w:t>
            </w:r>
          </w:p>
        </w:tc>
        <w:tc>
          <w:tcPr>
            <w:tcW w:w="1417" w:type="dxa"/>
            <w:vAlign w:val="center"/>
          </w:tcPr>
          <w:p w14:paraId="6F0FDCB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5,04</w:t>
            </w:r>
          </w:p>
        </w:tc>
        <w:tc>
          <w:tcPr>
            <w:tcW w:w="1276" w:type="dxa"/>
            <w:vAlign w:val="center"/>
          </w:tcPr>
          <w:p w14:paraId="4E9470B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5,50</w:t>
            </w:r>
          </w:p>
        </w:tc>
        <w:tc>
          <w:tcPr>
            <w:tcW w:w="1276" w:type="dxa"/>
            <w:vAlign w:val="center"/>
          </w:tcPr>
          <w:p w14:paraId="2FB3FFF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+0,61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276F22B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113,0</w:t>
            </w:r>
          </w:p>
        </w:tc>
      </w:tr>
      <w:tr w:rsidR="00E8341B" w:rsidRPr="00613E6C" w14:paraId="16DCFC47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26960082" w14:textId="729B19A1" w:rsidR="00E8341B" w:rsidRPr="00613E6C" w:rsidRDefault="00BD0D20" w:rsidP="003C3BDC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Нур, </w:t>
            </w:r>
            <w:r w:rsidR="00E8341B" w:rsidRPr="00613E6C">
              <w:rPr>
                <w:sz w:val="26"/>
                <w:szCs w:val="26"/>
              </w:rPr>
              <w:t>ст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1417" w:type="dxa"/>
            <w:vAlign w:val="center"/>
          </w:tcPr>
          <w:p w14:paraId="639E406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6,14</w:t>
            </w:r>
          </w:p>
        </w:tc>
        <w:tc>
          <w:tcPr>
            <w:tcW w:w="1560" w:type="dxa"/>
            <w:vAlign w:val="center"/>
          </w:tcPr>
          <w:p w14:paraId="4918E28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4,10</w:t>
            </w:r>
          </w:p>
        </w:tc>
        <w:tc>
          <w:tcPr>
            <w:tcW w:w="1417" w:type="dxa"/>
            <w:vAlign w:val="center"/>
          </w:tcPr>
          <w:p w14:paraId="5AB7BA6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4,44</w:t>
            </w:r>
          </w:p>
        </w:tc>
        <w:tc>
          <w:tcPr>
            <w:tcW w:w="1276" w:type="dxa"/>
            <w:vAlign w:val="center"/>
          </w:tcPr>
          <w:p w14:paraId="5576B4F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4,89</w:t>
            </w:r>
          </w:p>
        </w:tc>
        <w:tc>
          <w:tcPr>
            <w:tcW w:w="1276" w:type="dxa"/>
            <w:vAlign w:val="center"/>
          </w:tcPr>
          <w:p w14:paraId="460966B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71B70F9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  <w:tr w:rsidR="00E8341B" w:rsidRPr="00613E6C" w14:paraId="592F4F94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36C6F81A" w14:textId="77777777" w:rsidR="00E8341B" w:rsidRPr="00613E6C" w:rsidRDefault="00E8341B" w:rsidP="003C3BDC">
            <w:pPr>
              <w:jc w:val="center"/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</w:rPr>
              <w:t>НСР</w:t>
            </w:r>
            <w:r w:rsidRPr="00613E6C">
              <w:rPr>
                <w:sz w:val="26"/>
                <w:szCs w:val="26"/>
                <w:vertAlign w:val="subscript"/>
              </w:rPr>
              <w:t>05</w:t>
            </w:r>
          </w:p>
        </w:tc>
        <w:tc>
          <w:tcPr>
            <w:tcW w:w="1417" w:type="dxa"/>
            <w:vAlign w:val="center"/>
          </w:tcPr>
          <w:p w14:paraId="0A28BBCA" w14:textId="7037917B" w:rsidR="00E8341B" w:rsidRPr="00613E6C" w:rsidRDefault="00F3668C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Нет</w:t>
            </w:r>
          </w:p>
        </w:tc>
        <w:tc>
          <w:tcPr>
            <w:tcW w:w="1560" w:type="dxa"/>
            <w:vAlign w:val="center"/>
          </w:tcPr>
          <w:p w14:paraId="57B8ECA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0,29</w:t>
            </w:r>
          </w:p>
        </w:tc>
        <w:tc>
          <w:tcPr>
            <w:tcW w:w="1417" w:type="dxa"/>
            <w:vAlign w:val="center"/>
          </w:tcPr>
          <w:p w14:paraId="6C5BAC5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0,47</w:t>
            </w:r>
          </w:p>
        </w:tc>
        <w:tc>
          <w:tcPr>
            <w:tcW w:w="1276" w:type="dxa"/>
            <w:vAlign w:val="center"/>
          </w:tcPr>
          <w:p w14:paraId="13EE7D9D" w14:textId="0FE68109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1276" w:type="dxa"/>
            <w:vAlign w:val="center"/>
          </w:tcPr>
          <w:p w14:paraId="3F55AFF3" w14:textId="18F0DD3C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554BD4CB" w14:textId="6B640BA7" w:rsidR="00E8341B" w:rsidRPr="00613E6C" w:rsidRDefault="001032B9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  <w:tr w:rsidR="00F3668C" w:rsidRPr="00613E6C" w14:paraId="3AA49F7B" w14:textId="77777777" w:rsidTr="00720C2D">
        <w:trPr>
          <w:trHeight w:val="312"/>
        </w:trPr>
        <w:tc>
          <w:tcPr>
            <w:tcW w:w="9356" w:type="dxa"/>
            <w:gridSpan w:val="7"/>
            <w:tcBorders>
              <w:left w:val="nil"/>
              <w:right w:val="nil"/>
            </w:tcBorders>
            <w:vAlign w:val="center"/>
          </w:tcPr>
          <w:p w14:paraId="62498C9F" w14:textId="3FFBD7FA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Стрессовый фон (рН 3,8…4,5; А1</w:t>
            </w:r>
            <w:r w:rsidRPr="00613E6C">
              <w:rPr>
                <w:sz w:val="26"/>
                <w:szCs w:val="26"/>
                <w:vertAlign w:val="superscript"/>
              </w:rPr>
              <w:t>3+</w:t>
            </w:r>
            <w:r w:rsidRPr="00613E6C">
              <w:rPr>
                <w:sz w:val="26"/>
                <w:szCs w:val="26"/>
              </w:rPr>
              <w:t xml:space="preserve"> 0,5...9,6 мг/100</w:t>
            </w:r>
            <w:r w:rsidR="00581429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г почвы)</w:t>
            </w:r>
          </w:p>
        </w:tc>
      </w:tr>
      <w:tr w:rsidR="00F3668C" w:rsidRPr="00613E6C" w14:paraId="6D6BAB71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588704DA" w14:textId="77777777" w:rsidR="00F3668C" w:rsidRPr="00613E6C" w:rsidRDefault="00F3668C" w:rsidP="006E5ECB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1417" w:type="dxa"/>
            <w:vAlign w:val="center"/>
          </w:tcPr>
          <w:p w14:paraId="4ED210D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3,60</w:t>
            </w:r>
          </w:p>
        </w:tc>
        <w:tc>
          <w:tcPr>
            <w:tcW w:w="1560" w:type="dxa"/>
            <w:vAlign w:val="center"/>
          </w:tcPr>
          <w:p w14:paraId="6BDDB6D0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2,27</w:t>
            </w:r>
          </w:p>
        </w:tc>
        <w:tc>
          <w:tcPr>
            <w:tcW w:w="1417" w:type="dxa"/>
            <w:vAlign w:val="center"/>
          </w:tcPr>
          <w:p w14:paraId="33BB432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5,31</w:t>
            </w:r>
          </w:p>
        </w:tc>
        <w:tc>
          <w:tcPr>
            <w:tcW w:w="1276" w:type="dxa"/>
            <w:vAlign w:val="center"/>
          </w:tcPr>
          <w:p w14:paraId="320CC155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3,73</w:t>
            </w:r>
          </w:p>
        </w:tc>
        <w:tc>
          <w:tcPr>
            <w:tcW w:w="1276" w:type="dxa"/>
            <w:vAlign w:val="center"/>
          </w:tcPr>
          <w:p w14:paraId="2E61A542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+0,27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730DA479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108,0</w:t>
            </w:r>
          </w:p>
        </w:tc>
      </w:tr>
      <w:tr w:rsidR="00F3668C" w:rsidRPr="00613E6C" w14:paraId="4AEC4F6D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569D070F" w14:textId="77777777" w:rsidR="00F3668C" w:rsidRPr="00613E6C" w:rsidRDefault="00F3668C" w:rsidP="006E5ECB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Нур, ст.</w:t>
            </w:r>
          </w:p>
        </w:tc>
        <w:tc>
          <w:tcPr>
            <w:tcW w:w="1417" w:type="dxa"/>
            <w:vAlign w:val="center"/>
          </w:tcPr>
          <w:p w14:paraId="6124B1C6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4,28</w:t>
            </w:r>
          </w:p>
        </w:tc>
        <w:tc>
          <w:tcPr>
            <w:tcW w:w="1560" w:type="dxa"/>
            <w:vAlign w:val="center"/>
          </w:tcPr>
          <w:p w14:paraId="57C4E546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1,82</w:t>
            </w:r>
          </w:p>
        </w:tc>
        <w:tc>
          <w:tcPr>
            <w:tcW w:w="1417" w:type="dxa"/>
            <w:vAlign w:val="center"/>
          </w:tcPr>
          <w:p w14:paraId="379CA14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4,28</w:t>
            </w:r>
          </w:p>
        </w:tc>
        <w:tc>
          <w:tcPr>
            <w:tcW w:w="1276" w:type="dxa"/>
            <w:vAlign w:val="center"/>
          </w:tcPr>
          <w:p w14:paraId="0EE4A58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3,46</w:t>
            </w:r>
          </w:p>
        </w:tc>
        <w:tc>
          <w:tcPr>
            <w:tcW w:w="1276" w:type="dxa"/>
            <w:vAlign w:val="center"/>
          </w:tcPr>
          <w:p w14:paraId="74AFA387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112170AD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  <w:tr w:rsidR="00F3668C" w:rsidRPr="00613E6C" w14:paraId="3A73B94D" w14:textId="77777777" w:rsidTr="00720C2D">
        <w:trPr>
          <w:trHeight w:val="312"/>
        </w:trPr>
        <w:tc>
          <w:tcPr>
            <w:tcW w:w="1418" w:type="dxa"/>
            <w:tcBorders>
              <w:left w:val="nil"/>
            </w:tcBorders>
            <w:vAlign w:val="center"/>
          </w:tcPr>
          <w:p w14:paraId="66AFD360" w14:textId="77777777" w:rsidR="00F3668C" w:rsidRPr="00613E6C" w:rsidRDefault="00F3668C" w:rsidP="006E5ECB">
            <w:pPr>
              <w:jc w:val="center"/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</w:rPr>
              <w:t>НСР</w:t>
            </w:r>
            <w:r w:rsidRPr="00613E6C">
              <w:rPr>
                <w:sz w:val="26"/>
                <w:szCs w:val="26"/>
                <w:vertAlign w:val="subscript"/>
              </w:rPr>
              <w:t>05</w:t>
            </w:r>
          </w:p>
        </w:tc>
        <w:tc>
          <w:tcPr>
            <w:tcW w:w="1417" w:type="dxa"/>
            <w:vAlign w:val="center"/>
          </w:tcPr>
          <w:p w14:paraId="024CEE5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0,81</w:t>
            </w:r>
          </w:p>
        </w:tc>
        <w:tc>
          <w:tcPr>
            <w:tcW w:w="1560" w:type="dxa"/>
            <w:vAlign w:val="center"/>
          </w:tcPr>
          <w:p w14:paraId="5C60E2C9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0,39</w:t>
            </w:r>
          </w:p>
        </w:tc>
        <w:tc>
          <w:tcPr>
            <w:tcW w:w="1417" w:type="dxa"/>
            <w:vAlign w:val="center"/>
          </w:tcPr>
          <w:p w14:paraId="0BE92F0A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0,63</w:t>
            </w:r>
          </w:p>
        </w:tc>
        <w:tc>
          <w:tcPr>
            <w:tcW w:w="1276" w:type="dxa"/>
            <w:vAlign w:val="center"/>
          </w:tcPr>
          <w:p w14:paraId="0BBE39F9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1276" w:type="dxa"/>
            <w:vAlign w:val="center"/>
          </w:tcPr>
          <w:p w14:paraId="1BC2C6CC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1A514293" w14:textId="77777777" w:rsidR="00F3668C" w:rsidRPr="00613E6C" w:rsidRDefault="00F3668C" w:rsidP="006E5ECB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</w:tbl>
    <w:p w14:paraId="042E86DD" w14:textId="77777777" w:rsidR="00720C2D" w:rsidRPr="00820427" w:rsidRDefault="00720C2D" w:rsidP="00720C2D">
      <w:pPr>
        <w:spacing w:line="264" w:lineRule="auto"/>
        <w:ind w:firstLine="709"/>
        <w:jc w:val="both"/>
        <w:rPr>
          <w:sz w:val="16"/>
          <w:szCs w:val="16"/>
        </w:rPr>
      </w:pPr>
    </w:p>
    <w:p w14:paraId="7A74F48B" w14:textId="3CDEA992" w:rsidR="00720C2D" w:rsidRPr="00E8237C" w:rsidRDefault="00720C2D" w:rsidP="00720C2D">
      <w:pPr>
        <w:spacing w:line="264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У сорта отмечена устойчивость к засухе в период налива зерна.</w:t>
      </w:r>
      <w:r w:rsidR="00820427">
        <w:rPr>
          <w:sz w:val="30"/>
          <w:szCs w:val="30"/>
        </w:rPr>
        <w:br/>
      </w:r>
      <w:r w:rsidRPr="00E8237C">
        <w:rPr>
          <w:sz w:val="30"/>
          <w:szCs w:val="30"/>
        </w:rPr>
        <w:t>В засушливом 2013 г. урожайность сорта состав</w:t>
      </w:r>
      <w:r>
        <w:rPr>
          <w:sz w:val="30"/>
          <w:szCs w:val="30"/>
        </w:rPr>
        <w:t>и</w:t>
      </w:r>
      <w:r w:rsidRPr="00E8237C">
        <w:rPr>
          <w:sz w:val="30"/>
          <w:szCs w:val="30"/>
        </w:rPr>
        <w:t>ла 5,3 т/га, что на</w:t>
      </w:r>
      <w:r w:rsidR="00820427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1,2 т/га больше, чем у стандарта. </w:t>
      </w:r>
    </w:p>
    <w:p w14:paraId="103428E7" w14:textId="451C281F" w:rsidR="00E8341B" w:rsidRDefault="00E8341B" w:rsidP="00820427">
      <w:pPr>
        <w:spacing w:line="264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В условиях естественного инфекционного фона конкурсного </w:t>
      </w:r>
      <w:r w:rsidRPr="00820427">
        <w:rPr>
          <w:spacing w:val="-4"/>
          <w:sz w:val="30"/>
          <w:szCs w:val="30"/>
        </w:rPr>
        <w:t>сортоиспытания сорт устойчив (поражение до 1,0</w:t>
      </w:r>
      <w:r w:rsidR="008D22FB" w:rsidRPr="00820427">
        <w:rPr>
          <w:spacing w:val="-4"/>
          <w:sz w:val="30"/>
          <w:szCs w:val="30"/>
        </w:rPr>
        <w:t xml:space="preserve"> %</w:t>
      </w:r>
      <w:r w:rsidRPr="00820427">
        <w:rPr>
          <w:spacing w:val="-4"/>
          <w:sz w:val="30"/>
          <w:szCs w:val="30"/>
        </w:rPr>
        <w:t>) к пыльной голов</w:t>
      </w:r>
      <w:r w:rsidRPr="00E8237C">
        <w:rPr>
          <w:sz w:val="30"/>
          <w:szCs w:val="30"/>
        </w:rPr>
        <w:t>не. При оценке в полевых условиях на инфекционном фоне Форвард высокоустойчив к сетчатой и темно-бурой пятнистостям листьев и среднеустойчив к полосатой (табл</w:t>
      </w:r>
      <w:r w:rsidR="00F3668C">
        <w:rPr>
          <w:sz w:val="30"/>
          <w:szCs w:val="30"/>
        </w:rPr>
        <w:t>.</w:t>
      </w:r>
      <w:r w:rsidR="008F1A2B" w:rsidRPr="00E8237C">
        <w:rPr>
          <w:sz w:val="30"/>
          <w:szCs w:val="30"/>
        </w:rPr>
        <w:t xml:space="preserve"> 18</w:t>
      </w:r>
      <w:r w:rsidRPr="00E8237C">
        <w:rPr>
          <w:sz w:val="30"/>
          <w:szCs w:val="30"/>
        </w:rPr>
        <w:t>).</w:t>
      </w:r>
    </w:p>
    <w:p w14:paraId="7A43900C" w14:textId="0F1115BC" w:rsidR="00820427" w:rsidRPr="00820427" w:rsidRDefault="00820427" w:rsidP="00820427">
      <w:pPr>
        <w:spacing w:line="264" w:lineRule="auto"/>
        <w:ind w:firstLine="709"/>
        <w:jc w:val="both"/>
        <w:rPr>
          <w:spacing w:val="-6"/>
          <w:sz w:val="30"/>
          <w:szCs w:val="30"/>
        </w:rPr>
      </w:pPr>
      <w:r w:rsidRPr="00E8237C">
        <w:rPr>
          <w:sz w:val="30"/>
          <w:szCs w:val="30"/>
        </w:rPr>
        <w:t xml:space="preserve">Расчет эффективности использования нового сорта показал, что возделывание сорта Форвард на благоприятном фоне обеспечивает </w:t>
      </w:r>
      <w:r w:rsidRPr="00820427">
        <w:rPr>
          <w:spacing w:val="-4"/>
          <w:sz w:val="30"/>
          <w:szCs w:val="30"/>
        </w:rPr>
        <w:t>снижение себестоимости на 7,2 % по сравнению со стандарт</w:t>
      </w:r>
      <w:r>
        <w:rPr>
          <w:spacing w:val="-4"/>
          <w:sz w:val="30"/>
          <w:szCs w:val="30"/>
        </w:rPr>
        <w:t>ом</w:t>
      </w:r>
      <w:r w:rsidRPr="00E8237C">
        <w:rPr>
          <w:sz w:val="30"/>
          <w:szCs w:val="30"/>
        </w:rPr>
        <w:t xml:space="preserve"> </w:t>
      </w:r>
      <w:r w:rsidRPr="00820427">
        <w:rPr>
          <w:spacing w:val="-4"/>
          <w:sz w:val="30"/>
          <w:szCs w:val="30"/>
        </w:rPr>
        <w:t>Нур, на фоне повышенного содержания в почве ионов водорода и алюминия</w:t>
      </w:r>
      <w:r w:rsidRPr="00820427">
        <w:rPr>
          <w:sz w:val="30"/>
          <w:szCs w:val="30"/>
        </w:rPr>
        <w:t xml:space="preserve"> на 11,1 %. Чистый доход от использования сорта при выращивании</w:t>
      </w:r>
      <w:r w:rsidRPr="00E8237C">
        <w:rPr>
          <w:sz w:val="30"/>
          <w:szCs w:val="30"/>
        </w:rPr>
        <w:t xml:space="preserve"> элиты </w:t>
      </w:r>
      <w:r w:rsidRPr="00820427">
        <w:rPr>
          <w:spacing w:val="-4"/>
          <w:sz w:val="30"/>
          <w:szCs w:val="30"/>
        </w:rPr>
        <w:t>на благоприятном фоне планируется получать в размере 21,4 тыс. руб./га</w:t>
      </w:r>
      <w:r w:rsidRPr="00820427">
        <w:rPr>
          <w:spacing w:val="-6"/>
          <w:sz w:val="30"/>
          <w:szCs w:val="30"/>
        </w:rPr>
        <w:t xml:space="preserve">, на почвах с повышенной кислотностью ‒ 33,7 тыс. руб./га. </w:t>
      </w:r>
    </w:p>
    <w:p w14:paraId="2D964E5F" w14:textId="77777777" w:rsidR="00E8237C" w:rsidRPr="00613E6C" w:rsidRDefault="00E8341B" w:rsidP="003C3BDC">
      <w:pPr>
        <w:spacing w:line="276" w:lineRule="auto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lastRenderedPageBreak/>
        <w:t xml:space="preserve">Таблица </w:t>
      </w:r>
      <w:r w:rsidR="008F1A2B" w:rsidRPr="00613E6C">
        <w:rPr>
          <w:i/>
          <w:iCs/>
          <w:sz w:val="26"/>
          <w:szCs w:val="26"/>
        </w:rPr>
        <w:t>18</w:t>
      </w:r>
    </w:p>
    <w:p w14:paraId="30F09D06" w14:textId="77777777" w:rsidR="001032B9" w:rsidRPr="00F3668C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F3668C">
        <w:rPr>
          <w:b/>
          <w:bCs/>
          <w:sz w:val="26"/>
          <w:szCs w:val="26"/>
        </w:rPr>
        <w:t>Иммунологическая характеристика сорта</w:t>
      </w:r>
      <w:r w:rsidR="001032B9" w:rsidRPr="00F3668C">
        <w:rPr>
          <w:b/>
          <w:bCs/>
          <w:sz w:val="26"/>
          <w:szCs w:val="26"/>
        </w:rPr>
        <w:t xml:space="preserve"> ячменя</w:t>
      </w:r>
      <w:r w:rsidRPr="00F3668C">
        <w:rPr>
          <w:b/>
          <w:bCs/>
          <w:sz w:val="26"/>
          <w:szCs w:val="26"/>
        </w:rPr>
        <w:t xml:space="preserve"> Форвард</w:t>
      </w:r>
    </w:p>
    <w:p w14:paraId="168E09AE" w14:textId="6C0B0995" w:rsidR="00E8341B" w:rsidRPr="00F3668C" w:rsidRDefault="00E8341B" w:rsidP="003C3BDC">
      <w:pPr>
        <w:spacing w:line="276" w:lineRule="auto"/>
        <w:jc w:val="center"/>
        <w:rPr>
          <w:b/>
          <w:bCs/>
          <w:sz w:val="26"/>
          <w:szCs w:val="26"/>
        </w:rPr>
      </w:pPr>
      <w:r w:rsidRPr="00F3668C">
        <w:rPr>
          <w:b/>
          <w:bCs/>
          <w:sz w:val="26"/>
          <w:szCs w:val="26"/>
        </w:rPr>
        <w:t>на</w:t>
      </w:r>
      <w:r w:rsidR="001032B9" w:rsidRPr="00F3668C">
        <w:rPr>
          <w:b/>
          <w:bCs/>
          <w:sz w:val="26"/>
          <w:szCs w:val="26"/>
        </w:rPr>
        <w:t xml:space="preserve"> </w:t>
      </w:r>
      <w:r w:rsidRPr="00F3668C">
        <w:rPr>
          <w:b/>
          <w:bCs/>
          <w:sz w:val="26"/>
          <w:szCs w:val="26"/>
        </w:rPr>
        <w:t>инфекционном фоне</w:t>
      </w:r>
    </w:p>
    <w:p w14:paraId="7E7B8D30" w14:textId="77777777" w:rsidR="00ED6B80" w:rsidRPr="00613E6C" w:rsidRDefault="00ED6B80" w:rsidP="003C3BDC">
      <w:pPr>
        <w:spacing w:line="276" w:lineRule="auto"/>
        <w:jc w:val="center"/>
        <w:rPr>
          <w:sz w:val="10"/>
          <w:szCs w:val="10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896"/>
        <w:gridCol w:w="1183"/>
        <w:gridCol w:w="921"/>
        <w:gridCol w:w="1186"/>
        <w:gridCol w:w="993"/>
        <w:gridCol w:w="1135"/>
        <w:gridCol w:w="897"/>
      </w:tblGrid>
      <w:tr w:rsidR="00E8341B" w:rsidRPr="00613E6C" w14:paraId="086C8A90" w14:textId="77777777" w:rsidTr="00F3668C">
        <w:tc>
          <w:tcPr>
            <w:tcW w:w="1572" w:type="pct"/>
            <w:vMerge w:val="restart"/>
            <w:tcBorders>
              <w:left w:val="nil"/>
            </w:tcBorders>
            <w:vAlign w:val="center"/>
          </w:tcPr>
          <w:p w14:paraId="6216256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Болезнь</w:t>
            </w:r>
          </w:p>
        </w:tc>
        <w:tc>
          <w:tcPr>
            <w:tcW w:w="3428" w:type="pct"/>
            <w:gridSpan w:val="6"/>
            <w:tcBorders>
              <w:right w:val="nil"/>
            </w:tcBorders>
            <w:vAlign w:val="center"/>
          </w:tcPr>
          <w:p w14:paraId="06A52441" w14:textId="7669EEF5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Степень поражения, </w:t>
            </w:r>
            <w:r w:rsidR="008D22FB" w:rsidRPr="00613E6C">
              <w:rPr>
                <w:sz w:val="26"/>
                <w:szCs w:val="26"/>
              </w:rPr>
              <w:t>%</w:t>
            </w:r>
          </w:p>
        </w:tc>
      </w:tr>
      <w:tr w:rsidR="00E8341B" w:rsidRPr="00613E6C" w14:paraId="4D5B2378" w14:textId="77777777" w:rsidTr="00F3668C">
        <w:tc>
          <w:tcPr>
            <w:tcW w:w="1572" w:type="pct"/>
            <w:vMerge/>
            <w:tcBorders>
              <w:left w:val="nil"/>
            </w:tcBorders>
          </w:tcPr>
          <w:p w14:paraId="470C6B9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42" w:type="pct"/>
            <w:gridSpan w:val="2"/>
            <w:vAlign w:val="center"/>
          </w:tcPr>
          <w:p w14:paraId="428838F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2012 г.</w:t>
            </w:r>
          </w:p>
        </w:tc>
        <w:tc>
          <w:tcPr>
            <w:tcW w:w="1183" w:type="pct"/>
            <w:gridSpan w:val="2"/>
            <w:vAlign w:val="center"/>
          </w:tcPr>
          <w:p w14:paraId="7EFDABD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2013 г.</w:t>
            </w:r>
          </w:p>
        </w:tc>
        <w:tc>
          <w:tcPr>
            <w:tcW w:w="1103" w:type="pct"/>
            <w:gridSpan w:val="2"/>
            <w:tcBorders>
              <w:right w:val="nil"/>
            </w:tcBorders>
            <w:vAlign w:val="center"/>
          </w:tcPr>
          <w:p w14:paraId="64B6A16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2014 г.</w:t>
            </w:r>
          </w:p>
        </w:tc>
      </w:tr>
      <w:tr w:rsidR="00E8341B" w:rsidRPr="00613E6C" w14:paraId="79CAB04C" w14:textId="77777777" w:rsidTr="00F3668C">
        <w:trPr>
          <w:trHeight w:val="400"/>
        </w:trPr>
        <w:tc>
          <w:tcPr>
            <w:tcW w:w="1572" w:type="pct"/>
            <w:vMerge/>
            <w:tcBorders>
              <w:left w:val="nil"/>
            </w:tcBorders>
          </w:tcPr>
          <w:p w14:paraId="3C6C82C4" w14:textId="77777777" w:rsidR="00E8341B" w:rsidRPr="00613E6C" w:rsidRDefault="00E8341B" w:rsidP="003C3BDC">
            <w:pPr>
              <w:rPr>
                <w:sz w:val="26"/>
                <w:szCs w:val="26"/>
              </w:rPr>
            </w:pPr>
          </w:p>
        </w:tc>
        <w:tc>
          <w:tcPr>
            <w:tcW w:w="642" w:type="pct"/>
            <w:vAlign w:val="center"/>
          </w:tcPr>
          <w:p w14:paraId="29E180A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500" w:type="pct"/>
            <w:vAlign w:val="center"/>
          </w:tcPr>
          <w:p w14:paraId="4B12672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</w:t>
            </w:r>
          </w:p>
        </w:tc>
        <w:tc>
          <w:tcPr>
            <w:tcW w:w="644" w:type="pct"/>
            <w:vAlign w:val="center"/>
          </w:tcPr>
          <w:p w14:paraId="1C0B479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539" w:type="pct"/>
            <w:vAlign w:val="center"/>
          </w:tcPr>
          <w:p w14:paraId="77C717B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</w:t>
            </w:r>
          </w:p>
        </w:tc>
        <w:tc>
          <w:tcPr>
            <w:tcW w:w="616" w:type="pct"/>
            <w:vAlign w:val="center"/>
          </w:tcPr>
          <w:p w14:paraId="2BE5C4D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Форвард</w:t>
            </w:r>
          </w:p>
        </w:tc>
        <w:tc>
          <w:tcPr>
            <w:tcW w:w="487" w:type="pct"/>
            <w:tcBorders>
              <w:right w:val="nil"/>
            </w:tcBorders>
            <w:vAlign w:val="center"/>
          </w:tcPr>
          <w:p w14:paraId="28BD1B3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</w:t>
            </w:r>
          </w:p>
        </w:tc>
      </w:tr>
      <w:tr w:rsidR="00E8341B" w:rsidRPr="00613E6C" w14:paraId="390CFEEC" w14:textId="77777777" w:rsidTr="00F3668C">
        <w:trPr>
          <w:trHeight w:val="397"/>
        </w:trPr>
        <w:tc>
          <w:tcPr>
            <w:tcW w:w="1572" w:type="pct"/>
            <w:tcBorders>
              <w:left w:val="nil"/>
            </w:tcBorders>
            <w:vAlign w:val="center"/>
          </w:tcPr>
          <w:p w14:paraId="6FDA5C33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Корневая гниль</w:t>
            </w:r>
          </w:p>
        </w:tc>
        <w:tc>
          <w:tcPr>
            <w:tcW w:w="642" w:type="pct"/>
            <w:vAlign w:val="center"/>
          </w:tcPr>
          <w:p w14:paraId="271015D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25,5</w:t>
            </w:r>
          </w:p>
        </w:tc>
        <w:tc>
          <w:tcPr>
            <w:tcW w:w="500" w:type="pct"/>
            <w:vAlign w:val="center"/>
          </w:tcPr>
          <w:p w14:paraId="2F221EE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36,9</w:t>
            </w:r>
          </w:p>
        </w:tc>
        <w:tc>
          <w:tcPr>
            <w:tcW w:w="644" w:type="pct"/>
            <w:vAlign w:val="center"/>
          </w:tcPr>
          <w:p w14:paraId="4B07BF2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37,3</w:t>
            </w:r>
          </w:p>
        </w:tc>
        <w:tc>
          <w:tcPr>
            <w:tcW w:w="539" w:type="pct"/>
            <w:vAlign w:val="center"/>
          </w:tcPr>
          <w:p w14:paraId="033C5EE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41,8</w:t>
            </w:r>
          </w:p>
        </w:tc>
        <w:tc>
          <w:tcPr>
            <w:tcW w:w="616" w:type="pct"/>
            <w:vAlign w:val="center"/>
          </w:tcPr>
          <w:p w14:paraId="3E12B9A9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29,8</w:t>
            </w:r>
          </w:p>
        </w:tc>
        <w:tc>
          <w:tcPr>
            <w:tcW w:w="487" w:type="pct"/>
            <w:tcBorders>
              <w:right w:val="nil"/>
            </w:tcBorders>
            <w:vAlign w:val="center"/>
          </w:tcPr>
          <w:p w14:paraId="6F69632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20,3</w:t>
            </w:r>
          </w:p>
        </w:tc>
      </w:tr>
      <w:tr w:rsidR="00E8341B" w:rsidRPr="00613E6C" w14:paraId="193FC289" w14:textId="77777777" w:rsidTr="00F3668C">
        <w:trPr>
          <w:trHeight w:val="397"/>
        </w:trPr>
        <w:tc>
          <w:tcPr>
            <w:tcW w:w="1572" w:type="pct"/>
            <w:tcBorders>
              <w:left w:val="nil"/>
            </w:tcBorders>
            <w:vAlign w:val="center"/>
          </w:tcPr>
          <w:p w14:paraId="429C690B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Полосатая пятнистость</w:t>
            </w:r>
          </w:p>
        </w:tc>
        <w:tc>
          <w:tcPr>
            <w:tcW w:w="642" w:type="pct"/>
            <w:vAlign w:val="center"/>
          </w:tcPr>
          <w:p w14:paraId="0576A58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10,0</w:t>
            </w:r>
          </w:p>
        </w:tc>
        <w:tc>
          <w:tcPr>
            <w:tcW w:w="500" w:type="pct"/>
            <w:vAlign w:val="center"/>
          </w:tcPr>
          <w:p w14:paraId="33B8564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10,6</w:t>
            </w:r>
          </w:p>
        </w:tc>
        <w:tc>
          <w:tcPr>
            <w:tcW w:w="644" w:type="pct"/>
            <w:vAlign w:val="center"/>
          </w:tcPr>
          <w:p w14:paraId="41D1AFE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22,0</w:t>
            </w:r>
          </w:p>
        </w:tc>
        <w:tc>
          <w:tcPr>
            <w:tcW w:w="539" w:type="pct"/>
            <w:vAlign w:val="center"/>
          </w:tcPr>
          <w:p w14:paraId="2456759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16,0</w:t>
            </w:r>
          </w:p>
        </w:tc>
        <w:tc>
          <w:tcPr>
            <w:tcW w:w="616" w:type="pct"/>
            <w:vAlign w:val="center"/>
          </w:tcPr>
          <w:p w14:paraId="23EA8DB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10,0</w:t>
            </w:r>
          </w:p>
        </w:tc>
        <w:tc>
          <w:tcPr>
            <w:tcW w:w="487" w:type="pct"/>
            <w:tcBorders>
              <w:right w:val="nil"/>
            </w:tcBorders>
            <w:vAlign w:val="center"/>
          </w:tcPr>
          <w:p w14:paraId="784C114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10,6</w:t>
            </w:r>
          </w:p>
        </w:tc>
      </w:tr>
      <w:tr w:rsidR="00E8341B" w:rsidRPr="00613E6C" w14:paraId="5787E18D" w14:textId="77777777" w:rsidTr="00F3668C">
        <w:trPr>
          <w:trHeight w:val="397"/>
        </w:trPr>
        <w:tc>
          <w:tcPr>
            <w:tcW w:w="1572" w:type="pct"/>
            <w:tcBorders>
              <w:left w:val="nil"/>
            </w:tcBorders>
            <w:vAlign w:val="center"/>
          </w:tcPr>
          <w:p w14:paraId="3E16D16B" w14:textId="77777777" w:rsidR="00E8341B" w:rsidRPr="00613E6C" w:rsidRDefault="00E8341B" w:rsidP="003C3BDC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Сетчатая пятнистость</w:t>
            </w:r>
          </w:p>
        </w:tc>
        <w:tc>
          <w:tcPr>
            <w:tcW w:w="642" w:type="pct"/>
            <w:vAlign w:val="center"/>
          </w:tcPr>
          <w:p w14:paraId="0C6CD2E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2,5</w:t>
            </w:r>
          </w:p>
        </w:tc>
        <w:tc>
          <w:tcPr>
            <w:tcW w:w="500" w:type="pct"/>
            <w:vAlign w:val="center"/>
          </w:tcPr>
          <w:p w14:paraId="45E4E53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8,0</w:t>
            </w:r>
          </w:p>
        </w:tc>
        <w:tc>
          <w:tcPr>
            <w:tcW w:w="644" w:type="pct"/>
            <w:vAlign w:val="center"/>
          </w:tcPr>
          <w:p w14:paraId="793ACA1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539" w:type="pct"/>
            <w:vAlign w:val="center"/>
          </w:tcPr>
          <w:p w14:paraId="5F66F2D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616" w:type="pct"/>
            <w:vAlign w:val="center"/>
          </w:tcPr>
          <w:p w14:paraId="0B80493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10,0</w:t>
            </w:r>
          </w:p>
        </w:tc>
        <w:tc>
          <w:tcPr>
            <w:tcW w:w="487" w:type="pct"/>
            <w:tcBorders>
              <w:right w:val="nil"/>
            </w:tcBorders>
            <w:vAlign w:val="center"/>
          </w:tcPr>
          <w:p w14:paraId="5386055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10,0</w:t>
            </w:r>
          </w:p>
        </w:tc>
      </w:tr>
    </w:tbl>
    <w:p w14:paraId="3230FEDC" w14:textId="77777777" w:rsidR="00523B66" w:rsidRDefault="00523B66" w:rsidP="00613E6C">
      <w:pPr>
        <w:spacing w:line="264" w:lineRule="auto"/>
        <w:ind w:firstLine="709"/>
        <w:jc w:val="both"/>
        <w:rPr>
          <w:sz w:val="30"/>
          <w:szCs w:val="30"/>
        </w:rPr>
      </w:pPr>
    </w:p>
    <w:p w14:paraId="64376BE4" w14:textId="6D46B28C" w:rsidR="00E8341B" w:rsidRPr="00E8237C" w:rsidRDefault="00E8341B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523B66">
        <w:rPr>
          <w:b/>
          <w:sz w:val="30"/>
          <w:szCs w:val="30"/>
        </w:rPr>
        <w:t>Бионик.</w:t>
      </w:r>
      <w:r w:rsidRPr="00E8237C">
        <w:rPr>
          <w:sz w:val="30"/>
          <w:szCs w:val="30"/>
        </w:rPr>
        <w:t xml:space="preserve"> В задачу исследований входило создание сорта, толерантного к повышенному содержанию ионов водорода и алюминия</w:t>
      </w:r>
      <w:r w:rsidR="00820427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в почвенном растворе кислых дерново-подзолистых почв и </w:t>
      </w:r>
      <w:proofErr w:type="spellStart"/>
      <w:r w:rsidRPr="00E8237C">
        <w:rPr>
          <w:sz w:val="30"/>
          <w:szCs w:val="30"/>
        </w:rPr>
        <w:t>осмоти</w:t>
      </w:r>
      <w:r w:rsidR="00820427">
        <w:rPr>
          <w:sz w:val="30"/>
          <w:szCs w:val="30"/>
        </w:rPr>
        <w:t>-</w:t>
      </w:r>
      <w:r w:rsidRPr="00E8237C">
        <w:rPr>
          <w:sz w:val="30"/>
          <w:szCs w:val="30"/>
        </w:rPr>
        <w:t>ческому</w:t>
      </w:r>
      <w:proofErr w:type="spellEnd"/>
      <w:r w:rsidRPr="00E8237C">
        <w:rPr>
          <w:sz w:val="30"/>
          <w:szCs w:val="30"/>
        </w:rPr>
        <w:t xml:space="preserve"> стрессу. Недостатком ранее созданных сортов, устойчивых</w:t>
      </w:r>
      <w:r w:rsidR="00820427">
        <w:rPr>
          <w:sz w:val="30"/>
          <w:szCs w:val="30"/>
        </w:rPr>
        <w:br/>
      </w:r>
      <w:r w:rsidRPr="00E8237C">
        <w:rPr>
          <w:sz w:val="30"/>
          <w:szCs w:val="30"/>
        </w:rPr>
        <w:t>к стрессу, является их слабая конкурентоспособность на хорошо окуль</w:t>
      </w:r>
      <w:r w:rsidRPr="00820427">
        <w:rPr>
          <w:spacing w:val="4"/>
          <w:sz w:val="30"/>
          <w:szCs w:val="30"/>
        </w:rPr>
        <w:t>туренных почвах из-за склонности к полеганию на фоне высоких доз удобрений. Поэтому в качестве отцовской формы в скрещивания был включен сорт Дуэт (рис</w:t>
      </w:r>
      <w:r w:rsidR="00ED6B80" w:rsidRPr="00820427">
        <w:rPr>
          <w:spacing w:val="4"/>
          <w:sz w:val="30"/>
          <w:szCs w:val="30"/>
        </w:rPr>
        <w:t>.</w:t>
      </w:r>
      <w:r w:rsidR="008F1A2B" w:rsidRPr="00820427">
        <w:rPr>
          <w:spacing w:val="4"/>
          <w:sz w:val="30"/>
          <w:szCs w:val="30"/>
        </w:rPr>
        <w:t xml:space="preserve"> 18</w:t>
      </w:r>
      <w:r w:rsidRPr="00820427">
        <w:rPr>
          <w:spacing w:val="4"/>
          <w:sz w:val="30"/>
          <w:szCs w:val="30"/>
        </w:rPr>
        <w:t xml:space="preserve">), характеризующийся высокой </w:t>
      </w:r>
      <w:proofErr w:type="gramStart"/>
      <w:r w:rsidRPr="00820427">
        <w:rPr>
          <w:spacing w:val="4"/>
          <w:sz w:val="30"/>
          <w:szCs w:val="30"/>
        </w:rPr>
        <w:t>урожай</w:t>
      </w:r>
      <w:r w:rsidR="00820427" w:rsidRPr="00820427">
        <w:rPr>
          <w:spacing w:val="4"/>
          <w:sz w:val="30"/>
          <w:szCs w:val="30"/>
        </w:rPr>
        <w:t>-</w:t>
      </w:r>
      <w:proofErr w:type="spellStart"/>
      <w:r w:rsidRPr="00820427">
        <w:rPr>
          <w:spacing w:val="4"/>
          <w:sz w:val="30"/>
          <w:szCs w:val="30"/>
        </w:rPr>
        <w:t>ностью</w:t>
      </w:r>
      <w:proofErr w:type="spellEnd"/>
      <w:proofErr w:type="gramEnd"/>
      <w:r w:rsidRPr="00820427">
        <w:rPr>
          <w:spacing w:val="4"/>
          <w:sz w:val="30"/>
          <w:szCs w:val="30"/>
        </w:rPr>
        <w:t xml:space="preserve">, </w:t>
      </w:r>
      <w:proofErr w:type="spellStart"/>
      <w:r w:rsidRPr="00820427">
        <w:rPr>
          <w:spacing w:val="4"/>
          <w:sz w:val="30"/>
          <w:szCs w:val="30"/>
        </w:rPr>
        <w:t>алюмотолерантностью</w:t>
      </w:r>
      <w:proofErr w:type="spellEnd"/>
      <w:r w:rsidRPr="00820427">
        <w:rPr>
          <w:spacing w:val="4"/>
          <w:sz w:val="30"/>
          <w:szCs w:val="30"/>
        </w:rPr>
        <w:t xml:space="preserve"> на кислых почвах и устойчивостью</w:t>
      </w:r>
      <w:r w:rsidR="00820427" w:rsidRPr="00820427">
        <w:rPr>
          <w:spacing w:val="4"/>
          <w:sz w:val="30"/>
          <w:szCs w:val="30"/>
        </w:rPr>
        <w:br/>
      </w:r>
      <w:r w:rsidRPr="00E8237C">
        <w:rPr>
          <w:sz w:val="30"/>
          <w:szCs w:val="30"/>
        </w:rPr>
        <w:t xml:space="preserve">к полеганию (Родина, 2006). </w:t>
      </w:r>
    </w:p>
    <w:p w14:paraId="6BDC5D91" w14:textId="77777777" w:rsidR="00ED6B80" w:rsidRDefault="00ED6B80" w:rsidP="003C3BDC">
      <w:pPr>
        <w:spacing w:line="276" w:lineRule="auto"/>
        <w:ind w:firstLine="708"/>
        <w:jc w:val="both"/>
      </w:pPr>
    </w:p>
    <w:p w14:paraId="667CCFF6" w14:textId="77777777" w:rsidR="00E8341B" w:rsidRPr="000F7CE5" w:rsidRDefault="00000000" w:rsidP="003C3BDC">
      <w:pPr>
        <w:spacing w:line="276" w:lineRule="auto"/>
        <w:jc w:val="both"/>
      </w:pPr>
      <w:r>
        <w:rPr>
          <w:noProof/>
        </w:rPr>
        <w:pict w14:anchorId="47EAFD00">
          <v:rect id="_x0000_s2065" style="position:absolute;left:0;text-align:left;margin-left:-2.9pt;margin-top:12.45pt;width:65pt;height:23.25pt;z-index:251651072" strokecolor="white">
            <v:textbox style="mso-next-textbox:#_x0000_s2065">
              <w:txbxContent>
                <w:p w14:paraId="497FF70A" w14:textId="77777777" w:rsidR="00963E62" w:rsidRDefault="00963E62" w:rsidP="00E8341B">
                  <w:r>
                    <w:t>К-18816</w:t>
                  </w:r>
                </w:p>
              </w:txbxContent>
            </v:textbox>
          </v:rect>
        </w:pict>
      </w:r>
      <w:r>
        <w:rPr>
          <w:noProof/>
        </w:rPr>
        <w:pict w14:anchorId="1CF8B7D4">
          <v:rect id="_x0000_s2056" style="position:absolute;left:0;text-align:left;margin-left:53.95pt;margin-top:.1pt;width:64.15pt;height:18.4pt;z-index:251641856" stroked="f">
            <v:textbox style="mso-next-textbox:#_x0000_s2056">
              <w:txbxContent>
                <w:p w14:paraId="096D6B7A" w14:textId="77777777" w:rsidR="00963E62" w:rsidRDefault="00963E62" w:rsidP="00E8341B">
                  <w:r>
                    <w:rPr>
                      <w:vertAlign w:val="superscript"/>
                    </w:rPr>
                    <w:t>инд. отбор</w:t>
                  </w:r>
                </w:p>
              </w:txbxContent>
            </v:textbox>
          </v:rect>
        </w:pict>
      </w:r>
      <w:r>
        <w:rPr>
          <w:noProof/>
        </w:rPr>
        <w:pict w14:anchorId="0CB0F6CB">
          <v:rect id="_x0000_s2054" style="position:absolute;left:0;text-align:left;margin-left:106.95pt;margin-top:12.45pt;width:45pt;height:21.75pt;z-index:251639808" stroked="f">
            <v:textbox style="mso-next-textbox:#_x0000_s2054">
              <w:txbxContent>
                <w:p w14:paraId="11F59D07" w14:textId="77777777" w:rsidR="00963E62" w:rsidRPr="00E052CB" w:rsidRDefault="00963E62" w:rsidP="00E8341B">
                  <w:r w:rsidRPr="00E052CB">
                    <w:t>Луч</w:t>
                  </w:r>
                </w:p>
              </w:txbxContent>
            </v:textbox>
          </v:rect>
        </w:pict>
      </w:r>
    </w:p>
    <w:p w14:paraId="5D42F824" w14:textId="77777777" w:rsidR="00E8341B" w:rsidRDefault="00000000" w:rsidP="003C3BDC">
      <w:pPr>
        <w:spacing w:line="276" w:lineRule="auto"/>
        <w:jc w:val="both"/>
      </w:pPr>
      <w:r>
        <w:rPr>
          <w:noProof/>
        </w:rPr>
        <w:pict w14:anchorId="7BF874C0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74" type="#_x0000_t32" style="position:absolute;left:0;text-align:left;margin-left:62.1pt;margin-top:8.05pt;width:50.85pt;height:.05pt;z-index:251660288" o:connectortype="straight"/>
        </w:pict>
      </w:r>
      <w:r>
        <w:rPr>
          <w:noProof/>
        </w:rPr>
        <w:pict w14:anchorId="05A3F3FF">
          <v:rect id="_x0000_s2067" style="position:absolute;left:0;text-align:left;margin-left:189.7pt;margin-top:8.05pt;width:129.5pt;height:27.75pt;z-index:251653120" stroked="f">
            <v:textbox style="mso-next-textbox:#_x0000_s2067">
              <w:txbxContent>
                <w:p w14:paraId="0B53563C" w14:textId="77777777" w:rsidR="00963E62" w:rsidRDefault="00963E62" w:rsidP="00E8341B">
                  <w:r>
                    <w:rPr>
                      <w:lang w:val="en-US"/>
                    </w:rPr>
                    <w:t>F</w:t>
                  </w:r>
                  <w:r w:rsidRPr="001A7630">
                    <w:t>1 (</w:t>
                  </w:r>
                  <w:r>
                    <w:rPr>
                      <w:lang w:val="en-US"/>
                    </w:rPr>
                    <w:t>Effendi</w:t>
                  </w:r>
                  <w:r w:rsidRPr="001A7630">
                    <w:t xml:space="preserve"> </w:t>
                  </w:r>
                  <w:r>
                    <w:t>х</w:t>
                  </w:r>
                  <w:r w:rsidRPr="001A7630">
                    <w:t xml:space="preserve"> </w:t>
                  </w:r>
                  <w:r>
                    <w:t>Луч</w:t>
                  </w:r>
                  <w:r w:rsidRPr="001A7630">
                    <w:t>)</w:t>
                  </w:r>
                </w:p>
              </w:txbxContent>
            </v:textbox>
          </v:rect>
        </w:pict>
      </w:r>
      <w:r>
        <w:rPr>
          <w:noProof/>
        </w:rPr>
        <w:pict w14:anchorId="7DD4360E">
          <v:shape id="_x0000_s2057" type="#_x0000_t32" style="position:absolute;left:0;text-align:left;margin-left:146.7pt;margin-top:8.05pt;width:43pt;height:13.95pt;z-index:251642880" o:connectortype="straight"/>
        </w:pict>
      </w:r>
      <w:r>
        <w:rPr>
          <w:noProof/>
        </w:rPr>
        <w:pict w14:anchorId="512AAEAC">
          <v:shape id="_x0000_s2055" type="#_x0000_t32" style="position:absolute;left:0;text-align:left;margin-left:53.95pt;margin-top:8.05pt;width:49.25pt;height:0;z-index:251640832" o:connectortype="straight"/>
        </w:pict>
      </w:r>
    </w:p>
    <w:p w14:paraId="6D366CDE" w14:textId="77777777" w:rsidR="00E8341B" w:rsidRPr="001A7630" w:rsidRDefault="00000000" w:rsidP="003C3BDC">
      <w:pPr>
        <w:spacing w:line="276" w:lineRule="auto"/>
        <w:jc w:val="both"/>
      </w:pPr>
      <w:r>
        <w:rPr>
          <w:b/>
          <w:noProof/>
          <w:u w:val="single"/>
        </w:rPr>
        <w:pict w14:anchorId="6D7BD26D">
          <v:rect id="_x0000_s2069" style="position:absolute;left:0;text-align:left;margin-left:343.2pt;margin-top:3.5pt;width:59.25pt;height:24.75pt;z-index:251655168" stroked="f">
            <v:textbox style="mso-next-textbox:#_x0000_s2069">
              <w:txbxContent>
                <w:p w14:paraId="3DDDB11B" w14:textId="77777777" w:rsidR="00963E62" w:rsidRDefault="00963E62" w:rsidP="00E8341B">
                  <w:r>
                    <w:t>♂ Дуэт</w:t>
                  </w:r>
                </w:p>
              </w:txbxContent>
            </v:textbox>
          </v:rect>
        </w:pict>
      </w:r>
      <w:r>
        <w:rPr>
          <w:noProof/>
        </w:rPr>
        <w:pict w14:anchorId="4244868D">
          <v:shape id="_x0000_s2060" type="#_x0000_t32" style="position:absolute;left:0;text-align:left;margin-left:292.2pt;margin-top:12pt;width:51.75pt;height:12.9pt;flip:y;z-index:251645952" o:connectortype="straight"/>
        </w:pict>
      </w:r>
      <w:r>
        <w:rPr>
          <w:noProof/>
        </w:rPr>
        <w:pict w14:anchorId="59EA98E0">
          <v:shape id="_x0000_s2059" type="#_x0000_t32" style="position:absolute;left:0;text-align:left;margin-left:319.2pt;margin-top:3.5pt;width:24.75pt;height:7pt;z-index:251644928" o:connectortype="straight"/>
        </w:pict>
      </w:r>
      <w:r>
        <w:rPr>
          <w:noProof/>
        </w:rPr>
        <w:pict w14:anchorId="17F7B86C">
          <v:rect id="_x0000_s2068" style="position:absolute;left:0;text-align:left;margin-left:205.2pt;margin-top:12pt;width:91.5pt;height:24pt;z-index:251654144" stroked="f">
            <v:textbox style="mso-next-textbox:#_x0000_s2068">
              <w:txbxContent>
                <w:p w14:paraId="3CD94072" w14:textId="77777777" w:rsidR="00963E62" w:rsidRDefault="00963E62" w:rsidP="00E8341B">
                  <w:proofErr w:type="gramStart"/>
                  <w:r>
                    <w:rPr>
                      <w:lang w:val="en-US"/>
                    </w:rPr>
                    <w:t>H</w:t>
                  </w:r>
                  <w:r w:rsidRPr="001A7630">
                    <w:t>.</w:t>
                  </w:r>
                  <w:proofErr w:type="spellStart"/>
                  <w:r>
                    <w:rPr>
                      <w:lang w:val="en-US"/>
                    </w:rPr>
                    <w:t>bulbosum</w:t>
                  </w:r>
                  <w:proofErr w:type="spellEnd"/>
                  <w:proofErr w:type="gramEnd"/>
                </w:p>
              </w:txbxContent>
            </v:textbox>
          </v:rect>
        </w:pict>
      </w:r>
      <w:r>
        <w:rPr>
          <w:noProof/>
        </w:rPr>
        <w:pict w14:anchorId="156AC20E">
          <v:rect id="_x0000_s2066" style="position:absolute;left:0;text-align:left;margin-left:94.2pt;margin-top:10.5pt;width:63pt;height:25.5pt;z-index:251652096" stroked="f">
            <v:textbox style="mso-next-textbox:#_x0000_s2066">
              <w:txbxContent>
                <w:p w14:paraId="52E18FA9" w14:textId="77777777" w:rsidR="00963E62" w:rsidRDefault="00963E62" w:rsidP="00E8341B">
                  <w:r>
                    <w:rPr>
                      <w:lang w:val="en-US"/>
                    </w:rPr>
                    <w:t>Effendi</w:t>
                  </w:r>
                </w:p>
              </w:txbxContent>
            </v:textbox>
          </v:rect>
        </w:pict>
      </w:r>
      <w:r>
        <w:rPr>
          <w:noProof/>
        </w:rPr>
        <w:pict w14:anchorId="3BA35D1E">
          <v:shape id="_x0000_s2058" type="#_x0000_t32" style="position:absolute;left:0;text-align:left;margin-left:146.7pt;margin-top:5.9pt;width:43pt;height:19pt;flip:y;z-index:251643904" o:connectortype="straight"/>
        </w:pict>
      </w:r>
      <w:r w:rsidR="00E8341B" w:rsidRPr="001A7630">
        <w:t xml:space="preserve">                                </w:t>
      </w:r>
      <w:r w:rsidR="00E8341B">
        <w:t xml:space="preserve">        </w:t>
      </w:r>
      <w:r w:rsidR="00E8341B" w:rsidRPr="001A7630">
        <w:t xml:space="preserve">            </w:t>
      </w:r>
    </w:p>
    <w:p w14:paraId="5BFB8126" w14:textId="77777777" w:rsidR="00E8341B" w:rsidRPr="001A7630" w:rsidRDefault="00000000" w:rsidP="003C3BDC">
      <w:pPr>
        <w:spacing w:line="276" w:lineRule="auto"/>
        <w:jc w:val="both"/>
      </w:pPr>
      <w:r>
        <w:rPr>
          <w:noProof/>
        </w:rPr>
        <w:pict w14:anchorId="05380D10">
          <v:shape id="_x0000_s2064" type="#_x0000_t32" style="position:absolute;left:0;text-align:left;margin-left:383.95pt;margin-top:8.8pt;width:23pt;height:29.85pt;z-index:251650048" o:connectortype="straight"/>
        </w:pict>
      </w:r>
      <w:r w:rsidR="00E8341B" w:rsidRPr="001A7630">
        <w:tab/>
      </w:r>
      <w:r w:rsidR="00E8341B" w:rsidRPr="001A7630">
        <w:tab/>
      </w:r>
      <w:r w:rsidR="00E8341B">
        <w:t xml:space="preserve"> </w:t>
      </w:r>
      <w:r w:rsidR="00E8341B" w:rsidRPr="001A7630">
        <w:t xml:space="preserve">                                 </w:t>
      </w:r>
      <w:r w:rsidR="00E8341B">
        <w:t xml:space="preserve">                      </w:t>
      </w:r>
      <w:r w:rsidR="00E8341B" w:rsidRPr="001A7630">
        <w:t xml:space="preserve">                    </w:t>
      </w:r>
      <w:r w:rsidR="00E8341B">
        <w:t xml:space="preserve"> </w:t>
      </w:r>
    </w:p>
    <w:p w14:paraId="5A967C6C" w14:textId="77777777" w:rsidR="00E8341B" w:rsidRPr="001A7630" w:rsidRDefault="00000000" w:rsidP="003C3BDC">
      <w:pPr>
        <w:spacing w:line="276" w:lineRule="auto"/>
        <w:jc w:val="both"/>
      </w:pPr>
      <w:r>
        <w:rPr>
          <w:noProof/>
        </w:rPr>
        <w:pict w14:anchorId="5259C506">
          <v:rect id="_x0000_s2070" style="position:absolute;left:0;text-align:left;margin-left:406.95pt;margin-top:9.05pt;width:1in;height:23.25pt;z-index:251656192" stroked="f">
            <v:textbox style="mso-next-textbox:#_x0000_s2070">
              <w:txbxContent>
                <w:p w14:paraId="7050CCCF" w14:textId="77777777" w:rsidR="00963E62" w:rsidRPr="00293567" w:rsidRDefault="00963E62" w:rsidP="00E8341B">
                  <w:r w:rsidRPr="00293567">
                    <w:t>Бионик</w:t>
                  </w:r>
                </w:p>
              </w:txbxContent>
            </v:textbox>
          </v:rect>
        </w:pict>
      </w:r>
      <w:r w:rsidR="00E8341B" w:rsidRPr="001A7630">
        <w:tab/>
      </w:r>
      <w:r w:rsidR="00E8341B" w:rsidRPr="001A7630">
        <w:tab/>
      </w:r>
      <w:r w:rsidR="00E8341B" w:rsidRPr="001A7630">
        <w:tab/>
      </w:r>
      <w:r w:rsidR="00E8341B" w:rsidRPr="001A7630">
        <w:tab/>
      </w:r>
      <w:r w:rsidR="00E8341B" w:rsidRPr="001A7630">
        <w:tab/>
      </w:r>
    </w:p>
    <w:p w14:paraId="5A303178" w14:textId="77777777" w:rsidR="00E8341B" w:rsidRDefault="00000000" w:rsidP="003C3BDC">
      <w:pPr>
        <w:spacing w:line="276" w:lineRule="auto"/>
        <w:jc w:val="both"/>
      </w:pPr>
      <w:r>
        <w:rPr>
          <w:noProof/>
        </w:rPr>
        <w:pict w14:anchorId="58E86972">
          <v:shape id="_x0000_s2063" type="#_x0000_t32" style="position:absolute;left:0;text-align:left;margin-left:389.7pt;margin-top:6.45pt;width:17.25pt;height:32.95pt;flip:y;z-index:251649024" o:connectortype="straight"/>
        </w:pict>
      </w:r>
      <w:r w:rsidR="00E8341B" w:rsidRPr="001A7630">
        <w:t xml:space="preserve">                    </w:t>
      </w:r>
      <w:r w:rsidR="00E8341B">
        <w:t xml:space="preserve">    </w:t>
      </w:r>
      <w:r w:rsidR="00E8341B" w:rsidRPr="001A7630">
        <w:t xml:space="preserve">                                                                          </w:t>
      </w:r>
      <w:r w:rsidR="00E8341B">
        <w:t xml:space="preserve">              </w:t>
      </w:r>
      <w:r w:rsidR="00E8341B" w:rsidRPr="001A7630">
        <w:t xml:space="preserve"> </w:t>
      </w:r>
    </w:p>
    <w:p w14:paraId="05E6BA90" w14:textId="77777777" w:rsidR="00E8341B" w:rsidRDefault="00000000" w:rsidP="003C3BDC">
      <w:pPr>
        <w:spacing w:line="276" w:lineRule="auto"/>
        <w:ind w:left="3540" w:firstLine="708"/>
        <w:jc w:val="both"/>
      </w:pPr>
      <w:r>
        <w:rPr>
          <w:noProof/>
        </w:rPr>
        <w:pict w14:anchorId="67221453">
          <v:rect id="_x0000_s2073" style="position:absolute;left:0;text-align:left;margin-left:307.95pt;margin-top:11.35pt;width:81.75pt;height:23.25pt;z-index:251659264" stroked="f">
            <v:textbox style="mso-next-textbox:#_x0000_s2073">
              <w:txbxContent>
                <w:p w14:paraId="0849B331" w14:textId="77777777" w:rsidR="00963E62" w:rsidRDefault="00963E62" w:rsidP="00E8341B">
                  <w:r>
                    <w:t xml:space="preserve">♀ </w:t>
                  </w:r>
                  <w:r w:rsidRPr="009558C8">
                    <w:t>1200-</w:t>
                  </w:r>
                  <w:r>
                    <w:t>85</w:t>
                  </w:r>
                </w:p>
              </w:txbxContent>
            </v:textbox>
          </v:rect>
        </w:pict>
      </w:r>
      <w:r>
        <w:rPr>
          <w:noProof/>
        </w:rPr>
        <w:pict w14:anchorId="2172B328">
          <v:rect id="_x0000_s2071" style="position:absolute;left:0;text-align:left;margin-left:169.2pt;margin-top:3.35pt;width:55.5pt;height:24pt;z-index:251657216" stroked="f">
            <v:textbox style="mso-next-textbox:#_x0000_s2071">
              <w:txbxContent>
                <w:p w14:paraId="643F515E" w14:textId="77777777" w:rsidR="00963E62" w:rsidRPr="009558C8" w:rsidRDefault="00963E62" w:rsidP="00E8341B">
                  <w:proofErr w:type="spellStart"/>
                  <w:r w:rsidRPr="00141850">
                    <w:t>Luly</w:t>
                  </w:r>
                  <w:proofErr w:type="spellEnd"/>
                </w:p>
              </w:txbxContent>
            </v:textbox>
          </v:rect>
        </w:pict>
      </w:r>
    </w:p>
    <w:p w14:paraId="7F8FE459" w14:textId="77777777" w:rsidR="00E8341B" w:rsidRDefault="00000000" w:rsidP="003C3BDC">
      <w:pPr>
        <w:spacing w:line="276" w:lineRule="auto"/>
        <w:jc w:val="both"/>
      </w:pPr>
      <w:r>
        <w:rPr>
          <w:noProof/>
        </w:rPr>
        <w:pict w14:anchorId="484FDACD">
          <v:shape id="_x0000_s2062" type="#_x0000_t32" style="position:absolute;left:0;text-align:left;margin-left:216.7pt;margin-top:1.25pt;width:91.25pt;height:5.95pt;z-index:251648000" o:connectortype="straight"/>
        </w:pict>
      </w:r>
      <w:r>
        <w:rPr>
          <w:noProof/>
        </w:rPr>
        <w:pict w14:anchorId="3A89B913">
          <v:rect id="_x0000_s2072" style="position:absolute;left:0;text-align:left;margin-left:169.2pt;margin-top:7.2pt;width:60.75pt;height:24pt;z-index:251658240" stroked="f">
            <v:textbox style="mso-next-textbox:#_x0000_s2072">
              <w:txbxContent>
                <w:p w14:paraId="58943516" w14:textId="77777777" w:rsidR="00963E62" w:rsidRDefault="00963E62" w:rsidP="00E8341B">
                  <w:proofErr w:type="spellStart"/>
                  <w:r w:rsidRPr="00141850">
                    <w:t>Conrad</w:t>
                  </w:r>
                  <w:proofErr w:type="spellEnd"/>
                </w:p>
              </w:txbxContent>
            </v:textbox>
          </v:rect>
        </w:pict>
      </w:r>
      <w:r>
        <w:rPr>
          <w:noProof/>
        </w:rPr>
        <w:pict w14:anchorId="508DD622">
          <v:shape id="_x0000_s2061" type="#_x0000_t32" style="position:absolute;left:0;text-align:left;margin-left:224.7pt;margin-top:11.25pt;width:83.25pt;height:7.25pt;flip:y;z-index:251646976" o:connectortype="straight"/>
        </w:pict>
      </w:r>
      <w:r w:rsidR="00E8341B">
        <w:tab/>
      </w:r>
      <w:r w:rsidR="00E8341B">
        <w:tab/>
      </w:r>
      <w:r w:rsidR="00E8341B">
        <w:tab/>
      </w:r>
      <w:r w:rsidR="00E8341B">
        <w:tab/>
        <w:t xml:space="preserve"> </w:t>
      </w:r>
    </w:p>
    <w:p w14:paraId="4E3839D2" w14:textId="77777777" w:rsidR="00E8341B" w:rsidRPr="001A7630" w:rsidRDefault="00E8341B" w:rsidP="003C3BDC">
      <w:pPr>
        <w:spacing w:line="276" w:lineRule="auto"/>
        <w:jc w:val="both"/>
      </w:pPr>
      <w:r>
        <w:tab/>
      </w:r>
      <w:r>
        <w:tab/>
      </w:r>
      <w:r>
        <w:tab/>
      </w:r>
      <w:r>
        <w:tab/>
        <w:t xml:space="preserve">        </w:t>
      </w:r>
    </w:p>
    <w:p w14:paraId="5E0F0122" w14:textId="77777777" w:rsidR="00E8341B" w:rsidRPr="00820427" w:rsidRDefault="00E8341B" w:rsidP="003C3BDC">
      <w:pPr>
        <w:spacing w:line="276" w:lineRule="auto"/>
        <w:jc w:val="both"/>
        <w:rPr>
          <w:sz w:val="10"/>
          <w:szCs w:val="10"/>
        </w:rPr>
      </w:pPr>
      <w:r w:rsidRPr="00820427">
        <w:rPr>
          <w:sz w:val="10"/>
          <w:szCs w:val="10"/>
        </w:rPr>
        <w:tab/>
      </w:r>
    </w:p>
    <w:p w14:paraId="00AB5903" w14:textId="14EBDFC4" w:rsidR="00E8341B" w:rsidRDefault="00E8341B" w:rsidP="003C3BDC">
      <w:pPr>
        <w:spacing w:line="276" w:lineRule="auto"/>
        <w:jc w:val="center"/>
      </w:pPr>
      <w:r w:rsidRPr="00ED6B80">
        <w:rPr>
          <w:i/>
          <w:iCs/>
        </w:rPr>
        <w:t xml:space="preserve">Рисунок </w:t>
      </w:r>
      <w:r w:rsidR="008F1A2B" w:rsidRPr="00ED6B80">
        <w:rPr>
          <w:i/>
          <w:iCs/>
        </w:rPr>
        <w:t>18</w:t>
      </w:r>
      <w:r w:rsidR="00ED6B80" w:rsidRPr="00ED6B80">
        <w:rPr>
          <w:i/>
          <w:iCs/>
        </w:rPr>
        <w:t>.</w:t>
      </w:r>
      <w:r>
        <w:t xml:space="preserve"> </w:t>
      </w:r>
      <w:r w:rsidRPr="00ED6B80">
        <w:rPr>
          <w:b/>
          <w:bCs/>
        </w:rPr>
        <w:t>Генеалогия сорта ячменя Бионик</w:t>
      </w:r>
    </w:p>
    <w:p w14:paraId="48826B88" w14:textId="77777777" w:rsidR="00E8341B" w:rsidRDefault="00E8341B" w:rsidP="003C3BDC">
      <w:pPr>
        <w:spacing w:line="276" w:lineRule="auto"/>
        <w:ind w:firstLine="708"/>
        <w:jc w:val="both"/>
      </w:pPr>
    </w:p>
    <w:p w14:paraId="4E641706" w14:textId="5AE0B5C3" w:rsidR="00E8341B" w:rsidRPr="00E8237C" w:rsidRDefault="00E8341B" w:rsidP="00613E6C">
      <w:pPr>
        <w:pStyle w:val="35"/>
        <w:spacing w:after="0" w:line="264" w:lineRule="auto"/>
        <w:ind w:firstLine="708"/>
        <w:jc w:val="both"/>
        <w:rPr>
          <w:rFonts w:ascii="Times New Roman" w:hAnsi="Times New Roman"/>
          <w:sz w:val="30"/>
          <w:szCs w:val="30"/>
        </w:rPr>
      </w:pPr>
      <w:r w:rsidRPr="00E8237C">
        <w:rPr>
          <w:rFonts w:ascii="Times New Roman" w:hAnsi="Times New Roman"/>
          <w:sz w:val="30"/>
          <w:szCs w:val="30"/>
        </w:rPr>
        <w:t>Скрещивание проведено в 1995 г., получено 5 колосьев. Скрининг элитных растений осуществляли по фенотипу во втором поколении</w:t>
      </w:r>
      <w:r w:rsidR="00820427">
        <w:rPr>
          <w:rFonts w:ascii="Times New Roman" w:hAnsi="Times New Roman"/>
          <w:sz w:val="30"/>
          <w:szCs w:val="30"/>
        </w:rPr>
        <w:br/>
      </w:r>
      <w:r w:rsidRPr="00E8237C">
        <w:rPr>
          <w:rFonts w:ascii="Times New Roman" w:hAnsi="Times New Roman"/>
          <w:sz w:val="30"/>
          <w:szCs w:val="30"/>
        </w:rPr>
        <w:t xml:space="preserve">гибридов. После браковки по продуктивности, устойчивости к </w:t>
      </w:r>
      <w:proofErr w:type="gramStart"/>
      <w:r w:rsidRPr="00E8237C">
        <w:rPr>
          <w:rFonts w:ascii="Times New Roman" w:hAnsi="Times New Roman"/>
          <w:sz w:val="30"/>
          <w:szCs w:val="30"/>
        </w:rPr>
        <w:t>поле</w:t>
      </w:r>
      <w:r w:rsidR="00820427">
        <w:rPr>
          <w:rFonts w:ascii="Times New Roman" w:hAnsi="Times New Roman"/>
          <w:sz w:val="30"/>
          <w:szCs w:val="30"/>
        </w:rPr>
        <w:t>-</w:t>
      </w:r>
      <w:r w:rsidRPr="00E8237C">
        <w:rPr>
          <w:rFonts w:ascii="Times New Roman" w:hAnsi="Times New Roman"/>
          <w:sz w:val="30"/>
          <w:szCs w:val="30"/>
        </w:rPr>
        <w:t>ганию</w:t>
      </w:r>
      <w:proofErr w:type="gramEnd"/>
      <w:r w:rsidRPr="00E8237C">
        <w:rPr>
          <w:rFonts w:ascii="Times New Roman" w:hAnsi="Times New Roman"/>
          <w:sz w:val="30"/>
          <w:szCs w:val="30"/>
        </w:rPr>
        <w:t xml:space="preserve"> и патогенам выделили 21 элитное растение, отвечающ</w:t>
      </w:r>
      <w:r w:rsidR="00F3668C">
        <w:rPr>
          <w:rFonts w:ascii="Times New Roman" w:hAnsi="Times New Roman"/>
          <w:sz w:val="30"/>
          <w:szCs w:val="30"/>
        </w:rPr>
        <w:t>е</w:t>
      </w:r>
      <w:r w:rsidRPr="00E8237C">
        <w:rPr>
          <w:rFonts w:ascii="Times New Roman" w:hAnsi="Times New Roman"/>
          <w:sz w:val="30"/>
          <w:szCs w:val="30"/>
        </w:rPr>
        <w:t xml:space="preserve">е цели исследований. В селекционном питомнике отобрали линию, </w:t>
      </w:r>
      <w:proofErr w:type="spellStart"/>
      <w:r w:rsidRPr="00E8237C">
        <w:rPr>
          <w:rFonts w:ascii="Times New Roman" w:hAnsi="Times New Roman"/>
          <w:sz w:val="30"/>
          <w:szCs w:val="30"/>
        </w:rPr>
        <w:t>селек</w:t>
      </w:r>
      <w:r w:rsidR="00820427">
        <w:rPr>
          <w:rFonts w:ascii="Times New Roman" w:hAnsi="Times New Roman"/>
          <w:sz w:val="30"/>
          <w:szCs w:val="30"/>
        </w:rPr>
        <w:t>-</w:t>
      </w:r>
      <w:r w:rsidRPr="00E8237C">
        <w:rPr>
          <w:rFonts w:ascii="Times New Roman" w:hAnsi="Times New Roman"/>
          <w:sz w:val="30"/>
          <w:szCs w:val="30"/>
        </w:rPr>
        <w:lastRenderedPageBreak/>
        <w:t>ционный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 номер 552-98, с урожайностью на уровне стандарта </w:t>
      </w:r>
      <w:proofErr w:type="spellStart"/>
      <w:r w:rsidRPr="00E8237C">
        <w:rPr>
          <w:rFonts w:ascii="Times New Roman" w:hAnsi="Times New Roman"/>
          <w:sz w:val="30"/>
          <w:szCs w:val="30"/>
        </w:rPr>
        <w:t>Абава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. </w:t>
      </w:r>
      <w:r w:rsidRPr="00820427">
        <w:rPr>
          <w:rFonts w:ascii="Times New Roman" w:hAnsi="Times New Roman"/>
          <w:spacing w:val="-4"/>
          <w:sz w:val="30"/>
          <w:szCs w:val="30"/>
        </w:rPr>
        <w:t>Дальнейшее изучение проходило по комплексу признаков в контрольном</w:t>
      </w:r>
      <w:r w:rsidRPr="00E8237C">
        <w:rPr>
          <w:rFonts w:ascii="Times New Roman" w:hAnsi="Times New Roman"/>
          <w:sz w:val="30"/>
          <w:szCs w:val="30"/>
        </w:rPr>
        <w:t xml:space="preserve"> питомнике в 2000 г., предварительном и конкурсных сортоиспытаниях </w:t>
      </w:r>
      <w:r w:rsidRPr="00820427">
        <w:rPr>
          <w:rFonts w:ascii="Times New Roman" w:hAnsi="Times New Roman"/>
          <w:spacing w:val="-4"/>
          <w:sz w:val="30"/>
          <w:szCs w:val="30"/>
        </w:rPr>
        <w:t>в 2001-2007 гг. Преимущество по урожайности обеспечивалось хорошей</w:t>
      </w:r>
      <w:r w:rsidRPr="00E8237C">
        <w:rPr>
          <w:rFonts w:ascii="Times New Roman" w:hAnsi="Times New Roman"/>
          <w:sz w:val="30"/>
          <w:szCs w:val="30"/>
        </w:rPr>
        <w:t xml:space="preserve"> выживаемостью растений и более высокой продуктивной кустистостью по сравнению со стандартом.</w:t>
      </w:r>
    </w:p>
    <w:p w14:paraId="70D42595" w14:textId="3A284823" w:rsidR="00E8341B" w:rsidRPr="00E8237C" w:rsidRDefault="00E8341B" w:rsidP="008D4358">
      <w:pPr>
        <w:pStyle w:val="35"/>
        <w:spacing w:after="0" w:line="274" w:lineRule="auto"/>
        <w:ind w:firstLine="708"/>
        <w:jc w:val="both"/>
        <w:rPr>
          <w:rFonts w:ascii="Times New Roman" w:hAnsi="Times New Roman"/>
          <w:sz w:val="30"/>
          <w:szCs w:val="30"/>
        </w:rPr>
      </w:pPr>
      <w:r w:rsidRPr="00E8237C">
        <w:rPr>
          <w:rFonts w:ascii="Times New Roman" w:hAnsi="Times New Roman"/>
          <w:sz w:val="30"/>
          <w:szCs w:val="30"/>
        </w:rPr>
        <w:t xml:space="preserve">Отбор на клеточном уровне был проведен в 2007 г. в лаборатории биотехнологии растений и микроорганизмов НИИСХ Северо-Востока. </w:t>
      </w:r>
      <w:r w:rsidRPr="00820427">
        <w:rPr>
          <w:rFonts w:ascii="Times New Roman" w:hAnsi="Times New Roman"/>
          <w:spacing w:val="-4"/>
          <w:sz w:val="30"/>
          <w:szCs w:val="30"/>
        </w:rPr>
        <w:t xml:space="preserve">Технология создания регенератных растений была </w:t>
      </w:r>
      <w:r w:rsidRPr="00820427">
        <w:rPr>
          <w:rFonts w:ascii="Times New Roman" w:hAnsi="Times New Roman"/>
          <w:color w:val="000000"/>
          <w:spacing w:val="-4"/>
          <w:sz w:val="30"/>
          <w:szCs w:val="30"/>
        </w:rPr>
        <w:t>аналогична созданию</w:t>
      </w:r>
      <w:r w:rsidRPr="00E8237C">
        <w:rPr>
          <w:rFonts w:ascii="Times New Roman" w:hAnsi="Times New Roman"/>
          <w:sz w:val="30"/>
          <w:szCs w:val="30"/>
        </w:rPr>
        <w:t xml:space="preserve"> сорта Форвард. Для создания фона, имитирующего токсичные условия кислых почв и осмотического стресса, в питательную среду вводили</w:t>
      </w:r>
      <w:r w:rsidR="00820427">
        <w:rPr>
          <w:rFonts w:ascii="Times New Roman" w:hAnsi="Times New Roman"/>
          <w:sz w:val="30"/>
          <w:szCs w:val="30"/>
        </w:rPr>
        <w:br/>
      </w:r>
      <w:r w:rsidRPr="00820427">
        <w:rPr>
          <w:rFonts w:ascii="Times New Roman" w:hAnsi="Times New Roman"/>
          <w:spacing w:val="6"/>
          <w:sz w:val="30"/>
          <w:szCs w:val="30"/>
        </w:rPr>
        <w:t xml:space="preserve">на этапе пролиферации </w:t>
      </w:r>
      <w:r w:rsidR="00ED6B80" w:rsidRPr="00820427">
        <w:rPr>
          <w:rFonts w:ascii="Times New Roman" w:hAnsi="Times New Roman"/>
          <w:spacing w:val="6"/>
          <w:sz w:val="30"/>
          <w:szCs w:val="30"/>
        </w:rPr>
        <w:t>–</w:t>
      </w:r>
      <w:r w:rsidRPr="00820427">
        <w:rPr>
          <w:rFonts w:ascii="Times New Roman" w:hAnsi="Times New Roman"/>
          <w:spacing w:val="6"/>
          <w:sz w:val="30"/>
          <w:szCs w:val="30"/>
        </w:rPr>
        <w:t xml:space="preserve"> сульфат алюминия </w:t>
      </w:r>
      <w:r w:rsidR="00ED6B80" w:rsidRPr="00820427">
        <w:rPr>
          <w:rFonts w:ascii="Times New Roman" w:hAnsi="Times New Roman"/>
          <w:spacing w:val="6"/>
          <w:sz w:val="30"/>
          <w:szCs w:val="30"/>
        </w:rPr>
        <w:t>–</w:t>
      </w:r>
      <w:r w:rsidRPr="00820427">
        <w:rPr>
          <w:rFonts w:ascii="Times New Roman" w:hAnsi="Times New Roman"/>
          <w:spacing w:val="6"/>
          <w:sz w:val="30"/>
          <w:szCs w:val="30"/>
        </w:rPr>
        <w:t xml:space="preserve"> А1</w:t>
      </w:r>
      <w:r w:rsidRPr="00820427">
        <w:rPr>
          <w:rFonts w:ascii="Times New Roman" w:hAnsi="Times New Roman"/>
          <w:spacing w:val="6"/>
          <w:sz w:val="30"/>
          <w:szCs w:val="30"/>
          <w:vertAlign w:val="subscript"/>
        </w:rPr>
        <w:t>2</w:t>
      </w:r>
      <w:r w:rsidRPr="00820427">
        <w:rPr>
          <w:rFonts w:ascii="Times New Roman" w:hAnsi="Times New Roman"/>
          <w:spacing w:val="6"/>
          <w:sz w:val="30"/>
          <w:szCs w:val="30"/>
        </w:rPr>
        <w:t>(SO</w:t>
      </w:r>
      <w:r w:rsidRPr="00820427">
        <w:rPr>
          <w:rFonts w:ascii="Times New Roman" w:hAnsi="Times New Roman"/>
          <w:spacing w:val="6"/>
          <w:sz w:val="30"/>
          <w:szCs w:val="30"/>
          <w:vertAlign w:val="subscript"/>
        </w:rPr>
        <w:t>4</w:t>
      </w:r>
      <w:r w:rsidRPr="00820427">
        <w:rPr>
          <w:rFonts w:ascii="Times New Roman" w:hAnsi="Times New Roman"/>
          <w:spacing w:val="6"/>
          <w:sz w:val="30"/>
          <w:szCs w:val="30"/>
        </w:rPr>
        <w:t>)</w:t>
      </w:r>
      <w:r w:rsidRPr="00820427">
        <w:rPr>
          <w:rFonts w:ascii="Times New Roman" w:hAnsi="Times New Roman"/>
          <w:spacing w:val="6"/>
          <w:sz w:val="30"/>
          <w:szCs w:val="30"/>
          <w:vertAlign w:val="subscript"/>
        </w:rPr>
        <w:t>3</w:t>
      </w:r>
      <w:r w:rsidRPr="00820427">
        <w:rPr>
          <w:rFonts w:ascii="Times New Roman" w:hAnsi="Times New Roman"/>
          <w:spacing w:val="6"/>
          <w:sz w:val="30"/>
          <w:szCs w:val="30"/>
        </w:rPr>
        <w:t xml:space="preserve"> x 18 H</w:t>
      </w:r>
      <w:r w:rsidRPr="00820427">
        <w:rPr>
          <w:rFonts w:ascii="Times New Roman" w:hAnsi="Times New Roman"/>
          <w:spacing w:val="6"/>
          <w:sz w:val="30"/>
          <w:szCs w:val="30"/>
          <w:vertAlign w:val="subscript"/>
        </w:rPr>
        <w:t>2</w:t>
      </w:r>
      <w:r w:rsidRPr="00820427">
        <w:rPr>
          <w:rFonts w:ascii="Times New Roman" w:hAnsi="Times New Roman"/>
          <w:spacing w:val="6"/>
          <w:sz w:val="30"/>
          <w:szCs w:val="30"/>
        </w:rPr>
        <w:t>O</w:t>
      </w:r>
      <w:r w:rsidR="00820427" w:rsidRPr="00820427">
        <w:rPr>
          <w:rFonts w:ascii="Times New Roman" w:hAnsi="Times New Roman"/>
          <w:spacing w:val="6"/>
          <w:sz w:val="30"/>
          <w:szCs w:val="30"/>
        </w:rPr>
        <w:br/>
      </w:r>
      <w:r w:rsidRPr="00E8237C">
        <w:rPr>
          <w:rFonts w:ascii="Times New Roman" w:hAnsi="Times New Roman"/>
          <w:sz w:val="30"/>
          <w:szCs w:val="30"/>
        </w:rPr>
        <w:t xml:space="preserve">в количестве 30 мг/л при рН 3,8-4,0 ед., этапе морфогенеза </w:t>
      </w:r>
      <w:r w:rsidR="00ED6B80">
        <w:rPr>
          <w:rFonts w:ascii="Times New Roman" w:hAnsi="Times New Roman"/>
          <w:sz w:val="30"/>
          <w:szCs w:val="30"/>
        </w:rPr>
        <w:t>–</w:t>
      </w:r>
      <w:r w:rsidRPr="00E8237C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E8237C">
        <w:rPr>
          <w:rFonts w:ascii="Times New Roman" w:hAnsi="Times New Roman"/>
          <w:sz w:val="30"/>
          <w:szCs w:val="30"/>
        </w:rPr>
        <w:t>полиэтиленгликоль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 в качестве </w:t>
      </w:r>
      <w:proofErr w:type="spellStart"/>
      <w:r w:rsidRPr="00E8237C">
        <w:rPr>
          <w:rFonts w:ascii="Times New Roman" w:hAnsi="Times New Roman"/>
          <w:sz w:val="30"/>
          <w:szCs w:val="30"/>
        </w:rPr>
        <w:t>осмотика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 </w:t>
      </w:r>
      <w:r w:rsidR="00ED6B80">
        <w:rPr>
          <w:rFonts w:ascii="Times New Roman" w:hAnsi="Times New Roman"/>
          <w:sz w:val="30"/>
          <w:szCs w:val="30"/>
        </w:rPr>
        <w:t>–</w:t>
      </w:r>
      <w:r w:rsidRPr="00E8237C">
        <w:rPr>
          <w:rFonts w:ascii="Times New Roman" w:hAnsi="Times New Roman"/>
          <w:sz w:val="30"/>
          <w:szCs w:val="30"/>
        </w:rPr>
        <w:t xml:space="preserve"> 10</w:t>
      </w:r>
      <w:r w:rsidR="008D22FB">
        <w:rPr>
          <w:rFonts w:ascii="Times New Roman" w:hAnsi="Times New Roman"/>
          <w:sz w:val="30"/>
          <w:szCs w:val="30"/>
        </w:rPr>
        <w:t xml:space="preserve"> %</w:t>
      </w:r>
      <w:r w:rsidRPr="00E8237C">
        <w:rPr>
          <w:rFonts w:ascii="Times New Roman" w:hAnsi="Times New Roman"/>
          <w:sz w:val="30"/>
          <w:szCs w:val="30"/>
        </w:rPr>
        <w:t>.</w:t>
      </w:r>
    </w:p>
    <w:p w14:paraId="15B2AE42" w14:textId="79DF175F" w:rsidR="00E8341B" w:rsidRPr="00E8237C" w:rsidRDefault="00E8341B" w:rsidP="008D4358">
      <w:pPr>
        <w:pStyle w:val="35"/>
        <w:spacing w:after="0" w:line="274" w:lineRule="auto"/>
        <w:ind w:firstLine="708"/>
        <w:jc w:val="both"/>
        <w:rPr>
          <w:rFonts w:ascii="Times New Roman" w:hAnsi="Times New Roman"/>
          <w:sz w:val="30"/>
          <w:szCs w:val="30"/>
        </w:rPr>
      </w:pPr>
      <w:r w:rsidRPr="00820427">
        <w:rPr>
          <w:rFonts w:ascii="Times New Roman" w:hAnsi="Times New Roman"/>
          <w:spacing w:val="-4"/>
          <w:sz w:val="30"/>
          <w:szCs w:val="30"/>
        </w:rPr>
        <w:t xml:space="preserve">В 2008 г. семенное потомство 17 </w:t>
      </w:r>
      <w:proofErr w:type="spellStart"/>
      <w:r w:rsidRPr="00820427">
        <w:rPr>
          <w:rFonts w:ascii="Times New Roman" w:hAnsi="Times New Roman"/>
          <w:spacing w:val="-4"/>
          <w:sz w:val="30"/>
          <w:szCs w:val="30"/>
        </w:rPr>
        <w:t>регенерантных</w:t>
      </w:r>
      <w:proofErr w:type="spellEnd"/>
      <w:r w:rsidRPr="00820427">
        <w:rPr>
          <w:rFonts w:ascii="Times New Roman" w:hAnsi="Times New Roman"/>
          <w:spacing w:val="-4"/>
          <w:sz w:val="30"/>
          <w:szCs w:val="30"/>
        </w:rPr>
        <w:t xml:space="preserve"> форм было высеяно </w:t>
      </w:r>
      <w:r w:rsidRPr="00E8237C">
        <w:rPr>
          <w:rFonts w:ascii="Times New Roman" w:hAnsi="Times New Roman"/>
          <w:sz w:val="30"/>
          <w:szCs w:val="30"/>
        </w:rPr>
        <w:t xml:space="preserve">в селекционном питомнике. После браковки в полевых условиях по продуктивности, устойчивости к полеганию и патогенам выделенной </w:t>
      </w:r>
      <w:proofErr w:type="spellStart"/>
      <w:r w:rsidRPr="00E8237C">
        <w:rPr>
          <w:rFonts w:ascii="Times New Roman" w:hAnsi="Times New Roman"/>
          <w:sz w:val="30"/>
          <w:szCs w:val="30"/>
        </w:rPr>
        <w:t>регенерантной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 линии присво</w:t>
      </w:r>
      <w:r w:rsidR="00F3668C">
        <w:rPr>
          <w:rFonts w:ascii="Times New Roman" w:hAnsi="Times New Roman"/>
          <w:sz w:val="30"/>
          <w:szCs w:val="30"/>
        </w:rPr>
        <w:t>или</w:t>
      </w:r>
      <w:r w:rsidRPr="00E8237C">
        <w:rPr>
          <w:rFonts w:ascii="Times New Roman" w:hAnsi="Times New Roman"/>
          <w:sz w:val="30"/>
          <w:szCs w:val="30"/>
        </w:rPr>
        <w:t xml:space="preserve"> селекционный номер </w:t>
      </w:r>
      <w:r w:rsidRPr="00E8237C">
        <w:rPr>
          <w:rFonts w:ascii="Times New Roman" w:hAnsi="Times New Roman"/>
          <w:sz w:val="30"/>
          <w:szCs w:val="30"/>
          <w:lang w:val="en-US"/>
        </w:rPr>
        <w:t>RA</w:t>
      </w:r>
      <w:r w:rsidRPr="00E8237C">
        <w:rPr>
          <w:rFonts w:ascii="Times New Roman" w:hAnsi="Times New Roman"/>
          <w:sz w:val="30"/>
          <w:szCs w:val="30"/>
        </w:rPr>
        <w:t xml:space="preserve"> 496-07. </w:t>
      </w:r>
      <w:r w:rsidRPr="00820427">
        <w:rPr>
          <w:rFonts w:ascii="Times New Roman" w:hAnsi="Times New Roman"/>
          <w:spacing w:val="-4"/>
          <w:sz w:val="30"/>
          <w:szCs w:val="30"/>
        </w:rPr>
        <w:t>Дальнейшее изучение проходило по комплексу признаков на стрессовом</w:t>
      </w:r>
      <w:r w:rsidRPr="00E8237C">
        <w:rPr>
          <w:rFonts w:ascii="Times New Roman" w:hAnsi="Times New Roman"/>
          <w:sz w:val="30"/>
          <w:szCs w:val="30"/>
        </w:rPr>
        <w:t xml:space="preserve"> фоне (рН 3,8-4,5; А1</w:t>
      </w:r>
      <w:r w:rsidRPr="00E8237C">
        <w:rPr>
          <w:rFonts w:ascii="Times New Roman" w:hAnsi="Times New Roman"/>
          <w:sz w:val="30"/>
          <w:szCs w:val="30"/>
          <w:vertAlign w:val="superscript"/>
        </w:rPr>
        <w:t>3+</w:t>
      </w:r>
      <w:r w:rsidRPr="00E8237C">
        <w:rPr>
          <w:rFonts w:ascii="Times New Roman" w:hAnsi="Times New Roman"/>
          <w:sz w:val="30"/>
          <w:szCs w:val="30"/>
        </w:rPr>
        <w:t xml:space="preserve"> 0,5-9,6 мг/100 г почвы) в КП в 2009 г., ПСИ и КСИ в 2010-2011 гг. Питомники КСИ в 2012-2014 гг. закладывали </w:t>
      </w:r>
      <w:r w:rsidR="00F3668C">
        <w:rPr>
          <w:rFonts w:ascii="Times New Roman" w:hAnsi="Times New Roman"/>
          <w:sz w:val="30"/>
          <w:szCs w:val="30"/>
        </w:rPr>
        <w:t xml:space="preserve">на </w:t>
      </w:r>
      <w:r w:rsidRPr="00E8237C">
        <w:rPr>
          <w:rFonts w:ascii="Times New Roman" w:hAnsi="Times New Roman"/>
          <w:sz w:val="30"/>
          <w:szCs w:val="30"/>
        </w:rPr>
        <w:t>нейтральном фоне (рН 5,0; А1</w:t>
      </w:r>
      <w:r w:rsidRPr="00E8237C">
        <w:rPr>
          <w:rFonts w:ascii="Times New Roman" w:hAnsi="Times New Roman"/>
          <w:sz w:val="30"/>
          <w:szCs w:val="30"/>
          <w:vertAlign w:val="superscript"/>
        </w:rPr>
        <w:t xml:space="preserve">3+ </w:t>
      </w:r>
      <w:r w:rsidRPr="00E8237C">
        <w:rPr>
          <w:rFonts w:ascii="Times New Roman" w:hAnsi="Times New Roman"/>
          <w:sz w:val="30"/>
          <w:szCs w:val="30"/>
        </w:rPr>
        <w:t xml:space="preserve">0 мг/100 г почвы). </w:t>
      </w:r>
    </w:p>
    <w:p w14:paraId="02D3C776" w14:textId="77777777" w:rsidR="00E8341B" w:rsidRPr="00E8237C" w:rsidRDefault="00E8341B" w:rsidP="008D4358">
      <w:pPr>
        <w:pStyle w:val="35"/>
        <w:spacing w:after="0" w:line="274" w:lineRule="auto"/>
        <w:jc w:val="both"/>
        <w:rPr>
          <w:rFonts w:ascii="Times New Roman" w:hAnsi="Times New Roman"/>
          <w:sz w:val="30"/>
          <w:szCs w:val="30"/>
        </w:rPr>
      </w:pPr>
      <w:r w:rsidRPr="00E8237C">
        <w:rPr>
          <w:rFonts w:ascii="Times New Roman" w:hAnsi="Times New Roman"/>
          <w:sz w:val="30"/>
          <w:szCs w:val="30"/>
        </w:rPr>
        <w:tab/>
        <w:t>В 2017 г. на сорт-</w:t>
      </w:r>
      <w:proofErr w:type="spellStart"/>
      <w:r w:rsidRPr="00E8237C">
        <w:rPr>
          <w:rFonts w:ascii="Times New Roman" w:hAnsi="Times New Roman"/>
          <w:sz w:val="30"/>
          <w:szCs w:val="30"/>
        </w:rPr>
        <w:t>регенерант</w:t>
      </w:r>
      <w:proofErr w:type="spellEnd"/>
      <w:r w:rsidRPr="00E8237C">
        <w:rPr>
          <w:rFonts w:ascii="Times New Roman" w:hAnsi="Times New Roman"/>
          <w:sz w:val="30"/>
          <w:szCs w:val="30"/>
        </w:rPr>
        <w:t xml:space="preserve"> Бионик (</w:t>
      </w:r>
      <w:r w:rsidRPr="00E8237C">
        <w:rPr>
          <w:rFonts w:ascii="Times New Roman" w:hAnsi="Times New Roman"/>
          <w:sz w:val="30"/>
          <w:szCs w:val="30"/>
          <w:lang w:val="en-US"/>
        </w:rPr>
        <w:t>RA</w:t>
      </w:r>
      <w:r w:rsidRPr="00E8237C">
        <w:rPr>
          <w:rFonts w:ascii="Times New Roman" w:hAnsi="Times New Roman"/>
          <w:sz w:val="30"/>
          <w:szCs w:val="30"/>
        </w:rPr>
        <w:t xml:space="preserve"> 496-07) получен патент № 9295 от 25.10.2017 г.</w:t>
      </w:r>
    </w:p>
    <w:p w14:paraId="1197B729" w14:textId="6A0A3A60" w:rsidR="00E8341B" w:rsidRPr="00E8237C" w:rsidRDefault="00E8341B" w:rsidP="008D4358">
      <w:pPr>
        <w:spacing w:line="274" w:lineRule="auto"/>
        <w:ind w:firstLine="708"/>
        <w:jc w:val="both"/>
        <w:rPr>
          <w:sz w:val="30"/>
          <w:szCs w:val="30"/>
        </w:rPr>
      </w:pPr>
      <w:r w:rsidRPr="00ED6B80">
        <w:rPr>
          <w:i/>
          <w:iCs/>
          <w:sz w:val="30"/>
          <w:szCs w:val="30"/>
        </w:rPr>
        <w:t>Ботаническая характеристика.</w:t>
      </w:r>
      <w:r w:rsidRPr="00E8237C">
        <w:rPr>
          <w:sz w:val="30"/>
          <w:szCs w:val="30"/>
        </w:rPr>
        <w:t xml:space="preserve"> Сорт двурядного типа (</w:t>
      </w:r>
      <w:r w:rsidRPr="00E8237C">
        <w:rPr>
          <w:i/>
          <w:sz w:val="30"/>
          <w:szCs w:val="30"/>
          <w:lang w:val="en-US"/>
        </w:rPr>
        <w:t>Hordeum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i/>
          <w:sz w:val="30"/>
          <w:szCs w:val="30"/>
          <w:lang w:val="en-US"/>
        </w:rPr>
        <w:t>vulgare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sz w:val="30"/>
          <w:szCs w:val="30"/>
          <w:lang w:val="en-US"/>
        </w:rPr>
        <w:t>L</w:t>
      </w:r>
      <w:r w:rsidRPr="00E8237C">
        <w:rPr>
          <w:sz w:val="30"/>
          <w:szCs w:val="30"/>
        </w:rPr>
        <w:t xml:space="preserve">., </w:t>
      </w:r>
      <w:proofErr w:type="spellStart"/>
      <w:r w:rsidRPr="00E8237C">
        <w:rPr>
          <w:i/>
          <w:sz w:val="30"/>
          <w:szCs w:val="30"/>
          <w:lang w:val="en-US"/>
        </w:rPr>
        <w:t>sensu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  <w:lang w:val="en-US"/>
        </w:rPr>
        <w:t>lato</w:t>
      </w:r>
      <w:proofErr w:type="spellEnd"/>
      <w:r w:rsidRPr="00E8237C">
        <w:rPr>
          <w:i/>
          <w:sz w:val="30"/>
          <w:szCs w:val="30"/>
        </w:rPr>
        <w:t>.</w:t>
      </w:r>
      <w:r w:rsidRPr="00820427">
        <w:rPr>
          <w:iCs/>
          <w:sz w:val="30"/>
          <w:szCs w:val="30"/>
        </w:rPr>
        <w:t>)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sz w:val="30"/>
          <w:szCs w:val="30"/>
        </w:rPr>
        <w:t xml:space="preserve">относится к разновидности </w:t>
      </w:r>
      <w:r w:rsidRPr="00E8237C">
        <w:rPr>
          <w:i/>
          <w:sz w:val="30"/>
          <w:szCs w:val="30"/>
          <w:lang w:val="en-US"/>
        </w:rPr>
        <w:t>nutans</w:t>
      </w:r>
      <w:r w:rsidRPr="00E8237C">
        <w:rPr>
          <w:sz w:val="30"/>
          <w:szCs w:val="30"/>
        </w:rPr>
        <w:t xml:space="preserve">. Форма куста </w:t>
      </w:r>
      <w:r w:rsidR="00ED6B80">
        <w:rPr>
          <w:sz w:val="30"/>
          <w:szCs w:val="30"/>
        </w:rPr>
        <w:t>–</w:t>
      </w:r>
      <w:r w:rsidRPr="00E8237C">
        <w:rPr>
          <w:sz w:val="30"/>
          <w:szCs w:val="30"/>
        </w:rPr>
        <w:t xml:space="preserve"> промежуточная. Опушение листовых влагалищ нижних листьев отсутствует. </w:t>
      </w:r>
      <w:proofErr w:type="spellStart"/>
      <w:r w:rsidRPr="00E8237C">
        <w:rPr>
          <w:sz w:val="30"/>
          <w:szCs w:val="30"/>
        </w:rPr>
        <w:t>Антоциановая</w:t>
      </w:r>
      <w:proofErr w:type="spellEnd"/>
      <w:r w:rsidRPr="00E8237C">
        <w:rPr>
          <w:sz w:val="30"/>
          <w:szCs w:val="30"/>
        </w:rPr>
        <w:t xml:space="preserve"> окраска ушек и стеблевых узлов отсутствует или </w:t>
      </w:r>
      <w:r w:rsidRPr="008D4358">
        <w:rPr>
          <w:spacing w:val="6"/>
          <w:sz w:val="30"/>
          <w:szCs w:val="30"/>
        </w:rPr>
        <w:t>очень слабая. Встречаемость растений с наклоненным флаговым</w:t>
      </w:r>
      <w:r w:rsidR="008D4358" w:rsidRPr="008D4358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>листом низкая. Соломина полая, средней толщины, прочная. Колос двурядный, цилиндрической формы, со слабым восковым налетом, средней длины и плотности, соломенно-желтый. Ости длинные, зазубренные по всей длине, соломенно-желтые. Переход цветковой чешуи</w:t>
      </w:r>
      <w:r w:rsidR="008D4358">
        <w:rPr>
          <w:sz w:val="30"/>
          <w:szCs w:val="30"/>
        </w:rPr>
        <w:br/>
      </w:r>
      <w:r w:rsidRPr="00E8237C">
        <w:rPr>
          <w:sz w:val="30"/>
          <w:szCs w:val="30"/>
        </w:rPr>
        <w:t>в ость постепенный. Опушение основной щетинки зерновки длинное. Внутренние нервы наружной цветковой чешуи зазубрены. Бороздка зерновки не опушена. Масса 1000 зерен 42</w:t>
      </w:r>
      <w:r w:rsidR="00613E6C">
        <w:rPr>
          <w:sz w:val="30"/>
          <w:szCs w:val="30"/>
        </w:rPr>
        <w:t>-</w:t>
      </w:r>
      <w:r w:rsidRPr="00E8237C">
        <w:rPr>
          <w:sz w:val="30"/>
          <w:szCs w:val="30"/>
        </w:rPr>
        <w:t>44 г.</w:t>
      </w:r>
    </w:p>
    <w:p w14:paraId="045A69B5" w14:textId="29EBF87C" w:rsidR="00E8341B" w:rsidRPr="00E8237C" w:rsidRDefault="00E8341B" w:rsidP="00613E6C">
      <w:pPr>
        <w:spacing w:after="240" w:line="264" w:lineRule="auto"/>
        <w:ind w:firstLine="708"/>
        <w:jc w:val="both"/>
        <w:rPr>
          <w:sz w:val="30"/>
          <w:szCs w:val="30"/>
        </w:rPr>
      </w:pPr>
      <w:r w:rsidRPr="008D4358">
        <w:rPr>
          <w:i/>
          <w:iCs/>
          <w:spacing w:val="4"/>
          <w:sz w:val="30"/>
          <w:szCs w:val="30"/>
        </w:rPr>
        <w:lastRenderedPageBreak/>
        <w:t>Хозяйственно-биологическая характеристика.</w:t>
      </w:r>
      <w:r w:rsidRPr="008D4358">
        <w:rPr>
          <w:spacing w:val="4"/>
          <w:sz w:val="30"/>
          <w:szCs w:val="30"/>
        </w:rPr>
        <w:t xml:space="preserve"> В конкурсных</w:t>
      </w:r>
      <w:r w:rsidRPr="00E8237C">
        <w:rPr>
          <w:sz w:val="30"/>
          <w:szCs w:val="30"/>
        </w:rPr>
        <w:t xml:space="preserve"> сортоиспытаниях НИИСХ Северо-Востока сорт </w:t>
      </w:r>
      <w:r w:rsidR="00F3668C">
        <w:rPr>
          <w:sz w:val="30"/>
          <w:szCs w:val="30"/>
        </w:rPr>
        <w:t>с</w:t>
      </w:r>
      <w:r w:rsidRPr="00E8237C">
        <w:rPr>
          <w:sz w:val="30"/>
          <w:szCs w:val="30"/>
        </w:rPr>
        <w:t>формировал урожайность 2,18</w:t>
      </w:r>
      <w:r w:rsidR="00F3668C">
        <w:rPr>
          <w:sz w:val="30"/>
          <w:szCs w:val="30"/>
        </w:rPr>
        <w:t>-</w:t>
      </w:r>
      <w:r w:rsidRPr="00E8237C">
        <w:rPr>
          <w:sz w:val="30"/>
          <w:szCs w:val="30"/>
        </w:rPr>
        <w:t>6,15 т/га, превышая стандарт Нур на 0,84 т/га (табл</w:t>
      </w:r>
      <w:r w:rsidR="00F3668C">
        <w:rPr>
          <w:sz w:val="30"/>
          <w:szCs w:val="30"/>
        </w:rPr>
        <w:t>.</w:t>
      </w:r>
      <w:r w:rsidR="008F1A2B" w:rsidRPr="00E8237C">
        <w:rPr>
          <w:sz w:val="30"/>
          <w:szCs w:val="30"/>
        </w:rPr>
        <w:t xml:space="preserve"> 19</w:t>
      </w:r>
      <w:r w:rsidRPr="00E8237C">
        <w:rPr>
          <w:sz w:val="30"/>
          <w:szCs w:val="30"/>
        </w:rPr>
        <w:t xml:space="preserve">). </w:t>
      </w:r>
    </w:p>
    <w:p w14:paraId="663F697E" w14:textId="77777777" w:rsidR="00E8237C" w:rsidRPr="00613E6C" w:rsidRDefault="00E8341B" w:rsidP="00243B95">
      <w:pPr>
        <w:spacing w:line="276" w:lineRule="auto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8F1A2B" w:rsidRPr="00613E6C">
        <w:rPr>
          <w:i/>
          <w:iCs/>
          <w:sz w:val="26"/>
          <w:szCs w:val="26"/>
        </w:rPr>
        <w:t xml:space="preserve">19 </w:t>
      </w:r>
    </w:p>
    <w:p w14:paraId="1B95E5A6" w14:textId="2B09C238" w:rsidR="00E8341B" w:rsidRPr="00613E6C" w:rsidRDefault="00E8341B" w:rsidP="003C3BDC">
      <w:pPr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>Результаты конкурсного испытания сорта</w:t>
      </w:r>
      <w:r w:rsidR="00ED6B80" w:rsidRPr="00613E6C">
        <w:rPr>
          <w:b/>
          <w:bCs/>
          <w:sz w:val="26"/>
          <w:szCs w:val="26"/>
        </w:rPr>
        <w:t xml:space="preserve"> ячменя</w:t>
      </w:r>
      <w:r w:rsidRPr="00613E6C">
        <w:rPr>
          <w:b/>
          <w:bCs/>
          <w:sz w:val="26"/>
          <w:szCs w:val="26"/>
        </w:rPr>
        <w:t xml:space="preserve"> Бионик (</w:t>
      </w:r>
      <w:r w:rsidRPr="00613E6C">
        <w:rPr>
          <w:b/>
          <w:bCs/>
          <w:sz w:val="26"/>
          <w:szCs w:val="26"/>
          <w:lang w:val="en-US"/>
        </w:rPr>
        <w:t>RA</w:t>
      </w:r>
      <w:r w:rsidRPr="00613E6C">
        <w:rPr>
          <w:b/>
          <w:bCs/>
          <w:sz w:val="26"/>
          <w:szCs w:val="26"/>
        </w:rPr>
        <w:t xml:space="preserve"> 496-07)</w:t>
      </w:r>
    </w:p>
    <w:p w14:paraId="6E79885A" w14:textId="77777777" w:rsidR="00ED6B80" w:rsidRPr="00613E6C" w:rsidRDefault="00ED6B80" w:rsidP="003C3BDC">
      <w:pPr>
        <w:jc w:val="center"/>
        <w:rPr>
          <w:b/>
          <w:bCs/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311"/>
        <w:gridCol w:w="1311"/>
        <w:gridCol w:w="1311"/>
        <w:gridCol w:w="1312"/>
        <w:gridCol w:w="1276"/>
        <w:gridCol w:w="992"/>
      </w:tblGrid>
      <w:tr w:rsidR="00E8341B" w:rsidRPr="00613E6C" w14:paraId="198746D5" w14:textId="77777777" w:rsidTr="00243B95">
        <w:trPr>
          <w:trHeight w:val="397"/>
        </w:trPr>
        <w:tc>
          <w:tcPr>
            <w:tcW w:w="1843" w:type="dxa"/>
            <w:vMerge w:val="restart"/>
            <w:tcBorders>
              <w:left w:val="nil"/>
            </w:tcBorders>
            <w:vAlign w:val="center"/>
          </w:tcPr>
          <w:p w14:paraId="6097E12D" w14:textId="77777777" w:rsidR="00E8341B" w:rsidRPr="00613E6C" w:rsidRDefault="00E8341B" w:rsidP="008D4358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Сорт</w:t>
            </w:r>
          </w:p>
        </w:tc>
        <w:tc>
          <w:tcPr>
            <w:tcW w:w="5245" w:type="dxa"/>
            <w:gridSpan w:val="4"/>
            <w:vAlign w:val="center"/>
          </w:tcPr>
          <w:p w14:paraId="3DA66D5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2268" w:type="dxa"/>
            <w:gridSpan w:val="2"/>
            <w:tcBorders>
              <w:right w:val="nil"/>
            </w:tcBorders>
            <w:vAlign w:val="center"/>
          </w:tcPr>
          <w:p w14:paraId="3DB3105B" w14:textId="79A8A53D" w:rsidR="00E8341B" w:rsidRPr="00613E6C" w:rsidRDefault="00F3668C" w:rsidP="00F3668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± к</w:t>
            </w:r>
            <w:r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стандарту</w:t>
            </w:r>
          </w:p>
        </w:tc>
      </w:tr>
      <w:tr w:rsidR="00E8341B" w:rsidRPr="00613E6C" w14:paraId="73DBE556" w14:textId="77777777" w:rsidTr="008D4358">
        <w:trPr>
          <w:trHeight w:val="369"/>
        </w:trPr>
        <w:tc>
          <w:tcPr>
            <w:tcW w:w="1843" w:type="dxa"/>
            <w:vMerge/>
            <w:tcBorders>
              <w:left w:val="nil"/>
            </w:tcBorders>
            <w:vAlign w:val="center"/>
          </w:tcPr>
          <w:p w14:paraId="75B50FB3" w14:textId="77777777" w:rsidR="00E8341B" w:rsidRPr="00613E6C" w:rsidRDefault="00E8341B" w:rsidP="008D4358">
            <w:pPr>
              <w:rPr>
                <w:sz w:val="26"/>
                <w:szCs w:val="26"/>
              </w:rPr>
            </w:pPr>
          </w:p>
        </w:tc>
        <w:tc>
          <w:tcPr>
            <w:tcW w:w="1311" w:type="dxa"/>
            <w:vAlign w:val="center"/>
          </w:tcPr>
          <w:p w14:paraId="3E283A5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2012 г.</w:t>
            </w:r>
          </w:p>
        </w:tc>
        <w:tc>
          <w:tcPr>
            <w:tcW w:w="1311" w:type="dxa"/>
            <w:vAlign w:val="center"/>
          </w:tcPr>
          <w:p w14:paraId="28520BA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2013 г.</w:t>
            </w:r>
          </w:p>
        </w:tc>
        <w:tc>
          <w:tcPr>
            <w:tcW w:w="1311" w:type="dxa"/>
            <w:vAlign w:val="center"/>
          </w:tcPr>
          <w:p w14:paraId="6E967B9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2014 г.</w:t>
            </w:r>
          </w:p>
        </w:tc>
        <w:tc>
          <w:tcPr>
            <w:tcW w:w="1312" w:type="dxa"/>
            <w:vAlign w:val="center"/>
          </w:tcPr>
          <w:p w14:paraId="1E0FE28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среднее</w:t>
            </w:r>
          </w:p>
        </w:tc>
        <w:tc>
          <w:tcPr>
            <w:tcW w:w="1276" w:type="dxa"/>
            <w:vAlign w:val="center"/>
          </w:tcPr>
          <w:p w14:paraId="62719E4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т/га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3BD19F5F" w14:textId="77097B75" w:rsidR="00E8341B" w:rsidRPr="00613E6C" w:rsidRDefault="008D22F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%</w:t>
            </w:r>
          </w:p>
        </w:tc>
      </w:tr>
      <w:tr w:rsidR="00E8341B" w:rsidRPr="00613E6C" w14:paraId="5B06E860" w14:textId="77777777" w:rsidTr="008D4358">
        <w:trPr>
          <w:trHeight w:val="369"/>
        </w:trPr>
        <w:tc>
          <w:tcPr>
            <w:tcW w:w="1843" w:type="dxa"/>
            <w:tcBorders>
              <w:left w:val="nil"/>
            </w:tcBorders>
            <w:vAlign w:val="center"/>
          </w:tcPr>
          <w:p w14:paraId="55FA0EAD" w14:textId="77777777" w:rsidR="00E8341B" w:rsidRPr="00613E6C" w:rsidRDefault="00E8341B" w:rsidP="008D4358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Бионик</w:t>
            </w:r>
          </w:p>
        </w:tc>
        <w:tc>
          <w:tcPr>
            <w:tcW w:w="1311" w:type="dxa"/>
            <w:vAlign w:val="center"/>
          </w:tcPr>
          <w:p w14:paraId="7511D53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6,15</w:t>
            </w:r>
          </w:p>
        </w:tc>
        <w:tc>
          <w:tcPr>
            <w:tcW w:w="1311" w:type="dxa"/>
            <w:vAlign w:val="center"/>
          </w:tcPr>
          <w:p w14:paraId="482CAA8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2,18</w:t>
            </w:r>
          </w:p>
        </w:tc>
        <w:tc>
          <w:tcPr>
            <w:tcW w:w="1311" w:type="dxa"/>
            <w:vAlign w:val="center"/>
          </w:tcPr>
          <w:p w14:paraId="7497662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5,12</w:t>
            </w:r>
          </w:p>
        </w:tc>
        <w:tc>
          <w:tcPr>
            <w:tcW w:w="1312" w:type="dxa"/>
            <w:vAlign w:val="center"/>
          </w:tcPr>
          <w:p w14:paraId="6F36768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4,48</w:t>
            </w:r>
          </w:p>
        </w:tc>
        <w:tc>
          <w:tcPr>
            <w:tcW w:w="1276" w:type="dxa"/>
            <w:vAlign w:val="center"/>
          </w:tcPr>
          <w:p w14:paraId="176CFD6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+0,84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4B42C18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123,0</w:t>
            </w:r>
          </w:p>
        </w:tc>
      </w:tr>
      <w:tr w:rsidR="00E8341B" w:rsidRPr="00613E6C" w14:paraId="193D3BE4" w14:textId="77777777" w:rsidTr="008D4358">
        <w:trPr>
          <w:trHeight w:val="369"/>
        </w:trPr>
        <w:tc>
          <w:tcPr>
            <w:tcW w:w="1843" w:type="dxa"/>
            <w:tcBorders>
              <w:left w:val="nil"/>
            </w:tcBorders>
            <w:vAlign w:val="center"/>
          </w:tcPr>
          <w:p w14:paraId="330D9BA5" w14:textId="77777777" w:rsidR="00E8341B" w:rsidRPr="00613E6C" w:rsidRDefault="00E8341B" w:rsidP="008D4358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Нур, стандарт</w:t>
            </w:r>
          </w:p>
        </w:tc>
        <w:tc>
          <w:tcPr>
            <w:tcW w:w="1311" w:type="dxa"/>
            <w:vAlign w:val="center"/>
          </w:tcPr>
          <w:p w14:paraId="2C18CA9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4,30</w:t>
            </w:r>
          </w:p>
        </w:tc>
        <w:tc>
          <w:tcPr>
            <w:tcW w:w="1311" w:type="dxa"/>
            <w:vAlign w:val="center"/>
          </w:tcPr>
          <w:p w14:paraId="4E206E1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2,35</w:t>
            </w:r>
          </w:p>
        </w:tc>
        <w:tc>
          <w:tcPr>
            <w:tcW w:w="1311" w:type="dxa"/>
            <w:vAlign w:val="center"/>
          </w:tcPr>
          <w:p w14:paraId="4D2CA93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4,28</w:t>
            </w:r>
          </w:p>
        </w:tc>
        <w:tc>
          <w:tcPr>
            <w:tcW w:w="1312" w:type="dxa"/>
            <w:vAlign w:val="center"/>
          </w:tcPr>
          <w:p w14:paraId="4564B80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3,64</w:t>
            </w:r>
          </w:p>
        </w:tc>
        <w:tc>
          <w:tcPr>
            <w:tcW w:w="1276" w:type="dxa"/>
            <w:vAlign w:val="center"/>
          </w:tcPr>
          <w:p w14:paraId="43F42FCB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09DA5D62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  <w:tr w:rsidR="00E8341B" w:rsidRPr="00613E6C" w14:paraId="44DA9BB7" w14:textId="77777777" w:rsidTr="008D4358">
        <w:trPr>
          <w:trHeight w:val="369"/>
        </w:trPr>
        <w:tc>
          <w:tcPr>
            <w:tcW w:w="1843" w:type="dxa"/>
            <w:tcBorders>
              <w:left w:val="nil"/>
            </w:tcBorders>
            <w:vAlign w:val="center"/>
          </w:tcPr>
          <w:p w14:paraId="5D2F51A6" w14:textId="77777777" w:rsidR="00E8341B" w:rsidRPr="00613E6C" w:rsidRDefault="00E8341B" w:rsidP="008D4358">
            <w:pPr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</w:rPr>
              <w:t>НСР</w:t>
            </w:r>
            <w:r w:rsidRPr="00613E6C">
              <w:rPr>
                <w:sz w:val="26"/>
                <w:szCs w:val="26"/>
                <w:vertAlign w:val="subscript"/>
              </w:rPr>
              <w:t>05</w:t>
            </w:r>
          </w:p>
        </w:tc>
        <w:tc>
          <w:tcPr>
            <w:tcW w:w="1311" w:type="dxa"/>
            <w:vAlign w:val="center"/>
          </w:tcPr>
          <w:p w14:paraId="7B5C338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0,71</w:t>
            </w:r>
          </w:p>
        </w:tc>
        <w:tc>
          <w:tcPr>
            <w:tcW w:w="1311" w:type="dxa"/>
            <w:vAlign w:val="center"/>
          </w:tcPr>
          <w:p w14:paraId="1B30D2C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0,30</w:t>
            </w:r>
          </w:p>
        </w:tc>
        <w:tc>
          <w:tcPr>
            <w:tcW w:w="1311" w:type="dxa"/>
            <w:vAlign w:val="center"/>
          </w:tcPr>
          <w:p w14:paraId="3B12D9F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0,63</w:t>
            </w:r>
          </w:p>
        </w:tc>
        <w:tc>
          <w:tcPr>
            <w:tcW w:w="1312" w:type="dxa"/>
            <w:vAlign w:val="center"/>
          </w:tcPr>
          <w:p w14:paraId="5D4078A6" w14:textId="09811103" w:rsidR="00E8341B" w:rsidRPr="00613E6C" w:rsidRDefault="00ED6B80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1276" w:type="dxa"/>
            <w:vAlign w:val="center"/>
          </w:tcPr>
          <w:p w14:paraId="0D6160AF" w14:textId="37765F8E" w:rsidR="00E8341B" w:rsidRPr="00613E6C" w:rsidRDefault="00ED6B80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tcBorders>
              <w:right w:val="nil"/>
            </w:tcBorders>
            <w:vAlign w:val="center"/>
          </w:tcPr>
          <w:p w14:paraId="6BC6CE06" w14:textId="533C9EA8" w:rsidR="00E8341B" w:rsidRPr="00613E6C" w:rsidRDefault="00ED6B80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</w:tbl>
    <w:p w14:paraId="119485BD" w14:textId="77777777" w:rsidR="00E8341B" w:rsidRPr="00D71438" w:rsidRDefault="00E8341B" w:rsidP="003C3BDC">
      <w:pPr>
        <w:spacing w:line="276" w:lineRule="auto"/>
        <w:ind w:firstLine="708"/>
        <w:jc w:val="both"/>
        <w:rPr>
          <w:sz w:val="20"/>
          <w:szCs w:val="20"/>
        </w:rPr>
      </w:pPr>
    </w:p>
    <w:p w14:paraId="09DB575D" w14:textId="6370EA9D" w:rsidR="00E8341B" w:rsidRDefault="00E8341B" w:rsidP="00613E6C">
      <w:pPr>
        <w:spacing w:line="264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Сорт среднеспелый, вегетационный период составляет 80 дней</w:t>
      </w:r>
      <w:r w:rsidR="00243B95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(от 70 до 89), что на уровне стандартного сорта Нур. Ячмень Бионик имеет короткую, прочную соломину с диаметром нижнего междоузлия </w:t>
      </w:r>
      <w:r w:rsidRPr="00243B95">
        <w:rPr>
          <w:spacing w:val="-4"/>
          <w:sz w:val="30"/>
          <w:szCs w:val="30"/>
        </w:rPr>
        <w:t>в среднем 2,6 мм, устойчив к полеганию (табл</w:t>
      </w:r>
      <w:r w:rsidR="00ED6B80" w:rsidRPr="00243B95">
        <w:rPr>
          <w:spacing w:val="-4"/>
          <w:sz w:val="30"/>
          <w:szCs w:val="30"/>
        </w:rPr>
        <w:t>.</w:t>
      </w:r>
      <w:r w:rsidR="008F1A2B" w:rsidRPr="00243B95">
        <w:rPr>
          <w:spacing w:val="-4"/>
          <w:sz w:val="30"/>
          <w:szCs w:val="30"/>
        </w:rPr>
        <w:t xml:space="preserve"> 20</w:t>
      </w:r>
      <w:r w:rsidRPr="00243B95">
        <w:rPr>
          <w:spacing w:val="-4"/>
          <w:sz w:val="30"/>
          <w:szCs w:val="30"/>
        </w:rPr>
        <w:t>). За все годы изучения</w:t>
      </w:r>
      <w:r w:rsidRPr="00E8237C">
        <w:rPr>
          <w:sz w:val="30"/>
          <w:szCs w:val="30"/>
        </w:rPr>
        <w:t xml:space="preserve"> </w:t>
      </w:r>
      <w:r w:rsidR="00243B95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у сорта не было отмечено полегания растений. </w:t>
      </w:r>
    </w:p>
    <w:p w14:paraId="6FBD10D6" w14:textId="77777777" w:rsidR="00ED6B80" w:rsidRPr="00D71438" w:rsidRDefault="00ED6B80" w:rsidP="00613E6C">
      <w:pPr>
        <w:spacing w:line="264" w:lineRule="auto"/>
        <w:ind w:firstLine="709"/>
        <w:jc w:val="both"/>
        <w:rPr>
          <w:sz w:val="18"/>
          <w:szCs w:val="18"/>
        </w:rPr>
      </w:pPr>
    </w:p>
    <w:p w14:paraId="20C24441" w14:textId="77777777" w:rsidR="00E8237C" w:rsidRPr="00613E6C" w:rsidRDefault="00E8341B" w:rsidP="003C3BDC">
      <w:pPr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 xml:space="preserve">Таблица </w:t>
      </w:r>
      <w:r w:rsidR="008F1A2B" w:rsidRPr="00613E6C">
        <w:rPr>
          <w:i/>
          <w:iCs/>
          <w:sz w:val="26"/>
          <w:szCs w:val="26"/>
        </w:rPr>
        <w:t>20</w:t>
      </w:r>
    </w:p>
    <w:p w14:paraId="3EB34B00" w14:textId="2ABD2602" w:rsidR="00E8341B" w:rsidRPr="00613E6C" w:rsidRDefault="00E8341B" w:rsidP="003C3BDC">
      <w:pPr>
        <w:spacing w:after="60"/>
        <w:jc w:val="center"/>
        <w:rPr>
          <w:b/>
          <w:bCs/>
          <w:sz w:val="26"/>
          <w:szCs w:val="26"/>
        </w:rPr>
      </w:pPr>
      <w:r w:rsidRPr="00613E6C">
        <w:rPr>
          <w:b/>
          <w:bCs/>
          <w:sz w:val="26"/>
          <w:szCs w:val="26"/>
        </w:rPr>
        <w:t>Характеристика сорта</w:t>
      </w:r>
      <w:r w:rsidR="00ED6B80" w:rsidRPr="00613E6C">
        <w:rPr>
          <w:b/>
          <w:bCs/>
          <w:sz w:val="26"/>
          <w:szCs w:val="26"/>
        </w:rPr>
        <w:t xml:space="preserve"> ячменя</w:t>
      </w:r>
      <w:r w:rsidRPr="00613E6C">
        <w:rPr>
          <w:b/>
          <w:bCs/>
          <w:sz w:val="26"/>
          <w:szCs w:val="26"/>
        </w:rPr>
        <w:t xml:space="preserve"> Бионик</w:t>
      </w:r>
    </w:p>
    <w:tbl>
      <w:tblPr>
        <w:tblW w:w="9214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678"/>
        <w:gridCol w:w="1275"/>
        <w:gridCol w:w="1276"/>
        <w:gridCol w:w="1985"/>
      </w:tblGrid>
      <w:tr w:rsidR="00E8341B" w:rsidRPr="00613E6C" w14:paraId="0A64A234" w14:textId="77777777" w:rsidTr="00243B95">
        <w:tc>
          <w:tcPr>
            <w:tcW w:w="4678" w:type="dxa"/>
            <w:tcBorders>
              <w:left w:val="nil"/>
            </w:tcBorders>
            <w:vAlign w:val="center"/>
          </w:tcPr>
          <w:p w14:paraId="7F510C06" w14:textId="7E6E4D26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Показател</w:t>
            </w:r>
            <w:r w:rsidR="00ED6B80" w:rsidRPr="00613E6C">
              <w:rPr>
                <w:sz w:val="26"/>
                <w:szCs w:val="26"/>
              </w:rPr>
              <w:t>ь</w:t>
            </w:r>
          </w:p>
        </w:tc>
        <w:tc>
          <w:tcPr>
            <w:tcW w:w="1275" w:type="dxa"/>
            <w:vAlign w:val="center"/>
          </w:tcPr>
          <w:p w14:paraId="634737E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Бионик</w:t>
            </w:r>
          </w:p>
        </w:tc>
        <w:tc>
          <w:tcPr>
            <w:tcW w:w="1276" w:type="dxa"/>
            <w:vAlign w:val="center"/>
          </w:tcPr>
          <w:p w14:paraId="3E380D74" w14:textId="4E04DB92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Нур</w:t>
            </w:r>
            <w:r w:rsidR="00ED6B80" w:rsidRPr="00613E6C">
              <w:rPr>
                <w:sz w:val="26"/>
                <w:szCs w:val="26"/>
              </w:rPr>
              <w:t>,</w:t>
            </w:r>
          </w:p>
          <w:p w14:paraId="0768FD0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стандарт 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69CD773F" w14:textId="185702B1" w:rsidR="00E8341B" w:rsidRPr="00613E6C" w:rsidRDefault="00E8341B" w:rsidP="00F3668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±</w:t>
            </w:r>
            <w:r w:rsidR="00ED6B80" w:rsidRPr="00613E6C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к</w:t>
            </w:r>
            <w:r w:rsidR="00F3668C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</w:rPr>
              <w:t>стандарту</w:t>
            </w:r>
          </w:p>
        </w:tc>
      </w:tr>
      <w:tr w:rsidR="00E8341B" w:rsidRPr="00613E6C" w14:paraId="64D7AAA5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51AF5119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Урожайность, т/га</w:t>
            </w:r>
          </w:p>
        </w:tc>
        <w:tc>
          <w:tcPr>
            <w:tcW w:w="1275" w:type="dxa"/>
            <w:vAlign w:val="center"/>
          </w:tcPr>
          <w:p w14:paraId="4DC70C5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4,48</w:t>
            </w:r>
          </w:p>
        </w:tc>
        <w:tc>
          <w:tcPr>
            <w:tcW w:w="1276" w:type="dxa"/>
            <w:vAlign w:val="center"/>
          </w:tcPr>
          <w:p w14:paraId="6832354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3,64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693301C4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+0,84</w:t>
            </w:r>
          </w:p>
        </w:tc>
      </w:tr>
      <w:tr w:rsidR="00E8341B" w:rsidRPr="00613E6C" w14:paraId="1775D09D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40BA721B" w14:textId="712EBC51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Вегетационный период, дн</w:t>
            </w:r>
            <w:r w:rsidR="00ED6B80" w:rsidRPr="00613E6C">
              <w:rPr>
                <w:sz w:val="26"/>
                <w:szCs w:val="26"/>
              </w:rPr>
              <w:t>и</w:t>
            </w:r>
          </w:p>
        </w:tc>
        <w:tc>
          <w:tcPr>
            <w:tcW w:w="1275" w:type="dxa"/>
            <w:vAlign w:val="center"/>
          </w:tcPr>
          <w:p w14:paraId="4BB83A7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80</w:t>
            </w:r>
          </w:p>
        </w:tc>
        <w:tc>
          <w:tcPr>
            <w:tcW w:w="1276" w:type="dxa"/>
            <w:vAlign w:val="center"/>
          </w:tcPr>
          <w:p w14:paraId="75A6E993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79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1F5B952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</w:t>
            </w:r>
          </w:p>
        </w:tc>
      </w:tr>
      <w:tr w:rsidR="00E8341B" w:rsidRPr="00613E6C" w14:paraId="7CF968EC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1DD0C98A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Продуктивная кустистость</w:t>
            </w:r>
          </w:p>
        </w:tc>
        <w:tc>
          <w:tcPr>
            <w:tcW w:w="1275" w:type="dxa"/>
            <w:vAlign w:val="center"/>
          </w:tcPr>
          <w:p w14:paraId="6DD076F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2,48</w:t>
            </w:r>
          </w:p>
        </w:tc>
        <w:tc>
          <w:tcPr>
            <w:tcW w:w="1276" w:type="dxa"/>
            <w:vAlign w:val="center"/>
          </w:tcPr>
          <w:p w14:paraId="716FE42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1,93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6C90758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+0,55</w:t>
            </w:r>
          </w:p>
        </w:tc>
      </w:tr>
      <w:tr w:rsidR="00E8341B" w:rsidRPr="00613E6C" w14:paraId="765A1DF0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073B1E73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Количество зерен в колосе, шт. </w:t>
            </w:r>
          </w:p>
        </w:tc>
        <w:tc>
          <w:tcPr>
            <w:tcW w:w="1275" w:type="dxa"/>
            <w:vAlign w:val="center"/>
          </w:tcPr>
          <w:p w14:paraId="020BC6D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18</w:t>
            </w:r>
          </w:p>
        </w:tc>
        <w:tc>
          <w:tcPr>
            <w:tcW w:w="1276" w:type="dxa"/>
            <w:vAlign w:val="center"/>
          </w:tcPr>
          <w:p w14:paraId="18D9091E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18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593F8EE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</w:t>
            </w:r>
          </w:p>
        </w:tc>
      </w:tr>
      <w:tr w:rsidR="00E8341B" w:rsidRPr="00613E6C" w14:paraId="37D8A7B2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7A3B8136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зерна с растения, г</w:t>
            </w:r>
          </w:p>
        </w:tc>
        <w:tc>
          <w:tcPr>
            <w:tcW w:w="1275" w:type="dxa"/>
            <w:vAlign w:val="center"/>
          </w:tcPr>
          <w:p w14:paraId="57D8ECB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1,44</w:t>
            </w:r>
          </w:p>
        </w:tc>
        <w:tc>
          <w:tcPr>
            <w:tcW w:w="1276" w:type="dxa"/>
            <w:vAlign w:val="center"/>
          </w:tcPr>
          <w:p w14:paraId="37FE7C01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1,36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38E8037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+0,08</w:t>
            </w:r>
          </w:p>
        </w:tc>
      </w:tr>
      <w:tr w:rsidR="00E8341B" w:rsidRPr="00613E6C" w14:paraId="4AEEA754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0DA6207F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Масса 1000 зерен, г</w:t>
            </w:r>
          </w:p>
        </w:tc>
        <w:tc>
          <w:tcPr>
            <w:tcW w:w="1275" w:type="dxa"/>
            <w:vAlign w:val="center"/>
          </w:tcPr>
          <w:p w14:paraId="393970E5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43,6</w:t>
            </w:r>
          </w:p>
        </w:tc>
        <w:tc>
          <w:tcPr>
            <w:tcW w:w="1276" w:type="dxa"/>
            <w:vAlign w:val="center"/>
          </w:tcPr>
          <w:p w14:paraId="6BACC2F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49,0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5DC0DD17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-5,4</w:t>
            </w:r>
          </w:p>
        </w:tc>
      </w:tr>
      <w:tr w:rsidR="00E8341B" w:rsidRPr="00613E6C" w14:paraId="7C740BA6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4096118A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Высота растений, см</w:t>
            </w:r>
          </w:p>
        </w:tc>
        <w:tc>
          <w:tcPr>
            <w:tcW w:w="1275" w:type="dxa"/>
            <w:vAlign w:val="center"/>
          </w:tcPr>
          <w:p w14:paraId="582BB4AC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45</w:t>
            </w:r>
          </w:p>
        </w:tc>
        <w:tc>
          <w:tcPr>
            <w:tcW w:w="1276" w:type="dxa"/>
            <w:vAlign w:val="center"/>
          </w:tcPr>
          <w:p w14:paraId="1FBF06A6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56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7E6ED1D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-11</w:t>
            </w:r>
          </w:p>
        </w:tc>
      </w:tr>
      <w:tr w:rsidR="00E8341B" w:rsidRPr="00613E6C" w14:paraId="75A36608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0AEFDF83" w14:textId="77777777" w:rsidR="00E8341B" w:rsidRPr="00613E6C" w:rsidRDefault="00E8341B" w:rsidP="00243B95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Устойчивость к полеганию, балл</w:t>
            </w:r>
          </w:p>
        </w:tc>
        <w:tc>
          <w:tcPr>
            <w:tcW w:w="1275" w:type="dxa"/>
            <w:vAlign w:val="center"/>
          </w:tcPr>
          <w:p w14:paraId="2F5E4FFA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5,0</w:t>
            </w:r>
          </w:p>
        </w:tc>
        <w:tc>
          <w:tcPr>
            <w:tcW w:w="1276" w:type="dxa"/>
            <w:vAlign w:val="center"/>
          </w:tcPr>
          <w:p w14:paraId="502EE3D0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4,8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31E6930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+0,2</w:t>
            </w:r>
          </w:p>
        </w:tc>
      </w:tr>
      <w:tr w:rsidR="00E8341B" w:rsidRPr="00613E6C" w14:paraId="3BB2DD27" w14:textId="77777777" w:rsidTr="00243B95">
        <w:trPr>
          <w:trHeight w:val="369"/>
        </w:trPr>
        <w:tc>
          <w:tcPr>
            <w:tcW w:w="4678" w:type="dxa"/>
            <w:tcBorders>
              <w:left w:val="nil"/>
            </w:tcBorders>
            <w:vAlign w:val="center"/>
          </w:tcPr>
          <w:p w14:paraId="188E2FBA" w14:textId="77777777" w:rsidR="00E8341B" w:rsidRPr="00613E6C" w:rsidRDefault="00E8341B" w:rsidP="00243B95">
            <w:pPr>
              <w:rPr>
                <w:sz w:val="26"/>
                <w:szCs w:val="26"/>
                <w:vertAlign w:val="superscript"/>
              </w:rPr>
            </w:pPr>
            <w:r w:rsidRPr="00613E6C">
              <w:rPr>
                <w:sz w:val="26"/>
                <w:szCs w:val="26"/>
              </w:rPr>
              <w:t>Сохранность растений к уборке, шт./м</w:t>
            </w:r>
            <w:r w:rsidRPr="00613E6C">
              <w:rPr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1275" w:type="dxa"/>
            <w:vAlign w:val="center"/>
          </w:tcPr>
          <w:p w14:paraId="21C9BEED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312</w:t>
            </w:r>
          </w:p>
        </w:tc>
        <w:tc>
          <w:tcPr>
            <w:tcW w:w="1276" w:type="dxa"/>
            <w:vAlign w:val="center"/>
          </w:tcPr>
          <w:p w14:paraId="53AE4118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311</w:t>
            </w:r>
          </w:p>
        </w:tc>
        <w:tc>
          <w:tcPr>
            <w:tcW w:w="1985" w:type="dxa"/>
            <w:tcBorders>
              <w:right w:val="nil"/>
            </w:tcBorders>
            <w:vAlign w:val="center"/>
          </w:tcPr>
          <w:p w14:paraId="5F041BFF" w14:textId="77777777" w:rsidR="00E8341B" w:rsidRPr="00613E6C" w:rsidRDefault="00E8341B" w:rsidP="003C3BDC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+1</w:t>
            </w:r>
          </w:p>
        </w:tc>
      </w:tr>
    </w:tbl>
    <w:p w14:paraId="57DB0100" w14:textId="77777777" w:rsidR="00E8341B" w:rsidRPr="00D71438" w:rsidRDefault="00E8341B" w:rsidP="003C3BDC">
      <w:pPr>
        <w:spacing w:line="276" w:lineRule="auto"/>
        <w:ind w:firstLine="708"/>
        <w:jc w:val="both"/>
        <w:rPr>
          <w:sz w:val="20"/>
          <w:szCs w:val="20"/>
        </w:rPr>
      </w:pPr>
    </w:p>
    <w:p w14:paraId="07C2430E" w14:textId="061BEC75" w:rsidR="00E8341B" w:rsidRPr="00E8237C" w:rsidRDefault="00E8341B" w:rsidP="00613E6C">
      <w:pPr>
        <w:spacing w:line="264" w:lineRule="auto"/>
        <w:ind w:firstLine="720"/>
        <w:jc w:val="both"/>
        <w:rPr>
          <w:rFonts w:eastAsia="Calibri"/>
          <w:sz w:val="30"/>
          <w:szCs w:val="30"/>
        </w:rPr>
      </w:pPr>
      <w:r w:rsidRPr="00D71438">
        <w:rPr>
          <w:rFonts w:eastAsia="Calibri"/>
          <w:spacing w:val="-2"/>
          <w:sz w:val="30"/>
          <w:szCs w:val="30"/>
        </w:rPr>
        <w:t>За годы изучения количество колосьев на одном растении у ячменя</w:t>
      </w:r>
      <w:r w:rsidRPr="00E8237C">
        <w:rPr>
          <w:rFonts w:eastAsia="Calibri"/>
          <w:sz w:val="30"/>
          <w:szCs w:val="30"/>
        </w:rPr>
        <w:t xml:space="preserve"> Бионик составило в среднем 2,48 при 1,93 у стандарта Нур. Растения сорта формируют колос, в котором завязывается в среднем 18 зерен.</w:t>
      </w:r>
      <w:r w:rsidR="00D71438">
        <w:rPr>
          <w:rFonts w:eastAsia="Calibri"/>
          <w:sz w:val="30"/>
          <w:szCs w:val="30"/>
        </w:rPr>
        <w:br/>
      </w:r>
      <w:r w:rsidRPr="00E8237C">
        <w:rPr>
          <w:rFonts w:eastAsia="Calibri"/>
          <w:sz w:val="30"/>
          <w:szCs w:val="30"/>
        </w:rPr>
        <w:t xml:space="preserve">В зависимости от количества продуктивных стеблей на растении масса зерна с растения варьирует от 1,04 до 1,67 г. Масса 1000 зерен у ячменя Бионик в среднем составляет 43,6 г, у стандарта Нур – 49,0 г. Высота растений у сорта на 11 см меньше стандарта. </w:t>
      </w:r>
    </w:p>
    <w:p w14:paraId="429332B3" w14:textId="496A8469" w:rsidR="00E8341B" w:rsidRPr="00C060FD" w:rsidRDefault="00E8341B" w:rsidP="00C908A5">
      <w:pPr>
        <w:spacing w:line="276" w:lineRule="auto"/>
        <w:ind w:firstLine="720"/>
        <w:jc w:val="both"/>
        <w:rPr>
          <w:spacing w:val="-4"/>
          <w:sz w:val="30"/>
          <w:szCs w:val="30"/>
        </w:rPr>
      </w:pPr>
      <w:r w:rsidRPr="00C060FD">
        <w:rPr>
          <w:spacing w:val="-4"/>
          <w:sz w:val="30"/>
          <w:szCs w:val="30"/>
        </w:rPr>
        <w:lastRenderedPageBreak/>
        <w:t>Сорт формирует зерно с хорошими технологическими свойствами:</w:t>
      </w:r>
      <w:r w:rsidRPr="00E8237C">
        <w:rPr>
          <w:sz w:val="30"/>
          <w:szCs w:val="30"/>
        </w:rPr>
        <w:t xml:space="preserve"> натура – 682 г/л, выравненность – 85,0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, </w:t>
      </w:r>
      <w:proofErr w:type="spellStart"/>
      <w:r w:rsidRPr="00E8237C">
        <w:rPr>
          <w:sz w:val="30"/>
          <w:szCs w:val="30"/>
        </w:rPr>
        <w:t>пленчатость</w:t>
      </w:r>
      <w:proofErr w:type="spellEnd"/>
      <w:r w:rsidRPr="00E8237C">
        <w:rPr>
          <w:sz w:val="30"/>
          <w:szCs w:val="30"/>
        </w:rPr>
        <w:t xml:space="preserve"> – 7,1</w:t>
      </w:r>
      <w:r w:rsidR="00C060FD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Pr="00E8237C">
        <w:rPr>
          <w:sz w:val="30"/>
          <w:szCs w:val="30"/>
        </w:rPr>
        <w:t xml:space="preserve">, </w:t>
      </w:r>
      <w:r w:rsidRPr="00C060FD">
        <w:rPr>
          <w:spacing w:val="-4"/>
          <w:sz w:val="30"/>
          <w:szCs w:val="30"/>
        </w:rPr>
        <w:t>содержание белка в зерне – 9,6</w:t>
      </w:r>
      <w:r w:rsidR="008D22FB" w:rsidRPr="00C060FD">
        <w:rPr>
          <w:spacing w:val="-4"/>
          <w:sz w:val="30"/>
          <w:szCs w:val="30"/>
        </w:rPr>
        <w:t xml:space="preserve"> %</w:t>
      </w:r>
      <w:r w:rsidRPr="00C060FD">
        <w:rPr>
          <w:spacing w:val="-4"/>
          <w:sz w:val="30"/>
          <w:szCs w:val="30"/>
        </w:rPr>
        <w:t>, крахмала – 55,9</w:t>
      </w:r>
      <w:r w:rsidR="008D22FB" w:rsidRPr="00C060FD">
        <w:rPr>
          <w:spacing w:val="-4"/>
          <w:sz w:val="30"/>
          <w:szCs w:val="30"/>
        </w:rPr>
        <w:t xml:space="preserve"> %</w:t>
      </w:r>
      <w:r w:rsidRPr="00C060FD">
        <w:rPr>
          <w:spacing w:val="-4"/>
          <w:sz w:val="30"/>
          <w:szCs w:val="30"/>
        </w:rPr>
        <w:t xml:space="preserve">, </w:t>
      </w:r>
      <w:proofErr w:type="spellStart"/>
      <w:r w:rsidRPr="00C060FD">
        <w:rPr>
          <w:spacing w:val="-4"/>
          <w:sz w:val="30"/>
          <w:szCs w:val="30"/>
        </w:rPr>
        <w:t>экстрактивность</w:t>
      </w:r>
      <w:proofErr w:type="spellEnd"/>
      <w:r w:rsidRPr="00C060FD">
        <w:rPr>
          <w:spacing w:val="-4"/>
          <w:sz w:val="30"/>
          <w:szCs w:val="30"/>
        </w:rPr>
        <w:t xml:space="preserve"> – 78,2</w:t>
      </w:r>
      <w:r w:rsidR="008D22FB" w:rsidRPr="00C060FD">
        <w:rPr>
          <w:spacing w:val="-4"/>
          <w:sz w:val="30"/>
          <w:szCs w:val="30"/>
        </w:rPr>
        <w:t xml:space="preserve"> %</w:t>
      </w:r>
      <w:r w:rsidRPr="00C060FD">
        <w:rPr>
          <w:spacing w:val="-4"/>
          <w:sz w:val="30"/>
          <w:szCs w:val="30"/>
        </w:rPr>
        <w:t>.</w:t>
      </w:r>
    </w:p>
    <w:p w14:paraId="240CC2DD" w14:textId="709A7F62" w:rsidR="00E8341B" w:rsidRPr="00E8237C" w:rsidRDefault="00E8341B" w:rsidP="00C908A5">
      <w:pPr>
        <w:spacing w:line="276" w:lineRule="auto"/>
        <w:ind w:firstLine="708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На естественном фоне сорт устойчив (поражение до 1,0</w:t>
      </w:r>
      <w:r w:rsidR="00C060FD">
        <w:rPr>
          <w:sz w:val="30"/>
          <w:szCs w:val="30"/>
        </w:rPr>
        <w:t> </w:t>
      </w:r>
      <w:r w:rsidR="008D22FB">
        <w:rPr>
          <w:sz w:val="30"/>
          <w:szCs w:val="30"/>
        </w:rPr>
        <w:t>%</w:t>
      </w:r>
      <w:r w:rsidRPr="00E8237C">
        <w:rPr>
          <w:sz w:val="30"/>
          <w:szCs w:val="30"/>
        </w:rPr>
        <w:t>) к пыльной головне, высокоустойчив к сетчатой пятнистости листьев.</w:t>
      </w:r>
    </w:p>
    <w:p w14:paraId="189C56DA" w14:textId="166696E0" w:rsidR="00E8341B" w:rsidRPr="00E8237C" w:rsidRDefault="00E8341B" w:rsidP="00396136">
      <w:pPr>
        <w:spacing w:line="264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Снижение себестоимости производства зерна нового сорта по сравнению со стандартом </w:t>
      </w:r>
      <w:r w:rsidR="003B1F1A">
        <w:rPr>
          <w:sz w:val="30"/>
          <w:szCs w:val="30"/>
        </w:rPr>
        <w:t>‒</w:t>
      </w:r>
      <w:r w:rsidRPr="00E8237C">
        <w:rPr>
          <w:sz w:val="30"/>
          <w:szCs w:val="30"/>
        </w:rPr>
        <w:t xml:space="preserve"> сортом Нур на благоприятном почвенном фоне составляет 18,7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, на фоне с повышенным содержанием в почве ионов водорода и алюминия – 21,8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. Чистый доход от использования нового сорта при выращивании семян элиты в благоприятных условиях может достигать 25,0 тыс.</w:t>
      </w:r>
      <w:r w:rsidR="003B1F1A">
        <w:rPr>
          <w:sz w:val="30"/>
          <w:szCs w:val="30"/>
        </w:rPr>
        <w:t xml:space="preserve"> </w:t>
      </w:r>
      <w:r w:rsidRPr="00E8237C">
        <w:rPr>
          <w:sz w:val="30"/>
          <w:szCs w:val="30"/>
        </w:rPr>
        <w:t>руб./га</w:t>
      </w:r>
      <w:r w:rsidR="003B1F1A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на почвах с повышенной </w:t>
      </w:r>
      <w:proofErr w:type="gramStart"/>
      <w:r w:rsidRPr="00E8237C">
        <w:rPr>
          <w:sz w:val="30"/>
          <w:szCs w:val="30"/>
        </w:rPr>
        <w:t>кислот</w:t>
      </w:r>
      <w:r w:rsidR="00C060FD">
        <w:rPr>
          <w:sz w:val="30"/>
          <w:szCs w:val="30"/>
        </w:rPr>
        <w:t>-</w:t>
      </w:r>
      <w:proofErr w:type="spellStart"/>
      <w:r w:rsidRPr="00E8237C">
        <w:rPr>
          <w:sz w:val="30"/>
          <w:szCs w:val="30"/>
        </w:rPr>
        <w:t>ностью</w:t>
      </w:r>
      <w:proofErr w:type="spellEnd"/>
      <w:proofErr w:type="gramEnd"/>
      <w:r w:rsidRPr="00E8237C">
        <w:rPr>
          <w:sz w:val="30"/>
          <w:szCs w:val="30"/>
        </w:rPr>
        <w:t xml:space="preserve"> </w:t>
      </w:r>
      <w:r w:rsidR="003B1F1A">
        <w:rPr>
          <w:sz w:val="30"/>
          <w:szCs w:val="30"/>
        </w:rPr>
        <w:t>‒</w:t>
      </w:r>
      <w:r w:rsidRPr="00E8237C">
        <w:rPr>
          <w:sz w:val="30"/>
          <w:szCs w:val="30"/>
        </w:rPr>
        <w:t xml:space="preserve"> 37,3 тыс.</w:t>
      </w:r>
      <w:r w:rsidR="003B1F1A">
        <w:rPr>
          <w:sz w:val="30"/>
          <w:szCs w:val="30"/>
        </w:rPr>
        <w:t xml:space="preserve"> </w:t>
      </w:r>
      <w:r w:rsidRPr="00E8237C">
        <w:rPr>
          <w:sz w:val="30"/>
          <w:szCs w:val="30"/>
        </w:rPr>
        <w:t xml:space="preserve">руб./га. </w:t>
      </w:r>
    </w:p>
    <w:p w14:paraId="40BCB65F" w14:textId="2669E84E" w:rsidR="00E8341B" w:rsidRPr="00E8237C" w:rsidRDefault="00E8341B" w:rsidP="000C39DC">
      <w:pPr>
        <w:spacing w:line="276" w:lineRule="auto"/>
        <w:ind w:firstLine="709"/>
        <w:jc w:val="both"/>
        <w:rPr>
          <w:i/>
          <w:sz w:val="30"/>
          <w:szCs w:val="30"/>
        </w:rPr>
      </w:pPr>
      <w:proofErr w:type="spellStart"/>
      <w:r w:rsidRPr="00ED6B80">
        <w:rPr>
          <w:b/>
          <w:sz w:val="30"/>
          <w:szCs w:val="30"/>
        </w:rPr>
        <w:t>Витрум</w:t>
      </w:r>
      <w:proofErr w:type="spellEnd"/>
      <w:r w:rsidRPr="00ED6B80">
        <w:rPr>
          <w:b/>
          <w:sz w:val="30"/>
          <w:szCs w:val="30"/>
        </w:rPr>
        <w:t>.</w:t>
      </w:r>
      <w:r w:rsidRPr="00E8237C">
        <w:rPr>
          <w:b/>
          <w:sz w:val="30"/>
          <w:szCs w:val="30"/>
        </w:rPr>
        <w:t xml:space="preserve"> </w:t>
      </w:r>
      <w:r w:rsidRPr="00E8237C">
        <w:rPr>
          <w:sz w:val="30"/>
          <w:szCs w:val="30"/>
        </w:rPr>
        <w:t xml:space="preserve">На государственное сортоиспытание в 2022 году передан сорт ярового ячменя </w:t>
      </w:r>
      <w:proofErr w:type="spellStart"/>
      <w:r w:rsidRPr="00E8237C">
        <w:rPr>
          <w:sz w:val="30"/>
          <w:szCs w:val="30"/>
        </w:rPr>
        <w:t>Витрум</w:t>
      </w:r>
      <w:proofErr w:type="spellEnd"/>
      <w:r w:rsidRPr="00E8237C">
        <w:rPr>
          <w:sz w:val="30"/>
          <w:szCs w:val="30"/>
        </w:rPr>
        <w:t xml:space="preserve"> (</w:t>
      </w:r>
      <w:r w:rsidRPr="00E8237C">
        <w:rPr>
          <w:sz w:val="30"/>
          <w:szCs w:val="30"/>
          <w:lang w:val="en-US"/>
        </w:rPr>
        <w:t>RA</w:t>
      </w:r>
      <w:r w:rsidRPr="00E8237C">
        <w:rPr>
          <w:sz w:val="30"/>
          <w:szCs w:val="30"/>
        </w:rPr>
        <w:t xml:space="preserve"> 550-08). </w:t>
      </w:r>
      <w:proofErr w:type="spellStart"/>
      <w:r w:rsidRPr="00E8237C">
        <w:rPr>
          <w:sz w:val="30"/>
          <w:szCs w:val="30"/>
        </w:rPr>
        <w:t>Регенерантная</w:t>
      </w:r>
      <w:proofErr w:type="spellEnd"/>
      <w:r w:rsidRPr="00E8237C">
        <w:rPr>
          <w:sz w:val="30"/>
          <w:szCs w:val="30"/>
        </w:rPr>
        <w:t xml:space="preserve"> линия 550-08 </w:t>
      </w:r>
      <w:r w:rsidRPr="007D3438">
        <w:rPr>
          <w:spacing w:val="6"/>
          <w:sz w:val="30"/>
          <w:szCs w:val="30"/>
        </w:rPr>
        <w:t>была получена в процессе разработки оптимальных селективных</w:t>
      </w:r>
      <w:r w:rsidR="007D3438" w:rsidRPr="007D3438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 xml:space="preserve">систем 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vitro</w:t>
      </w:r>
      <w:proofErr w:type="spellEnd"/>
      <w:r w:rsidRPr="00E8237C">
        <w:rPr>
          <w:sz w:val="30"/>
          <w:szCs w:val="30"/>
        </w:rPr>
        <w:t xml:space="preserve"> для индукции новых </w:t>
      </w:r>
      <w:proofErr w:type="spellStart"/>
      <w:r w:rsidRPr="00E8237C">
        <w:rPr>
          <w:sz w:val="30"/>
          <w:szCs w:val="30"/>
        </w:rPr>
        <w:t>стрессоустойчивых</w:t>
      </w:r>
      <w:proofErr w:type="spellEnd"/>
      <w:r w:rsidRPr="00E8237C">
        <w:rPr>
          <w:sz w:val="30"/>
          <w:szCs w:val="30"/>
        </w:rPr>
        <w:t xml:space="preserve"> генотипов со стабильным целевым признаком. Исходной формой служила гибридная линия, созданная с участием коллекционных образцов ячменя </w:t>
      </w:r>
      <w:proofErr w:type="spellStart"/>
      <w:r w:rsidRPr="00E8237C">
        <w:rPr>
          <w:sz w:val="30"/>
          <w:szCs w:val="30"/>
        </w:rPr>
        <w:t>Valeta</w:t>
      </w:r>
      <w:proofErr w:type="spellEnd"/>
      <w:r w:rsidR="007D3438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(к-22345, Нидерланды) и </w:t>
      </w:r>
      <w:proofErr w:type="spellStart"/>
      <w:r w:rsidRPr="00E8237C">
        <w:rPr>
          <w:sz w:val="30"/>
          <w:szCs w:val="30"/>
        </w:rPr>
        <w:t>Lulu</w:t>
      </w:r>
      <w:proofErr w:type="spellEnd"/>
      <w:r w:rsidRPr="00E8237C">
        <w:rPr>
          <w:sz w:val="30"/>
          <w:szCs w:val="30"/>
        </w:rPr>
        <w:t xml:space="preserve"> (к-25169, Германия), характеризующаяся чувствительностью к токсичности алюминия на кислых почвах. Ячмень вводили в культуру 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vitro</w:t>
      </w:r>
      <w:proofErr w:type="spellEnd"/>
      <w:r w:rsidRPr="00E8237C">
        <w:rPr>
          <w:i/>
          <w:sz w:val="30"/>
          <w:szCs w:val="30"/>
        </w:rPr>
        <w:t xml:space="preserve">, </w:t>
      </w:r>
      <w:r w:rsidRPr="00E8237C">
        <w:rPr>
          <w:sz w:val="30"/>
          <w:szCs w:val="30"/>
        </w:rPr>
        <w:t xml:space="preserve">индуцировали каллус и проводили отбор </w:t>
      </w:r>
      <w:proofErr w:type="spellStart"/>
      <w:r w:rsidRPr="00E8237C">
        <w:rPr>
          <w:sz w:val="30"/>
          <w:szCs w:val="30"/>
        </w:rPr>
        <w:t>каллусных</w:t>
      </w:r>
      <w:proofErr w:type="spellEnd"/>
      <w:r w:rsidRPr="00E8237C">
        <w:rPr>
          <w:sz w:val="30"/>
          <w:szCs w:val="30"/>
        </w:rPr>
        <w:t xml:space="preserve"> линий на кислых селективных средах с ионами алюминия</w:t>
      </w:r>
      <w:r w:rsidR="00C908A5">
        <w:rPr>
          <w:sz w:val="30"/>
          <w:szCs w:val="30"/>
        </w:rPr>
        <w:br/>
      </w:r>
      <w:r w:rsidRPr="00C908A5">
        <w:rPr>
          <w:spacing w:val="-4"/>
          <w:sz w:val="30"/>
          <w:szCs w:val="30"/>
        </w:rPr>
        <w:t>с последующей регенерацией растений. Семенное потомство полученных</w:t>
      </w:r>
      <w:r w:rsidRPr="00E8237C">
        <w:rPr>
          <w:sz w:val="30"/>
          <w:szCs w:val="30"/>
        </w:rPr>
        <w:t xml:space="preserve"> растений-</w:t>
      </w:r>
      <w:proofErr w:type="spellStart"/>
      <w:r w:rsidRPr="00E8237C">
        <w:rPr>
          <w:sz w:val="30"/>
          <w:szCs w:val="30"/>
        </w:rPr>
        <w:t>регенерантов</w:t>
      </w:r>
      <w:proofErr w:type="spellEnd"/>
      <w:r w:rsidRPr="00E8237C">
        <w:rPr>
          <w:sz w:val="30"/>
          <w:szCs w:val="30"/>
        </w:rPr>
        <w:t xml:space="preserve"> служило исходным генотипом для проведения последующих этапов клеточного отбора. Первоначально осуществляли селекцию каллуса в присутстви</w:t>
      </w:r>
      <w:r w:rsidR="003B1F1A">
        <w:rPr>
          <w:sz w:val="30"/>
          <w:szCs w:val="30"/>
        </w:rPr>
        <w:t>и</w:t>
      </w:r>
      <w:r w:rsidRPr="00E8237C">
        <w:rPr>
          <w:sz w:val="30"/>
          <w:szCs w:val="30"/>
        </w:rPr>
        <w:t xml:space="preserve"> 20 мг/л Аl</w:t>
      </w:r>
      <w:r w:rsidRPr="00E8237C">
        <w:rPr>
          <w:sz w:val="30"/>
          <w:szCs w:val="30"/>
          <w:vertAlign w:val="superscript"/>
        </w:rPr>
        <w:t>3+</w:t>
      </w:r>
      <w:r w:rsidRPr="00E8237C">
        <w:rPr>
          <w:sz w:val="30"/>
          <w:szCs w:val="30"/>
        </w:rPr>
        <w:t xml:space="preserve"> и рН 3,8. В этих условиях погибало более половины </w:t>
      </w:r>
      <w:proofErr w:type="spellStart"/>
      <w:r w:rsidRPr="00E8237C">
        <w:rPr>
          <w:sz w:val="30"/>
          <w:szCs w:val="30"/>
        </w:rPr>
        <w:t>каллусной</w:t>
      </w:r>
      <w:proofErr w:type="spellEnd"/>
      <w:r w:rsidRPr="00E8237C">
        <w:rPr>
          <w:sz w:val="30"/>
          <w:szCs w:val="30"/>
        </w:rPr>
        <w:t xml:space="preserve"> ткани при невысокой частоте</w:t>
      </w:r>
      <w:r w:rsidR="00C908A5">
        <w:rPr>
          <w:sz w:val="30"/>
          <w:szCs w:val="30"/>
        </w:rPr>
        <w:br/>
      </w:r>
      <w:r w:rsidRPr="00C908A5">
        <w:rPr>
          <w:spacing w:val="-4"/>
          <w:sz w:val="30"/>
          <w:szCs w:val="30"/>
        </w:rPr>
        <w:t>регенерации (12,4</w:t>
      </w:r>
      <w:r w:rsidR="008D22FB" w:rsidRPr="00C908A5">
        <w:rPr>
          <w:spacing w:val="-4"/>
          <w:sz w:val="30"/>
          <w:szCs w:val="30"/>
        </w:rPr>
        <w:t xml:space="preserve"> %</w:t>
      </w:r>
      <w:r w:rsidRPr="00C908A5">
        <w:rPr>
          <w:spacing w:val="-4"/>
          <w:sz w:val="30"/>
          <w:szCs w:val="30"/>
        </w:rPr>
        <w:t xml:space="preserve">), а способность к </w:t>
      </w:r>
      <w:proofErr w:type="spellStart"/>
      <w:r w:rsidRPr="00C908A5">
        <w:rPr>
          <w:spacing w:val="-4"/>
          <w:sz w:val="30"/>
          <w:szCs w:val="30"/>
        </w:rPr>
        <w:t>каллусогенезу</w:t>
      </w:r>
      <w:proofErr w:type="spellEnd"/>
      <w:r w:rsidR="003B1F1A" w:rsidRPr="00C908A5">
        <w:rPr>
          <w:spacing w:val="-4"/>
          <w:sz w:val="30"/>
          <w:szCs w:val="30"/>
        </w:rPr>
        <w:t>,</w:t>
      </w:r>
      <w:r w:rsidRPr="00C908A5">
        <w:rPr>
          <w:spacing w:val="-4"/>
          <w:sz w:val="30"/>
          <w:szCs w:val="30"/>
        </w:rPr>
        <w:t xml:space="preserve"> даже в контрольных</w:t>
      </w:r>
      <w:r w:rsidRPr="00E8237C">
        <w:rPr>
          <w:sz w:val="30"/>
          <w:szCs w:val="30"/>
        </w:rPr>
        <w:t xml:space="preserve"> условиях</w:t>
      </w:r>
      <w:r w:rsidR="003B1F1A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не превышала 50</w:t>
      </w:r>
      <w:r w:rsidR="008D22FB">
        <w:rPr>
          <w:sz w:val="30"/>
          <w:szCs w:val="30"/>
        </w:rPr>
        <w:t>%</w:t>
      </w:r>
      <w:r w:rsidRPr="00E8237C">
        <w:rPr>
          <w:sz w:val="30"/>
          <w:szCs w:val="30"/>
        </w:rPr>
        <w:t>-</w:t>
      </w:r>
      <w:proofErr w:type="spellStart"/>
      <w:r w:rsidRPr="00E8237C">
        <w:rPr>
          <w:sz w:val="30"/>
          <w:szCs w:val="30"/>
        </w:rPr>
        <w:t>ный</w:t>
      </w:r>
      <w:proofErr w:type="spellEnd"/>
      <w:r w:rsidRPr="00E8237C">
        <w:rPr>
          <w:sz w:val="30"/>
          <w:szCs w:val="30"/>
        </w:rPr>
        <w:t xml:space="preserve"> уровень. Таким образом, наблюдали совпадение реакции на стресс условий 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vivo</w:t>
      </w:r>
      <w:proofErr w:type="spellEnd"/>
      <w:r w:rsidRPr="00E8237C">
        <w:rPr>
          <w:i/>
          <w:sz w:val="30"/>
          <w:szCs w:val="30"/>
        </w:rPr>
        <w:t>/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vitro</w:t>
      </w:r>
      <w:proofErr w:type="spellEnd"/>
      <w:r w:rsidRPr="00E8237C">
        <w:rPr>
          <w:i/>
          <w:sz w:val="30"/>
          <w:szCs w:val="30"/>
        </w:rPr>
        <w:t>.</w:t>
      </w:r>
    </w:p>
    <w:p w14:paraId="22AD37CD" w14:textId="1986176F" w:rsidR="00E8341B" w:rsidRPr="00E8237C" w:rsidRDefault="00E8341B" w:rsidP="000C39DC">
      <w:pPr>
        <w:spacing w:line="276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Изолированные зародыши с полученных растений-</w:t>
      </w:r>
      <w:proofErr w:type="spellStart"/>
      <w:r w:rsidRPr="00E8237C">
        <w:rPr>
          <w:sz w:val="30"/>
          <w:szCs w:val="30"/>
        </w:rPr>
        <w:t>регенерантов</w:t>
      </w:r>
      <w:proofErr w:type="spellEnd"/>
      <w:r w:rsidRPr="00E8237C">
        <w:rPr>
          <w:sz w:val="30"/>
          <w:szCs w:val="30"/>
        </w:rPr>
        <w:t xml:space="preserve"> (линия 173-85) вводили в культуру 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vitro</w:t>
      </w:r>
      <w:proofErr w:type="spellEnd"/>
      <w:r w:rsidRPr="00E8237C">
        <w:rPr>
          <w:sz w:val="30"/>
          <w:szCs w:val="30"/>
        </w:rPr>
        <w:t xml:space="preserve">, а индуцированный каллус </w:t>
      </w:r>
      <w:r w:rsidRPr="00C908A5">
        <w:rPr>
          <w:spacing w:val="-6"/>
          <w:sz w:val="30"/>
          <w:szCs w:val="30"/>
        </w:rPr>
        <w:t>помещали на селективные среды с удвоенной концентрацией Аl</w:t>
      </w:r>
      <w:r w:rsidRPr="00C908A5">
        <w:rPr>
          <w:spacing w:val="-6"/>
          <w:sz w:val="30"/>
          <w:szCs w:val="30"/>
          <w:vertAlign w:val="superscript"/>
        </w:rPr>
        <w:t>3+</w:t>
      </w:r>
      <w:r w:rsidRPr="00C908A5">
        <w:rPr>
          <w:spacing w:val="-6"/>
          <w:sz w:val="30"/>
          <w:szCs w:val="30"/>
        </w:rPr>
        <w:t xml:space="preserve"> (40 мг/л)</w:t>
      </w:r>
      <w:r w:rsidRPr="00E8237C">
        <w:rPr>
          <w:sz w:val="30"/>
          <w:szCs w:val="30"/>
        </w:rPr>
        <w:t xml:space="preserve"> при сохранении кислотности (рН 3,8). </w:t>
      </w:r>
      <w:r w:rsidR="00C908A5" w:rsidRPr="00E8237C">
        <w:rPr>
          <w:sz w:val="30"/>
          <w:szCs w:val="30"/>
        </w:rPr>
        <w:t>Очевидно,</w:t>
      </w:r>
      <w:r w:rsidRPr="00E8237C">
        <w:rPr>
          <w:sz w:val="30"/>
          <w:szCs w:val="30"/>
        </w:rPr>
        <w:t xml:space="preserve"> при первом культивировании изолированных зародышей происходил внутрисортовой негативный отбор по признакам способности к </w:t>
      </w:r>
      <w:proofErr w:type="spellStart"/>
      <w:r w:rsidRPr="00E8237C">
        <w:rPr>
          <w:sz w:val="30"/>
          <w:szCs w:val="30"/>
        </w:rPr>
        <w:t>каллусогенезу</w:t>
      </w:r>
      <w:proofErr w:type="spellEnd"/>
      <w:r w:rsidRPr="00E8237C">
        <w:rPr>
          <w:sz w:val="30"/>
          <w:szCs w:val="30"/>
        </w:rPr>
        <w:t xml:space="preserve"> и </w:t>
      </w:r>
      <w:proofErr w:type="spellStart"/>
      <w:proofErr w:type="gramStart"/>
      <w:r w:rsidRPr="00E8237C">
        <w:rPr>
          <w:sz w:val="30"/>
          <w:szCs w:val="30"/>
        </w:rPr>
        <w:t>регене</w:t>
      </w:r>
      <w:proofErr w:type="spellEnd"/>
      <w:r w:rsidR="00C908A5">
        <w:rPr>
          <w:sz w:val="30"/>
          <w:szCs w:val="30"/>
        </w:rPr>
        <w:t>-</w:t>
      </w:r>
      <w:r w:rsidRPr="00E8237C">
        <w:rPr>
          <w:sz w:val="30"/>
          <w:szCs w:val="30"/>
        </w:rPr>
        <w:lastRenderedPageBreak/>
        <w:t>рации</w:t>
      </w:r>
      <w:proofErr w:type="gramEnd"/>
      <w:r w:rsidRPr="00E8237C">
        <w:rPr>
          <w:sz w:val="30"/>
          <w:szCs w:val="30"/>
        </w:rPr>
        <w:t xml:space="preserve">. Поэтому клеточную селекцию генотипов с низкими стрессоустойчивостью и способностью к </w:t>
      </w:r>
      <w:proofErr w:type="spellStart"/>
      <w:r w:rsidRPr="00E8237C">
        <w:rPr>
          <w:sz w:val="30"/>
          <w:szCs w:val="30"/>
        </w:rPr>
        <w:t>каллусогенезу</w:t>
      </w:r>
      <w:proofErr w:type="spellEnd"/>
      <w:r w:rsidRPr="00E8237C">
        <w:rPr>
          <w:sz w:val="30"/>
          <w:szCs w:val="30"/>
        </w:rPr>
        <w:t xml:space="preserve"> целесообразно проводить в несколько этапов </w:t>
      </w:r>
      <w:r w:rsidR="00C56A0F" w:rsidRPr="00E8237C">
        <w:rPr>
          <w:sz w:val="30"/>
          <w:szCs w:val="30"/>
        </w:rPr>
        <w:t>(Шуплецова, 2019)</w:t>
      </w:r>
      <w:r w:rsidRPr="00E8237C">
        <w:rPr>
          <w:sz w:val="30"/>
          <w:szCs w:val="30"/>
        </w:rPr>
        <w:t xml:space="preserve">. При повторном введении </w:t>
      </w:r>
      <w:proofErr w:type="spellStart"/>
      <w:r w:rsidRPr="00C908A5">
        <w:rPr>
          <w:spacing w:val="-4"/>
          <w:sz w:val="30"/>
          <w:szCs w:val="30"/>
        </w:rPr>
        <w:t>регенерантов</w:t>
      </w:r>
      <w:proofErr w:type="spellEnd"/>
      <w:r w:rsidRPr="00C908A5">
        <w:rPr>
          <w:spacing w:val="-4"/>
          <w:sz w:val="30"/>
          <w:szCs w:val="30"/>
        </w:rPr>
        <w:t xml:space="preserve"> ячменя в культуру </w:t>
      </w:r>
      <w:proofErr w:type="spellStart"/>
      <w:r w:rsidRPr="00C908A5">
        <w:rPr>
          <w:i/>
          <w:spacing w:val="-4"/>
          <w:sz w:val="30"/>
          <w:szCs w:val="30"/>
        </w:rPr>
        <w:t>in</w:t>
      </w:r>
      <w:proofErr w:type="spellEnd"/>
      <w:r w:rsidRPr="00C908A5">
        <w:rPr>
          <w:i/>
          <w:spacing w:val="-4"/>
          <w:sz w:val="30"/>
          <w:szCs w:val="30"/>
        </w:rPr>
        <w:t xml:space="preserve"> </w:t>
      </w:r>
      <w:proofErr w:type="spellStart"/>
      <w:r w:rsidRPr="00C908A5">
        <w:rPr>
          <w:i/>
          <w:spacing w:val="-4"/>
          <w:sz w:val="30"/>
          <w:szCs w:val="30"/>
        </w:rPr>
        <w:t>vitro</w:t>
      </w:r>
      <w:proofErr w:type="spellEnd"/>
      <w:r w:rsidRPr="00C908A5">
        <w:rPr>
          <w:spacing w:val="-4"/>
          <w:sz w:val="30"/>
          <w:szCs w:val="30"/>
        </w:rPr>
        <w:t xml:space="preserve"> способность незрелых зародышей</w:t>
      </w:r>
      <w:r w:rsidRPr="00E8237C">
        <w:rPr>
          <w:sz w:val="30"/>
          <w:szCs w:val="30"/>
        </w:rPr>
        <w:t xml:space="preserve"> к </w:t>
      </w:r>
      <w:proofErr w:type="spellStart"/>
      <w:r w:rsidRPr="00E8237C">
        <w:rPr>
          <w:sz w:val="30"/>
          <w:szCs w:val="30"/>
        </w:rPr>
        <w:t>каллусогенезу</w:t>
      </w:r>
      <w:proofErr w:type="spellEnd"/>
      <w:r w:rsidRPr="00E8237C">
        <w:rPr>
          <w:sz w:val="30"/>
          <w:szCs w:val="30"/>
        </w:rPr>
        <w:t xml:space="preserve">, а также толерантность к </w:t>
      </w:r>
      <w:proofErr w:type="spellStart"/>
      <w:r w:rsidRPr="00E8237C">
        <w:rPr>
          <w:sz w:val="30"/>
          <w:szCs w:val="30"/>
        </w:rPr>
        <w:t>алюмокислому</w:t>
      </w:r>
      <w:proofErr w:type="spellEnd"/>
      <w:r w:rsidRPr="00E8237C">
        <w:rPr>
          <w:sz w:val="30"/>
          <w:szCs w:val="30"/>
        </w:rPr>
        <w:t xml:space="preserve"> стрессу индуцированных из них каллусов и регенерированных из них растений</w:t>
      </w:r>
      <w:r w:rsidR="00C908A5">
        <w:rPr>
          <w:sz w:val="30"/>
          <w:szCs w:val="30"/>
        </w:rPr>
        <w:br/>
      </w:r>
      <w:r w:rsidRPr="00E8237C">
        <w:rPr>
          <w:sz w:val="30"/>
          <w:szCs w:val="30"/>
        </w:rPr>
        <w:t>существенно повышал</w:t>
      </w:r>
      <w:r w:rsidR="003B1F1A">
        <w:rPr>
          <w:sz w:val="30"/>
          <w:szCs w:val="30"/>
        </w:rPr>
        <w:t>и</w:t>
      </w:r>
      <w:r w:rsidRPr="00E8237C">
        <w:rPr>
          <w:sz w:val="30"/>
          <w:szCs w:val="30"/>
        </w:rPr>
        <w:t xml:space="preserve">сь. Полученная на этом этапе </w:t>
      </w:r>
      <w:proofErr w:type="spellStart"/>
      <w:r w:rsidRPr="00E8237C">
        <w:rPr>
          <w:sz w:val="30"/>
          <w:szCs w:val="30"/>
        </w:rPr>
        <w:t>регенерантная</w:t>
      </w:r>
      <w:proofErr w:type="spellEnd"/>
      <w:r w:rsidRPr="00E8237C">
        <w:rPr>
          <w:sz w:val="30"/>
          <w:szCs w:val="30"/>
        </w:rPr>
        <w:t xml:space="preserve"> </w:t>
      </w:r>
      <w:r w:rsidR="00C908A5">
        <w:rPr>
          <w:sz w:val="30"/>
          <w:szCs w:val="30"/>
        </w:rPr>
        <w:br/>
      </w:r>
      <w:r w:rsidRPr="00C908A5">
        <w:rPr>
          <w:spacing w:val="-4"/>
          <w:sz w:val="30"/>
          <w:szCs w:val="30"/>
        </w:rPr>
        <w:t>линия 530-98 была передана в коллекцию ВИР в качестве генетическо</w:t>
      </w:r>
      <w:r w:rsidRPr="00E8237C">
        <w:rPr>
          <w:sz w:val="30"/>
          <w:szCs w:val="30"/>
        </w:rPr>
        <w:t>го источника толерантности к повышенному содержанию в почве ионов водорода и алюминия.</w:t>
      </w:r>
    </w:p>
    <w:p w14:paraId="6A426C6A" w14:textId="48F9B73C" w:rsidR="00E8341B" w:rsidRPr="00E8237C" w:rsidRDefault="00E8341B" w:rsidP="000C39DC">
      <w:pPr>
        <w:spacing w:line="276" w:lineRule="auto"/>
        <w:ind w:firstLine="708"/>
        <w:jc w:val="both"/>
        <w:rPr>
          <w:sz w:val="30"/>
          <w:szCs w:val="30"/>
        </w:rPr>
      </w:pPr>
      <w:r w:rsidRPr="00E8237C">
        <w:rPr>
          <w:sz w:val="30"/>
          <w:szCs w:val="30"/>
        </w:rPr>
        <w:t>На третьем этапе отборов в селективные среды дополнительно</w:t>
      </w:r>
      <w:r w:rsidR="00C908A5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в качестве неспецифического иммуномодулятора вносили </w:t>
      </w:r>
      <w:proofErr w:type="spellStart"/>
      <w:r w:rsidRPr="00E8237C">
        <w:rPr>
          <w:sz w:val="30"/>
          <w:szCs w:val="30"/>
        </w:rPr>
        <w:t>абсцизовую</w:t>
      </w:r>
      <w:proofErr w:type="spellEnd"/>
      <w:r w:rsidRPr="00E8237C">
        <w:rPr>
          <w:sz w:val="30"/>
          <w:szCs w:val="30"/>
        </w:rPr>
        <w:t xml:space="preserve"> </w:t>
      </w:r>
      <w:r w:rsidRPr="00C908A5">
        <w:rPr>
          <w:spacing w:val="6"/>
          <w:sz w:val="30"/>
          <w:szCs w:val="30"/>
        </w:rPr>
        <w:t>кислоту в количестве 1,0 мг/л (табл</w:t>
      </w:r>
      <w:r w:rsidR="00ED6B80" w:rsidRPr="00C908A5">
        <w:rPr>
          <w:spacing w:val="6"/>
          <w:sz w:val="30"/>
          <w:szCs w:val="30"/>
        </w:rPr>
        <w:t>.</w:t>
      </w:r>
      <w:r w:rsidR="008F1A2B" w:rsidRPr="00C908A5">
        <w:rPr>
          <w:spacing w:val="6"/>
          <w:sz w:val="30"/>
          <w:szCs w:val="30"/>
        </w:rPr>
        <w:t xml:space="preserve"> 21</w:t>
      </w:r>
      <w:r w:rsidRPr="00C908A5">
        <w:rPr>
          <w:spacing w:val="6"/>
          <w:sz w:val="30"/>
          <w:szCs w:val="30"/>
        </w:rPr>
        <w:t>). Известно, что экзогенное</w:t>
      </w:r>
      <w:r w:rsidR="00C908A5" w:rsidRPr="00C908A5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 xml:space="preserve">внесение этого фитогормона повышает активность морфогенетических </w:t>
      </w:r>
      <w:r w:rsidRPr="00C908A5">
        <w:rPr>
          <w:spacing w:val="-4"/>
          <w:sz w:val="30"/>
          <w:szCs w:val="30"/>
        </w:rPr>
        <w:t xml:space="preserve">процессов </w:t>
      </w:r>
      <w:proofErr w:type="spellStart"/>
      <w:r w:rsidRPr="00C908A5">
        <w:rPr>
          <w:spacing w:val="-4"/>
          <w:sz w:val="30"/>
          <w:szCs w:val="30"/>
        </w:rPr>
        <w:t>каллусной</w:t>
      </w:r>
      <w:proofErr w:type="spellEnd"/>
      <w:r w:rsidRPr="00C908A5">
        <w:rPr>
          <w:spacing w:val="-4"/>
          <w:sz w:val="30"/>
          <w:szCs w:val="30"/>
        </w:rPr>
        <w:t xml:space="preserve"> ткани ячменя в присутствии стрессоров различ</w:t>
      </w:r>
      <w:r w:rsidRPr="00E8237C">
        <w:rPr>
          <w:sz w:val="30"/>
          <w:szCs w:val="30"/>
        </w:rPr>
        <w:t>ной природы</w:t>
      </w:r>
      <w:r w:rsidR="00C56A0F" w:rsidRPr="00E8237C">
        <w:rPr>
          <w:sz w:val="30"/>
          <w:szCs w:val="30"/>
        </w:rPr>
        <w:t>.</w:t>
      </w:r>
      <w:r w:rsidRPr="00E8237C">
        <w:rPr>
          <w:sz w:val="30"/>
          <w:szCs w:val="30"/>
        </w:rPr>
        <w:t xml:space="preserve"> В результате такой многоэтапной клеточной селекции был создан генотип 550-08.</w:t>
      </w:r>
    </w:p>
    <w:p w14:paraId="11462083" w14:textId="77777777" w:rsidR="008F1A2B" w:rsidRPr="006D0759" w:rsidRDefault="008F1A2B" w:rsidP="003C3BDC">
      <w:pPr>
        <w:spacing w:line="276" w:lineRule="auto"/>
        <w:ind w:firstLine="708"/>
        <w:jc w:val="both"/>
        <w:rPr>
          <w:szCs w:val="28"/>
        </w:rPr>
      </w:pPr>
    </w:p>
    <w:p w14:paraId="64F2A541" w14:textId="77777777" w:rsidR="00E8237C" w:rsidRPr="00613E6C" w:rsidRDefault="00E8341B" w:rsidP="003C3BDC">
      <w:pPr>
        <w:ind w:firstLine="540"/>
        <w:jc w:val="right"/>
        <w:rPr>
          <w:bCs/>
          <w:i/>
          <w:iCs/>
          <w:sz w:val="26"/>
          <w:szCs w:val="26"/>
        </w:rPr>
      </w:pPr>
      <w:r w:rsidRPr="00613E6C">
        <w:rPr>
          <w:bCs/>
          <w:i/>
          <w:iCs/>
          <w:sz w:val="26"/>
          <w:szCs w:val="26"/>
        </w:rPr>
        <w:t xml:space="preserve">Таблица </w:t>
      </w:r>
      <w:r w:rsidR="008F1A2B" w:rsidRPr="00613E6C">
        <w:rPr>
          <w:bCs/>
          <w:i/>
          <w:iCs/>
          <w:sz w:val="26"/>
          <w:szCs w:val="26"/>
        </w:rPr>
        <w:t>21</w:t>
      </w:r>
    </w:p>
    <w:p w14:paraId="17387A9D" w14:textId="77777777" w:rsidR="00E8237C" w:rsidRPr="00613E6C" w:rsidRDefault="00E8341B" w:rsidP="003C3BDC">
      <w:pPr>
        <w:jc w:val="center"/>
        <w:rPr>
          <w:b/>
          <w:sz w:val="26"/>
          <w:szCs w:val="26"/>
        </w:rPr>
      </w:pPr>
      <w:r w:rsidRPr="00613E6C">
        <w:rPr>
          <w:b/>
          <w:sz w:val="26"/>
          <w:szCs w:val="26"/>
        </w:rPr>
        <w:t xml:space="preserve">Влияние кратности отборов </w:t>
      </w:r>
      <w:proofErr w:type="spellStart"/>
      <w:r w:rsidRPr="00613E6C">
        <w:rPr>
          <w:b/>
          <w:i/>
          <w:sz w:val="26"/>
          <w:szCs w:val="26"/>
        </w:rPr>
        <w:t>in</w:t>
      </w:r>
      <w:proofErr w:type="spellEnd"/>
      <w:r w:rsidRPr="00613E6C">
        <w:rPr>
          <w:b/>
          <w:i/>
          <w:sz w:val="26"/>
          <w:szCs w:val="26"/>
        </w:rPr>
        <w:t xml:space="preserve"> </w:t>
      </w:r>
      <w:proofErr w:type="spellStart"/>
      <w:r w:rsidRPr="00613E6C">
        <w:rPr>
          <w:b/>
          <w:i/>
          <w:sz w:val="26"/>
          <w:szCs w:val="26"/>
        </w:rPr>
        <w:t>vitro</w:t>
      </w:r>
      <w:proofErr w:type="spellEnd"/>
      <w:r w:rsidRPr="00613E6C">
        <w:rPr>
          <w:b/>
          <w:sz w:val="26"/>
          <w:szCs w:val="26"/>
        </w:rPr>
        <w:t xml:space="preserve"> в </w:t>
      </w:r>
      <w:proofErr w:type="spellStart"/>
      <w:r w:rsidRPr="00613E6C">
        <w:rPr>
          <w:b/>
          <w:sz w:val="26"/>
          <w:szCs w:val="26"/>
        </w:rPr>
        <w:t>алюмокислых</w:t>
      </w:r>
      <w:proofErr w:type="spellEnd"/>
      <w:r w:rsidRPr="00613E6C">
        <w:rPr>
          <w:b/>
          <w:sz w:val="26"/>
          <w:szCs w:val="26"/>
        </w:rPr>
        <w:t xml:space="preserve"> условиях</w:t>
      </w:r>
    </w:p>
    <w:p w14:paraId="4A59FAAF" w14:textId="31294254" w:rsidR="00E8341B" w:rsidRPr="00613E6C" w:rsidRDefault="00E8341B" w:rsidP="003C3BDC">
      <w:pPr>
        <w:jc w:val="center"/>
        <w:rPr>
          <w:bCs/>
          <w:sz w:val="26"/>
          <w:szCs w:val="26"/>
        </w:rPr>
      </w:pPr>
      <w:r w:rsidRPr="00613E6C">
        <w:rPr>
          <w:b/>
          <w:sz w:val="26"/>
          <w:szCs w:val="26"/>
        </w:rPr>
        <w:t xml:space="preserve">на параметры развития </w:t>
      </w:r>
      <w:proofErr w:type="spellStart"/>
      <w:r w:rsidRPr="00613E6C">
        <w:rPr>
          <w:b/>
          <w:sz w:val="26"/>
          <w:szCs w:val="26"/>
        </w:rPr>
        <w:t>каллусной</w:t>
      </w:r>
      <w:proofErr w:type="spellEnd"/>
      <w:r w:rsidRPr="00613E6C">
        <w:rPr>
          <w:b/>
          <w:sz w:val="26"/>
          <w:szCs w:val="26"/>
        </w:rPr>
        <w:t xml:space="preserve"> культуры ячменя</w:t>
      </w:r>
    </w:p>
    <w:p w14:paraId="16E25BF9" w14:textId="77777777" w:rsidR="00ED6B80" w:rsidRPr="00ED6B80" w:rsidRDefault="00ED6B80" w:rsidP="003C3BDC">
      <w:pPr>
        <w:jc w:val="center"/>
        <w:rPr>
          <w:bCs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23"/>
        <w:gridCol w:w="2674"/>
        <w:gridCol w:w="2022"/>
        <w:gridCol w:w="2167"/>
      </w:tblGrid>
      <w:tr w:rsidR="00E8341B" w:rsidRPr="00613E6C" w14:paraId="391E5141" w14:textId="77777777" w:rsidTr="00AF4809">
        <w:trPr>
          <w:trHeight w:val="381"/>
          <w:jc w:val="center"/>
        </w:trPr>
        <w:tc>
          <w:tcPr>
            <w:tcW w:w="2523" w:type="dxa"/>
            <w:vMerge w:val="restart"/>
            <w:tcBorders>
              <w:left w:val="nil"/>
            </w:tcBorders>
            <w:vAlign w:val="center"/>
          </w:tcPr>
          <w:p w14:paraId="78F2F525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Генотип</w:t>
            </w:r>
          </w:p>
          <w:p w14:paraId="1BB38A06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(происхождение)</w:t>
            </w:r>
          </w:p>
        </w:tc>
        <w:tc>
          <w:tcPr>
            <w:tcW w:w="6863" w:type="dxa"/>
            <w:gridSpan w:val="3"/>
            <w:tcBorders>
              <w:right w:val="nil"/>
            </w:tcBorders>
            <w:vAlign w:val="center"/>
          </w:tcPr>
          <w:p w14:paraId="51C2CC24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Параметры развития </w:t>
            </w:r>
            <w:proofErr w:type="spellStart"/>
            <w:r w:rsidRPr="00613E6C">
              <w:rPr>
                <w:sz w:val="26"/>
                <w:szCs w:val="26"/>
              </w:rPr>
              <w:t>каллусной</w:t>
            </w:r>
            <w:proofErr w:type="spellEnd"/>
            <w:r w:rsidRPr="00613E6C">
              <w:rPr>
                <w:sz w:val="26"/>
                <w:szCs w:val="26"/>
              </w:rPr>
              <w:t xml:space="preserve"> культуры</w:t>
            </w:r>
          </w:p>
        </w:tc>
      </w:tr>
      <w:tr w:rsidR="00E8341B" w:rsidRPr="00613E6C" w14:paraId="52944F1B" w14:textId="77777777" w:rsidTr="00AF4809">
        <w:trPr>
          <w:trHeight w:val="769"/>
          <w:jc w:val="center"/>
        </w:trPr>
        <w:tc>
          <w:tcPr>
            <w:tcW w:w="2523" w:type="dxa"/>
            <w:vMerge/>
            <w:tcBorders>
              <w:left w:val="nil"/>
            </w:tcBorders>
          </w:tcPr>
          <w:p w14:paraId="5B1FEBBA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both"/>
              <w:rPr>
                <w:sz w:val="26"/>
                <w:szCs w:val="26"/>
              </w:rPr>
            </w:pPr>
          </w:p>
        </w:tc>
        <w:tc>
          <w:tcPr>
            <w:tcW w:w="2674" w:type="dxa"/>
            <w:vAlign w:val="center"/>
          </w:tcPr>
          <w:p w14:paraId="72A3127D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у</w:t>
            </w:r>
            <w:proofErr w:type="spellStart"/>
            <w:r w:rsidRPr="00613E6C">
              <w:rPr>
                <w:sz w:val="26"/>
                <w:szCs w:val="26"/>
                <w:lang w:val="en-US"/>
              </w:rPr>
              <w:t>словия</w:t>
            </w:r>
            <w:proofErr w:type="spellEnd"/>
            <w:r w:rsidRPr="00613E6C">
              <w:rPr>
                <w:sz w:val="26"/>
                <w:szCs w:val="26"/>
                <w:lang w:val="en-US"/>
              </w:rPr>
              <w:t xml:space="preserve"> </w:t>
            </w:r>
            <w:proofErr w:type="spellStart"/>
            <w:r w:rsidRPr="00613E6C">
              <w:rPr>
                <w:sz w:val="26"/>
                <w:szCs w:val="26"/>
                <w:lang w:val="en-US"/>
              </w:rPr>
              <w:t>отбора</w:t>
            </w:r>
            <w:proofErr w:type="spellEnd"/>
          </w:p>
          <w:p w14:paraId="75093008" w14:textId="77777777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proofErr w:type="spellStart"/>
            <w:r w:rsidRPr="00613E6C">
              <w:rPr>
                <w:bCs/>
                <w:i/>
                <w:sz w:val="26"/>
                <w:szCs w:val="26"/>
              </w:rPr>
              <w:t>in</w:t>
            </w:r>
            <w:proofErr w:type="spellEnd"/>
            <w:r w:rsidRPr="00613E6C">
              <w:rPr>
                <w:bCs/>
                <w:i/>
                <w:sz w:val="26"/>
                <w:szCs w:val="26"/>
              </w:rPr>
              <w:t xml:space="preserve"> </w:t>
            </w:r>
            <w:proofErr w:type="spellStart"/>
            <w:r w:rsidRPr="00613E6C">
              <w:rPr>
                <w:bCs/>
                <w:i/>
                <w:sz w:val="26"/>
                <w:szCs w:val="26"/>
              </w:rPr>
              <w:t>vitro</w:t>
            </w:r>
            <w:proofErr w:type="spellEnd"/>
          </w:p>
        </w:tc>
        <w:tc>
          <w:tcPr>
            <w:tcW w:w="2022" w:type="dxa"/>
            <w:vAlign w:val="center"/>
          </w:tcPr>
          <w:p w14:paraId="7C848F06" w14:textId="22898EF4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выживаемость, </w:t>
            </w:r>
            <w:r w:rsidR="008D22FB" w:rsidRPr="00613E6C">
              <w:rPr>
                <w:sz w:val="26"/>
                <w:szCs w:val="26"/>
              </w:rPr>
              <w:t>%</w:t>
            </w:r>
          </w:p>
        </w:tc>
        <w:tc>
          <w:tcPr>
            <w:tcW w:w="2167" w:type="dxa"/>
            <w:tcBorders>
              <w:right w:val="nil"/>
            </w:tcBorders>
            <w:vAlign w:val="center"/>
          </w:tcPr>
          <w:p w14:paraId="70363924" w14:textId="77777777" w:rsidR="00ED6B80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частота</w:t>
            </w:r>
          </w:p>
          <w:p w14:paraId="046FDD95" w14:textId="123DF312" w:rsidR="00E8341B" w:rsidRPr="00613E6C" w:rsidRDefault="00E8341B" w:rsidP="003C3BDC">
            <w:pPr>
              <w:tabs>
                <w:tab w:val="left" w:pos="851"/>
                <w:tab w:val="left" w:pos="1080"/>
              </w:tabs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регенерации, </w:t>
            </w:r>
            <w:r w:rsidR="008D22FB" w:rsidRPr="00613E6C">
              <w:rPr>
                <w:sz w:val="26"/>
                <w:szCs w:val="26"/>
              </w:rPr>
              <w:t>%</w:t>
            </w:r>
          </w:p>
        </w:tc>
      </w:tr>
      <w:tr w:rsidR="00E8341B" w:rsidRPr="00613E6C" w14:paraId="38392E5F" w14:textId="77777777" w:rsidTr="00AF4809">
        <w:trPr>
          <w:trHeight w:val="424"/>
          <w:jc w:val="center"/>
        </w:trPr>
        <w:tc>
          <w:tcPr>
            <w:tcW w:w="2523" w:type="dxa"/>
            <w:tcBorders>
              <w:left w:val="nil"/>
            </w:tcBorders>
            <w:vAlign w:val="center"/>
          </w:tcPr>
          <w:p w14:paraId="1EAB9E92" w14:textId="77777777" w:rsidR="00E8341B" w:rsidRPr="00613E6C" w:rsidRDefault="00E8341B" w:rsidP="003C3BDC">
            <w:pPr>
              <w:snapToGrid w:val="0"/>
              <w:rPr>
                <w:sz w:val="26"/>
                <w:szCs w:val="26"/>
                <w:lang w:val="en-US"/>
              </w:rPr>
            </w:pPr>
            <w:r w:rsidRPr="00613E6C">
              <w:rPr>
                <w:sz w:val="26"/>
                <w:szCs w:val="26"/>
                <w:lang w:val="en-US"/>
              </w:rPr>
              <w:t>Valletta</w:t>
            </w:r>
            <w:r w:rsidRPr="00613E6C">
              <w:rPr>
                <w:sz w:val="26"/>
                <w:szCs w:val="26"/>
              </w:rPr>
              <w:t>×</w:t>
            </w:r>
            <w:r w:rsidRPr="00613E6C">
              <w:rPr>
                <w:sz w:val="26"/>
                <w:szCs w:val="26"/>
                <w:lang w:val="en-US"/>
              </w:rPr>
              <w:t>Lulu</w:t>
            </w:r>
          </w:p>
        </w:tc>
        <w:tc>
          <w:tcPr>
            <w:tcW w:w="2674" w:type="dxa"/>
            <w:vAlign w:val="center"/>
          </w:tcPr>
          <w:p w14:paraId="38EEFFC3" w14:textId="6234D250" w:rsidR="00E8341B" w:rsidRPr="00613E6C" w:rsidRDefault="00ED6B80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 xml:space="preserve">Исходный </w:t>
            </w:r>
            <w:r w:rsidR="00E8341B" w:rsidRPr="00613E6C">
              <w:rPr>
                <w:sz w:val="26"/>
                <w:szCs w:val="26"/>
              </w:rPr>
              <w:t>генотип</w:t>
            </w:r>
          </w:p>
        </w:tc>
        <w:tc>
          <w:tcPr>
            <w:tcW w:w="2022" w:type="dxa"/>
            <w:vAlign w:val="center"/>
          </w:tcPr>
          <w:p w14:paraId="43D6A292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  <w:tc>
          <w:tcPr>
            <w:tcW w:w="2167" w:type="dxa"/>
            <w:tcBorders>
              <w:right w:val="nil"/>
            </w:tcBorders>
            <w:vAlign w:val="center"/>
          </w:tcPr>
          <w:p w14:paraId="1C27A6DD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  <w:tr w:rsidR="00E8341B" w:rsidRPr="00613E6C" w14:paraId="60DDAD68" w14:textId="77777777" w:rsidTr="000C39DC">
        <w:trPr>
          <w:trHeight w:val="765"/>
          <w:jc w:val="center"/>
        </w:trPr>
        <w:tc>
          <w:tcPr>
            <w:tcW w:w="2523" w:type="dxa"/>
            <w:tcBorders>
              <w:left w:val="nil"/>
            </w:tcBorders>
            <w:vAlign w:val="center"/>
          </w:tcPr>
          <w:p w14:paraId="04B4D44C" w14:textId="77777777" w:rsidR="00E8341B" w:rsidRPr="00613E6C" w:rsidRDefault="00E8341B" w:rsidP="003C3BDC">
            <w:pPr>
              <w:snapToGrid w:val="0"/>
              <w:rPr>
                <w:sz w:val="26"/>
                <w:szCs w:val="26"/>
                <w:lang w:val="en-US"/>
              </w:rPr>
            </w:pPr>
            <w:r w:rsidRPr="00613E6C">
              <w:rPr>
                <w:sz w:val="26"/>
                <w:szCs w:val="26"/>
              </w:rPr>
              <w:t>173-85</w:t>
            </w:r>
          </w:p>
          <w:p w14:paraId="28411CA9" w14:textId="77777777" w:rsidR="00E8341B" w:rsidRPr="00613E6C" w:rsidRDefault="00E8341B" w:rsidP="003C3BDC">
            <w:pPr>
              <w:snapToGrid w:val="0"/>
              <w:rPr>
                <w:sz w:val="26"/>
                <w:szCs w:val="26"/>
                <w:lang w:val="en-US"/>
              </w:rPr>
            </w:pPr>
            <w:r w:rsidRPr="00613E6C">
              <w:rPr>
                <w:sz w:val="26"/>
                <w:szCs w:val="26"/>
                <w:lang w:val="en-US"/>
              </w:rPr>
              <w:t>(</w:t>
            </w:r>
            <w:r w:rsidRPr="00613E6C">
              <w:rPr>
                <w:sz w:val="26"/>
                <w:szCs w:val="26"/>
              </w:rPr>
              <w:t xml:space="preserve">RA </w:t>
            </w:r>
            <w:r w:rsidRPr="00613E6C">
              <w:rPr>
                <w:sz w:val="26"/>
                <w:szCs w:val="26"/>
                <w:lang w:val="en-US"/>
              </w:rPr>
              <w:t>Valletta</w:t>
            </w:r>
            <w:r w:rsidRPr="00613E6C">
              <w:rPr>
                <w:sz w:val="26"/>
                <w:szCs w:val="26"/>
              </w:rPr>
              <w:t>×</w:t>
            </w:r>
            <w:r w:rsidRPr="00613E6C">
              <w:rPr>
                <w:sz w:val="26"/>
                <w:szCs w:val="26"/>
                <w:lang w:val="en-US"/>
              </w:rPr>
              <w:t>Lulu)</w:t>
            </w:r>
          </w:p>
        </w:tc>
        <w:tc>
          <w:tcPr>
            <w:tcW w:w="2674" w:type="dxa"/>
            <w:vAlign w:val="center"/>
          </w:tcPr>
          <w:p w14:paraId="64F549F2" w14:textId="77777777" w:rsidR="00E8341B" w:rsidRPr="00613E6C" w:rsidRDefault="00E8341B" w:rsidP="003C3BDC">
            <w:pPr>
              <w:snapToGrid w:val="0"/>
              <w:jc w:val="center"/>
              <w:rPr>
                <w:bCs/>
                <w:sz w:val="26"/>
                <w:szCs w:val="26"/>
                <w:vertAlign w:val="superscript"/>
              </w:rPr>
            </w:pPr>
            <w:r w:rsidRPr="00613E6C">
              <w:rPr>
                <w:bCs/>
                <w:sz w:val="26"/>
                <w:szCs w:val="26"/>
              </w:rPr>
              <w:t>20 мг/л Аl</w:t>
            </w:r>
            <w:r w:rsidRPr="00613E6C">
              <w:rPr>
                <w:bCs/>
                <w:sz w:val="26"/>
                <w:szCs w:val="26"/>
                <w:vertAlign w:val="superscript"/>
              </w:rPr>
              <w:t>3+</w:t>
            </w:r>
          </w:p>
          <w:p w14:paraId="3122BEDA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bCs/>
                <w:sz w:val="26"/>
                <w:szCs w:val="26"/>
              </w:rPr>
              <w:t>(рН 3,8)</w:t>
            </w:r>
          </w:p>
        </w:tc>
        <w:tc>
          <w:tcPr>
            <w:tcW w:w="2022" w:type="dxa"/>
            <w:vAlign w:val="center"/>
          </w:tcPr>
          <w:p w14:paraId="1D00874A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44,8</w:t>
            </w:r>
          </w:p>
        </w:tc>
        <w:tc>
          <w:tcPr>
            <w:tcW w:w="2167" w:type="dxa"/>
            <w:tcBorders>
              <w:right w:val="nil"/>
            </w:tcBorders>
            <w:vAlign w:val="center"/>
          </w:tcPr>
          <w:p w14:paraId="3852F069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12,4</w:t>
            </w:r>
          </w:p>
        </w:tc>
      </w:tr>
      <w:tr w:rsidR="00E8341B" w:rsidRPr="00613E6C" w14:paraId="6A24A04C" w14:textId="77777777" w:rsidTr="000C39DC">
        <w:trPr>
          <w:trHeight w:val="765"/>
          <w:jc w:val="center"/>
        </w:trPr>
        <w:tc>
          <w:tcPr>
            <w:tcW w:w="2523" w:type="dxa"/>
            <w:tcBorders>
              <w:left w:val="nil"/>
            </w:tcBorders>
            <w:vAlign w:val="center"/>
          </w:tcPr>
          <w:p w14:paraId="77EC5F98" w14:textId="4908FF71" w:rsidR="00E8341B" w:rsidRPr="00613E6C" w:rsidRDefault="00E8341B" w:rsidP="003C3BDC">
            <w:pPr>
              <w:snapToGrid w:val="0"/>
              <w:rPr>
                <w:sz w:val="26"/>
                <w:szCs w:val="26"/>
                <w:lang w:val="en-US"/>
              </w:rPr>
            </w:pPr>
            <w:r w:rsidRPr="00613E6C">
              <w:rPr>
                <w:sz w:val="26"/>
                <w:szCs w:val="26"/>
              </w:rPr>
              <w:t>530-98</w:t>
            </w:r>
            <w:r w:rsidR="00ED6B80" w:rsidRPr="00613E6C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  <w:lang w:val="en-US"/>
              </w:rPr>
              <w:t>(</w:t>
            </w:r>
            <w:r w:rsidRPr="00613E6C">
              <w:rPr>
                <w:sz w:val="26"/>
                <w:szCs w:val="26"/>
              </w:rPr>
              <w:t>RA</w:t>
            </w:r>
            <w:r w:rsidRPr="00613E6C">
              <w:rPr>
                <w:sz w:val="26"/>
                <w:szCs w:val="26"/>
                <w:lang w:val="en-US"/>
              </w:rPr>
              <w:t xml:space="preserve"> 173-85)</w:t>
            </w:r>
          </w:p>
        </w:tc>
        <w:tc>
          <w:tcPr>
            <w:tcW w:w="2674" w:type="dxa"/>
            <w:vAlign w:val="center"/>
          </w:tcPr>
          <w:p w14:paraId="421C3704" w14:textId="77777777" w:rsidR="00E8341B" w:rsidRPr="00613E6C" w:rsidRDefault="00E8341B" w:rsidP="003C3BDC">
            <w:pPr>
              <w:snapToGrid w:val="0"/>
              <w:jc w:val="center"/>
              <w:rPr>
                <w:bCs/>
                <w:sz w:val="26"/>
                <w:szCs w:val="26"/>
                <w:vertAlign w:val="superscript"/>
              </w:rPr>
            </w:pPr>
            <w:r w:rsidRPr="00613E6C">
              <w:rPr>
                <w:bCs/>
                <w:sz w:val="26"/>
                <w:szCs w:val="26"/>
              </w:rPr>
              <w:t>40 мг/л Аl</w:t>
            </w:r>
            <w:r w:rsidRPr="00613E6C">
              <w:rPr>
                <w:bCs/>
                <w:sz w:val="26"/>
                <w:szCs w:val="26"/>
                <w:vertAlign w:val="superscript"/>
              </w:rPr>
              <w:t>3+</w:t>
            </w:r>
          </w:p>
          <w:p w14:paraId="4F776467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bCs/>
                <w:sz w:val="26"/>
                <w:szCs w:val="26"/>
              </w:rPr>
              <w:t>(рН 3,8)</w:t>
            </w:r>
          </w:p>
        </w:tc>
        <w:tc>
          <w:tcPr>
            <w:tcW w:w="2022" w:type="dxa"/>
            <w:vAlign w:val="center"/>
          </w:tcPr>
          <w:p w14:paraId="325395FD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67,9</w:t>
            </w:r>
          </w:p>
        </w:tc>
        <w:tc>
          <w:tcPr>
            <w:tcW w:w="2167" w:type="dxa"/>
            <w:tcBorders>
              <w:right w:val="nil"/>
            </w:tcBorders>
            <w:vAlign w:val="center"/>
          </w:tcPr>
          <w:p w14:paraId="4BADEB31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25,6</w:t>
            </w:r>
          </w:p>
        </w:tc>
      </w:tr>
      <w:tr w:rsidR="00E8341B" w:rsidRPr="00613E6C" w14:paraId="355ED3CA" w14:textId="77777777" w:rsidTr="000C39DC">
        <w:trPr>
          <w:trHeight w:val="851"/>
          <w:jc w:val="center"/>
        </w:trPr>
        <w:tc>
          <w:tcPr>
            <w:tcW w:w="2523" w:type="dxa"/>
            <w:tcBorders>
              <w:left w:val="nil"/>
            </w:tcBorders>
            <w:vAlign w:val="center"/>
          </w:tcPr>
          <w:p w14:paraId="512BA4CA" w14:textId="1D20C5B8" w:rsidR="00E8341B" w:rsidRPr="00613E6C" w:rsidRDefault="00E8341B" w:rsidP="003C3BDC">
            <w:pPr>
              <w:snapToGrid w:val="0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550-08</w:t>
            </w:r>
            <w:r w:rsidR="00AF4809" w:rsidRPr="00613E6C">
              <w:rPr>
                <w:sz w:val="26"/>
                <w:szCs w:val="26"/>
              </w:rPr>
              <w:t xml:space="preserve"> </w:t>
            </w:r>
            <w:r w:rsidRPr="00613E6C">
              <w:rPr>
                <w:sz w:val="26"/>
                <w:szCs w:val="26"/>
                <w:lang w:val="en-US"/>
              </w:rPr>
              <w:t>(</w:t>
            </w:r>
            <w:r w:rsidRPr="00613E6C">
              <w:rPr>
                <w:sz w:val="26"/>
                <w:szCs w:val="26"/>
              </w:rPr>
              <w:t>RA</w:t>
            </w:r>
            <w:r w:rsidRPr="00613E6C">
              <w:rPr>
                <w:sz w:val="26"/>
                <w:szCs w:val="26"/>
                <w:lang w:val="en-US"/>
              </w:rPr>
              <w:t xml:space="preserve"> </w:t>
            </w:r>
            <w:r w:rsidRPr="00613E6C">
              <w:rPr>
                <w:sz w:val="26"/>
                <w:szCs w:val="26"/>
              </w:rPr>
              <w:t>530</w:t>
            </w:r>
            <w:r w:rsidRPr="00613E6C">
              <w:rPr>
                <w:sz w:val="26"/>
                <w:szCs w:val="26"/>
                <w:lang w:val="en-US"/>
              </w:rPr>
              <w:t>-</w:t>
            </w:r>
            <w:r w:rsidRPr="00613E6C">
              <w:rPr>
                <w:sz w:val="26"/>
                <w:szCs w:val="26"/>
              </w:rPr>
              <w:t>98</w:t>
            </w:r>
            <w:r w:rsidRPr="00613E6C">
              <w:rPr>
                <w:sz w:val="26"/>
                <w:szCs w:val="26"/>
                <w:lang w:val="en-US"/>
              </w:rPr>
              <w:t>)</w:t>
            </w:r>
          </w:p>
        </w:tc>
        <w:tc>
          <w:tcPr>
            <w:tcW w:w="2674" w:type="dxa"/>
            <w:vAlign w:val="center"/>
          </w:tcPr>
          <w:p w14:paraId="125DA92F" w14:textId="77777777" w:rsidR="00E8341B" w:rsidRPr="00613E6C" w:rsidRDefault="00E8341B" w:rsidP="003C3BDC">
            <w:pPr>
              <w:snapToGrid w:val="0"/>
              <w:jc w:val="center"/>
              <w:rPr>
                <w:bCs/>
                <w:sz w:val="26"/>
                <w:szCs w:val="26"/>
                <w:vertAlign w:val="superscript"/>
              </w:rPr>
            </w:pPr>
            <w:r w:rsidRPr="00613E6C">
              <w:rPr>
                <w:bCs/>
                <w:sz w:val="26"/>
                <w:szCs w:val="26"/>
              </w:rPr>
              <w:t>40 мг/л Аl</w:t>
            </w:r>
            <w:r w:rsidRPr="00613E6C">
              <w:rPr>
                <w:bCs/>
                <w:sz w:val="26"/>
                <w:szCs w:val="26"/>
                <w:vertAlign w:val="superscript"/>
              </w:rPr>
              <w:t>3+</w:t>
            </w:r>
          </w:p>
          <w:p w14:paraId="2E3034B6" w14:textId="77777777" w:rsidR="00E8341B" w:rsidRPr="00613E6C" w:rsidRDefault="00E8341B" w:rsidP="003C3BDC">
            <w:pPr>
              <w:snapToGrid w:val="0"/>
              <w:jc w:val="center"/>
              <w:rPr>
                <w:bCs/>
                <w:sz w:val="26"/>
                <w:szCs w:val="26"/>
              </w:rPr>
            </w:pPr>
            <w:r w:rsidRPr="00613E6C">
              <w:rPr>
                <w:bCs/>
                <w:sz w:val="26"/>
                <w:szCs w:val="26"/>
              </w:rPr>
              <w:t xml:space="preserve">(рН 3,8) </w:t>
            </w:r>
            <w:r w:rsidRPr="00613E6C">
              <w:rPr>
                <w:sz w:val="26"/>
                <w:szCs w:val="26"/>
              </w:rPr>
              <w:t xml:space="preserve">+ 1,0 мг/л </w:t>
            </w:r>
            <w:proofErr w:type="spellStart"/>
            <w:r w:rsidRPr="00613E6C">
              <w:rPr>
                <w:sz w:val="26"/>
                <w:szCs w:val="26"/>
              </w:rPr>
              <w:t>абсцизовая</w:t>
            </w:r>
            <w:proofErr w:type="spellEnd"/>
            <w:r w:rsidRPr="00613E6C">
              <w:rPr>
                <w:sz w:val="26"/>
                <w:szCs w:val="26"/>
              </w:rPr>
              <w:t xml:space="preserve"> кислота</w:t>
            </w:r>
          </w:p>
        </w:tc>
        <w:tc>
          <w:tcPr>
            <w:tcW w:w="2022" w:type="dxa"/>
            <w:vAlign w:val="center"/>
          </w:tcPr>
          <w:p w14:paraId="0A62EC48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62,5</w:t>
            </w:r>
          </w:p>
        </w:tc>
        <w:tc>
          <w:tcPr>
            <w:tcW w:w="2167" w:type="dxa"/>
            <w:tcBorders>
              <w:right w:val="nil"/>
            </w:tcBorders>
            <w:vAlign w:val="center"/>
          </w:tcPr>
          <w:p w14:paraId="100F488C" w14:textId="77777777" w:rsidR="00E8341B" w:rsidRPr="00613E6C" w:rsidRDefault="00E8341B" w:rsidP="003C3BDC">
            <w:pPr>
              <w:snapToGrid w:val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50,0</w:t>
            </w:r>
          </w:p>
        </w:tc>
      </w:tr>
    </w:tbl>
    <w:p w14:paraId="11EFB750" w14:textId="77777777" w:rsidR="00E8341B" w:rsidRDefault="00E8341B" w:rsidP="003C3BDC">
      <w:pPr>
        <w:spacing w:line="276" w:lineRule="auto"/>
        <w:ind w:firstLine="567"/>
        <w:jc w:val="both"/>
        <w:rPr>
          <w:szCs w:val="28"/>
          <w:lang w:val="en-US"/>
        </w:rPr>
      </w:pPr>
    </w:p>
    <w:p w14:paraId="3458441E" w14:textId="72FF8F2C" w:rsidR="00E8341B" w:rsidRDefault="00E8341B" w:rsidP="00613E6C">
      <w:pPr>
        <w:spacing w:line="264" w:lineRule="auto"/>
        <w:ind w:firstLine="567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Дальнейшая оценка </w:t>
      </w:r>
      <w:proofErr w:type="spellStart"/>
      <w:r w:rsidRPr="00E8237C">
        <w:rPr>
          <w:sz w:val="30"/>
          <w:szCs w:val="30"/>
        </w:rPr>
        <w:t>регенерантных</w:t>
      </w:r>
      <w:proofErr w:type="spellEnd"/>
      <w:r w:rsidRPr="00E8237C">
        <w:rPr>
          <w:sz w:val="30"/>
          <w:szCs w:val="30"/>
        </w:rPr>
        <w:t xml:space="preserve"> линий в лабораторных и вегетационных опытах подтвердила эффективность используемых методов </w:t>
      </w:r>
      <w:proofErr w:type="spellStart"/>
      <w:r w:rsidRPr="00E8237C">
        <w:rPr>
          <w:i/>
          <w:sz w:val="30"/>
          <w:szCs w:val="30"/>
        </w:rPr>
        <w:t>in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</w:rPr>
        <w:t>vitro</w:t>
      </w:r>
      <w:proofErr w:type="spellEnd"/>
      <w:r w:rsidRPr="00E8237C">
        <w:rPr>
          <w:sz w:val="30"/>
          <w:szCs w:val="30"/>
        </w:rPr>
        <w:t>. В условиях водной культуры было установлено, что длина</w:t>
      </w:r>
      <w:r w:rsidR="00396136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корневой системы </w:t>
      </w:r>
      <w:proofErr w:type="spellStart"/>
      <w:r w:rsidRPr="00E8237C">
        <w:rPr>
          <w:sz w:val="30"/>
          <w:szCs w:val="30"/>
        </w:rPr>
        <w:t>регенеранта</w:t>
      </w:r>
      <w:proofErr w:type="spellEnd"/>
      <w:r w:rsidRPr="00E8237C">
        <w:rPr>
          <w:sz w:val="30"/>
          <w:szCs w:val="30"/>
        </w:rPr>
        <w:t xml:space="preserve"> 530-98 на стрессовом фоне (рН 3,8,</w:t>
      </w:r>
      <w:r w:rsidR="00396136">
        <w:rPr>
          <w:sz w:val="30"/>
          <w:szCs w:val="30"/>
        </w:rPr>
        <w:br/>
      </w:r>
      <w:r w:rsidRPr="00E8237C">
        <w:rPr>
          <w:sz w:val="30"/>
          <w:szCs w:val="30"/>
        </w:rPr>
        <w:lastRenderedPageBreak/>
        <w:t>Al</w:t>
      </w:r>
      <w:r w:rsidRPr="00E8237C">
        <w:rPr>
          <w:sz w:val="30"/>
          <w:szCs w:val="30"/>
          <w:vertAlign w:val="superscript"/>
        </w:rPr>
        <w:t xml:space="preserve">3+ </w:t>
      </w:r>
      <w:r w:rsidRPr="00E8237C">
        <w:rPr>
          <w:sz w:val="30"/>
          <w:szCs w:val="30"/>
        </w:rPr>
        <w:t>20</w:t>
      </w:r>
      <w:r w:rsidRPr="00E8237C">
        <w:rPr>
          <w:bCs/>
          <w:sz w:val="30"/>
          <w:szCs w:val="30"/>
        </w:rPr>
        <w:t xml:space="preserve"> мг/л) была достоверно больше, чем в контрольном варианте</w:t>
      </w:r>
      <w:r w:rsidR="00396136">
        <w:rPr>
          <w:bCs/>
          <w:sz w:val="30"/>
          <w:szCs w:val="30"/>
        </w:rPr>
        <w:br/>
      </w:r>
      <w:r w:rsidRPr="00E8237C">
        <w:rPr>
          <w:sz w:val="30"/>
          <w:szCs w:val="30"/>
        </w:rPr>
        <w:t>(рН 6,0, Al</w:t>
      </w:r>
      <w:r w:rsidRPr="00E8237C">
        <w:rPr>
          <w:sz w:val="30"/>
          <w:szCs w:val="30"/>
          <w:vertAlign w:val="superscript"/>
        </w:rPr>
        <w:t xml:space="preserve">3+ </w:t>
      </w:r>
      <w:r w:rsidRPr="00E8237C">
        <w:rPr>
          <w:sz w:val="30"/>
          <w:szCs w:val="30"/>
        </w:rPr>
        <w:t>0</w:t>
      </w:r>
      <w:r w:rsidRPr="00E8237C">
        <w:rPr>
          <w:bCs/>
          <w:sz w:val="30"/>
          <w:szCs w:val="30"/>
        </w:rPr>
        <w:t xml:space="preserve"> мг/л) и, соответственно, их соотношение (ИДК) превышало единицу. Кроме того, ИДК </w:t>
      </w:r>
      <w:r w:rsidRPr="00E8237C">
        <w:rPr>
          <w:sz w:val="30"/>
          <w:szCs w:val="30"/>
        </w:rPr>
        <w:t>530-98 существенно превышал</w:t>
      </w:r>
      <w:r w:rsidR="00396136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ИДК 173-85 и стандарта </w:t>
      </w:r>
      <w:r w:rsidRPr="00E8237C">
        <w:rPr>
          <w:bCs/>
          <w:sz w:val="30"/>
          <w:szCs w:val="30"/>
        </w:rPr>
        <w:t>(</w:t>
      </w:r>
      <w:r w:rsidRPr="00E8237C">
        <w:rPr>
          <w:sz w:val="30"/>
          <w:szCs w:val="30"/>
        </w:rPr>
        <w:t>рис</w:t>
      </w:r>
      <w:r w:rsidR="00AF4809">
        <w:rPr>
          <w:sz w:val="30"/>
          <w:szCs w:val="30"/>
        </w:rPr>
        <w:t>.</w:t>
      </w:r>
      <w:r w:rsidR="008F1A2B" w:rsidRPr="00E8237C">
        <w:rPr>
          <w:sz w:val="30"/>
          <w:szCs w:val="30"/>
        </w:rPr>
        <w:t xml:space="preserve"> 19</w:t>
      </w:r>
      <w:r w:rsidRPr="00E8237C">
        <w:rPr>
          <w:sz w:val="30"/>
          <w:szCs w:val="30"/>
        </w:rPr>
        <w:t>).</w:t>
      </w:r>
    </w:p>
    <w:p w14:paraId="3AA2A1F5" w14:textId="77777777" w:rsidR="00AF4809" w:rsidRPr="00E8237C" w:rsidRDefault="00AF4809" w:rsidP="003C3BDC">
      <w:pPr>
        <w:spacing w:line="276" w:lineRule="auto"/>
        <w:ind w:firstLine="567"/>
        <w:jc w:val="both"/>
        <w:rPr>
          <w:sz w:val="30"/>
          <w:szCs w:val="30"/>
        </w:rPr>
      </w:pPr>
    </w:p>
    <w:p w14:paraId="3939F463" w14:textId="393F2693" w:rsidR="00E8341B" w:rsidRDefault="00000000" w:rsidP="003C3BDC">
      <w:pPr>
        <w:spacing w:line="276" w:lineRule="auto"/>
        <w:jc w:val="both"/>
        <w:rPr>
          <w:rFonts w:eastAsia="TimesNewRomanPSMT"/>
          <w:szCs w:val="28"/>
        </w:rPr>
      </w:pPr>
      <w:r>
        <w:rPr>
          <w:noProof/>
          <w:szCs w:val="28"/>
        </w:rPr>
        <w:pict w14:anchorId="3F2312D9">
          <v:shape id="_x0000_s2093" type="#_x0000_t202" style="position:absolute;left:0;text-align:left;margin-left:31.95pt;margin-top:117.45pt;width:75.2pt;height:19.85pt;z-index:251673600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93;mso-fit-shape-to-text:t">
              <w:txbxContent>
                <w:p w14:paraId="41192C4E" w14:textId="125F8B56" w:rsidR="003B1F1A" w:rsidRPr="003B1F1A" w:rsidRDefault="00AF38AA" w:rsidP="003B1F1A">
                  <w:pPr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Стандарт -</w:t>
                  </w:r>
                </w:p>
              </w:txbxContent>
            </v:textbox>
          </v:shape>
        </w:pict>
      </w:r>
      <w:r>
        <w:rPr>
          <w:noProof/>
          <w:szCs w:val="28"/>
        </w:rPr>
        <w:pict w14:anchorId="3F2312D9">
          <v:shape id="_x0000_s2094" type="#_x0000_t202" style="position:absolute;left:0;text-align:left;margin-left:388.75pt;margin-top:119.7pt;width:75.2pt;height:19.85pt;z-index:25167462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94;mso-fit-shape-to-text:t">
              <w:txbxContent>
                <w:p w14:paraId="3168F60C" w14:textId="48F6961C" w:rsidR="003B1F1A" w:rsidRPr="003B1F1A" w:rsidRDefault="003B1F1A" w:rsidP="003B1F1A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3B1F1A">
                    <w:rPr>
                      <w:b/>
                      <w:bCs/>
                      <w:sz w:val="22"/>
                      <w:szCs w:val="22"/>
                    </w:rPr>
                    <w:t>Генотип</w:t>
                  </w:r>
                </w:p>
              </w:txbxContent>
            </v:textbox>
          </v:shape>
        </w:pict>
      </w:r>
      <w:r w:rsidR="00E8341B">
        <w:rPr>
          <w:rFonts w:eastAsia="TimesNewRomanPSMT"/>
          <w:noProof/>
          <w:szCs w:val="28"/>
        </w:rPr>
        <w:drawing>
          <wp:inline distT="0" distB="0" distL="0" distR="0" wp14:anchorId="6C5CB416" wp14:editId="39D53E8D">
            <wp:extent cx="5866790" cy="1726387"/>
            <wp:effectExtent l="0" t="0" r="0" b="0"/>
            <wp:docPr id="6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17C0F347" w14:textId="44CD8C13" w:rsidR="003B1F1A" w:rsidRDefault="003B1F1A" w:rsidP="003C3BDC">
      <w:pPr>
        <w:spacing w:line="276" w:lineRule="auto"/>
        <w:jc w:val="both"/>
        <w:rPr>
          <w:rFonts w:eastAsia="TimesNewRomanPSMT"/>
          <w:sz w:val="10"/>
          <w:szCs w:val="10"/>
        </w:rPr>
      </w:pPr>
    </w:p>
    <w:p w14:paraId="1C83A17A" w14:textId="77777777" w:rsidR="003834E6" w:rsidRPr="003B1F1A" w:rsidRDefault="003834E6" w:rsidP="003C3BDC">
      <w:pPr>
        <w:spacing w:line="276" w:lineRule="auto"/>
        <w:jc w:val="both"/>
        <w:rPr>
          <w:rFonts w:eastAsia="TimesNewRomanPSMT"/>
          <w:sz w:val="10"/>
          <w:szCs w:val="10"/>
        </w:rPr>
      </w:pPr>
    </w:p>
    <w:p w14:paraId="526EA7CD" w14:textId="4FE3146E" w:rsidR="00E8341B" w:rsidRPr="00613E6C" w:rsidRDefault="00E8341B" w:rsidP="003B1F1A">
      <w:pPr>
        <w:ind w:firstLine="708"/>
        <w:jc w:val="both"/>
        <w:rPr>
          <w:b/>
          <w:bCs/>
          <w:sz w:val="26"/>
          <w:szCs w:val="26"/>
        </w:rPr>
      </w:pPr>
      <w:r w:rsidRPr="00613E6C">
        <w:rPr>
          <w:rFonts w:eastAsia="TimesNewRomanPSMT"/>
          <w:i/>
          <w:iCs/>
          <w:sz w:val="26"/>
          <w:szCs w:val="26"/>
        </w:rPr>
        <w:t xml:space="preserve">Рисунок </w:t>
      </w:r>
      <w:r w:rsidR="008F1A2B" w:rsidRPr="00613E6C">
        <w:rPr>
          <w:rFonts w:eastAsia="TimesNewRomanPSMT"/>
          <w:i/>
          <w:iCs/>
          <w:sz w:val="26"/>
          <w:szCs w:val="26"/>
        </w:rPr>
        <w:t>19</w:t>
      </w:r>
      <w:r w:rsidR="00AF4809" w:rsidRPr="00613E6C">
        <w:rPr>
          <w:rFonts w:eastAsia="TimesNewRomanPSMT"/>
          <w:i/>
          <w:iCs/>
          <w:sz w:val="26"/>
          <w:szCs w:val="26"/>
        </w:rPr>
        <w:t>.</w:t>
      </w:r>
      <w:r w:rsidRPr="00613E6C">
        <w:rPr>
          <w:rFonts w:eastAsia="TimesNewRomanPSMT"/>
          <w:sz w:val="26"/>
          <w:szCs w:val="26"/>
        </w:rPr>
        <w:t xml:space="preserve"> </w:t>
      </w:r>
      <w:r w:rsidRPr="00613E6C">
        <w:rPr>
          <w:rFonts w:eastAsia="TimesNewRomanPSMT"/>
          <w:b/>
          <w:bCs/>
          <w:sz w:val="26"/>
          <w:szCs w:val="26"/>
        </w:rPr>
        <w:t>О</w:t>
      </w:r>
      <w:r w:rsidRPr="00613E6C">
        <w:rPr>
          <w:b/>
          <w:bCs/>
          <w:sz w:val="26"/>
          <w:szCs w:val="26"/>
        </w:rPr>
        <w:t xml:space="preserve">ценка </w:t>
      </w:r>
      <w:proofErr w:type="spellStart"/>
      <w:r w:rsidRPr="00613E6C">
        <w:rPr>
          <w:b/>
          <w:bCs/>
          <w:sz w:val="26"/>
          <w:szCs w:val="26"/>
        </w:rPr>
        <w:t>алюмоустойчивости</w:t>
      </w:r>
      <w:proofErr w:type="spellEnd"/>
      <w:r w:rsidRPr="00613E6C">
        <w:rPr>
          <w:rFonts w:eastAsia="TimesNewRomanPSMT"/>
          <w:b/>
          <w:bCs/>
          <w:sz w:val="26"/>
          <w:szCs w:val="26"/>
        </w:rPr>
        <w:t xml:space="preserve"> (ИДК) </w:t>
      </w:r>
      <w:proofErr w:type="spellStart"/>
      <w:r w:rsidRPr="00613E6C">
        <w:rPr>
          <w:rFonts w:eastAsia="TimesNewRomanPSMT"/>
          <w:b/>
          <w:bCs/>
          <w:sz w:val="26"/>
          <w:szCs w:val="26"/>
        </w:rPr>
        <w:t>р</w:t>
      </w:r>
      <w:r w:rsidRPr="00613E6C">
        <w:rPr>
          <w:b/>
          <w:bCs/>
          <w:sz w:val="26"/>
          <w:szCs w:val="26"/>
        </w:rPr>
        <w:t>егенерантных</w:t>
      </w:r>
      <w:proofErr w:type="spellEnd"/>
      <w:r w:rsidRPr="00613E6C">
        <w:rPr>
          <w:b/>
          <w:bCs/>
          <w:sz w:val="26"/>
          <w:szCs w:val="26"/>
        </w:rPr>
        <w:t xml:space="preserve"> линий ячменя в водной культуре (*достоверно отличается от стандарта)</w:t>
      </w:r>
    </w:p>
    <w:p w14:paraId="7A285164" w14:textId="2E3467F4" w:rsidR="00CD14D5" w:rsidRDefault="00CD14D5" w:rsidP="003C3BDC">
      <w:pPr>
        <w:spacing w:line="276" w:lineRule="auto"/>
        <w:ind w:firstLine="708"/>
        <w:jc w:val="both"/>
        <w:rPr>
          <w:szCs w:val="28"/>
        </w:rPr>
      </w:pPr>
    </w:p>
    <w:p w14:paraId="77C75512" w14:textId="0171E615" w:rsidR="00E8341B" w:rsidRDefault="00E8341B" w:rsidP="000C39DC">
      <w:pPr>
        <w:spacing w:line="276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В вегетационных опытах толерантность к токсическому действию </w:t>
      </w:r>
      <w:r w:rsidRPr="003C10FD">
        <w:rPr>
          <w:spacing w:val="6"/>
          <w:sz w:val="30"/>
          <w:szCs w:val="30"/>
        </w:rPr>
        <w:t xml:space="preserve">ионов водорода и алюминия </w:t>
      </w:r>
      <w:proofErr w:type="spellStart"/>
      <w:r w:rsidRPr="003C10FD">
        <w:rPr>
          <w:spacing w:val="6"/>
          <w:sz w:val="30"/>
          <w:szCs w:val="30"/>
        </w:rPr>
        <w:t>регенеранта</w:t>
      </w:r>
      <w:proofErr w:type="spellEnd"/>
      <w:r w:rsidRPr="003C10FD">
        <w:rPr>
          <w:spacing w:val="6"/>
          <w:sz w:val="30"/>
          <w:szCs w:val="30"/>
        </w:rPr>
        <w:t xml:space="preserve"> 530-98 проявлялась при</w:t>
      </w:r>
      <w:r w:rsidR="003C10FD" w:rsidRPr="003C10FD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>усилении эдафического стресса. При благоприятных условиях выращивания (рН 6,0) и отсутствии свободных ионов алюминия в почвенном растворе отмечалось преимущество стандарта (+0,24 т/га, 4,5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), </w:t>
      </w:r>
      <w:proofErr w:type="spellStart"/>
      <w:r w:rsidRPr="00E8237C">
        <w:rPr>
          <w:sz w:val="30"/>
          <w:szCs w:val="30"/>
        </w:rPr>
        <w:t>усиле</w:t>
      </w:r>
      <w:r w:rsidR="003C10FD">
        <w:rPr>
          <w:sz w:val="30"/>
          <w:szCs w:val="30"/>
        </w:rPr>
        <w:t>-</w:t>
      </w:r>
      <w:r w:rsidRPr="00E8237C">
        <w:rPr>
          <w:sz w:val="30"/>
          <w:szCs w:val="30"/>
        </w:rPr>
        <w:t>ние</w:t>
      </w:r>
      <w:proofErr w:type="spellEnd"/>
      <w:r w:rsidRPr="00E8237C">
        <w:rPr>
          <w:sz w:val="30"/>
          <w:szCs w:val="30"/>
        </w:rPr>
        <w:t xml:space="preserve"> почвенного стресса вызывало снижение урожайности обоих сортов (рис</w:t>
      </w:r>
      <w:r w:rsidR="00AF38AA">
        <w:rPr>
          <w:sz w:val="30"/>
          <w:szCs w:val="30"/>
        </w:rPr>
        <w:t>.</w:t>
      </w:r>
      <w:r w:rsidR="008F1A2B" w:rsidRPr="00E8237C">
        <w:rPr>
          <w:sz w:val="30"/>
          <w:szCs w:val="30"/>
        </w:rPr>
        <w:t xml:space="preserve"> 20</w:t>
      </w:r>
      <w:r w:rsidRPr="00E8237C">
        <w:rPr>
          <w:sz w:val="30"/>
          <w:szCs w:val="30"/>
        </w:rPr>
        <w:t xml:space="preserve">). </w:t>
      </w:r>
    </w:p>
    <w:p w14:paraId="0994532D" w14:textId="77777777" w:rsidR="000C39DC" w:rsidRPr="00E8237C" w:rsidRDefault="000C39DC" w:rsidP="000C39DC">
      <w:pPr>
        <w:spacing w:line="276" w:lineRule="auto"/>
        <w:ind w:firstLine="709"/>
        <w:jc w:val="both"/>
        <w:rPr>
          <w:sz w:val="30"/>
          <w:szCs w:val="30"/>
        </w:rPr>
      </w:pPr>
    </w:p>
    <w:p w14:paraId="776043A5" w14:textId="27BD4785" w:rsidR="00AF4809" w:rsidRDefault="00000000" w:rsidP="003C3BDC">
      <w:pPr>
        <w:spacing w:line="276" w:lineRule="auto"/>
        <w:jc w:val="both"/>
        <w:rPr>
          <w:sz w:val="27"/>
          <w:szCs w:val="27"/>
        </w:rPr>
      </w:pPr>
      <w:bookmarkStart w:id="5" w:name="_MON_1484121609"/>
      <w:bookmarkStart w:id="6" w:name="_MON_1512386348"/>
      <w:bookmarkStart w:id="7" w:name="_MON_1512386381"/>
      <w:bookmarkStart w:id="8" w:name="_MON_1512386395"/>
      <w:bookmarkStart w:id="9" w:name="_MON_1515569967"/>
      <w:bookmarkStart w:id="10" w:name="_MON_1516873475"/>
      <w:bookmarkStart w:id="11" w:name="_MON_1482842022"/>
      <w:bookmarkEnd w:id="5"/>
      <w:bookmarkEnd w:id="6"/>
      <w:bookmarkEnd w:id="7"/>
      <w:bookmarkEnd w:id="8"/>
      <w:bookmarkEnd w:id="9"/>
      <w:bookmarkEnd w:id="10"/>
      <w:bookmarkEnd w:id="11"/>
      <w:r>
        <w:rPr>
          <w:noProof/>
        </w:rPr>
        <w:pict w14:anchorId="238C3CC3">
          <v:shape id="_x0000_s2097" type="#_x0000_t202" style="position:absolute;left:0;text-align:left;margin-left:1.1pt;margin-top:171.25pt;width:462.6pt;height:98.8pt;z-index:25167667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14:paraId="5EBA788F" w14:textId="2E9A56E2" w:rsidR="003C10FD" w:rsidRPr="00DA75C6" w:rsidRDefault="003C10FD" w:rsidP="003C10FD">
                  <w:pPr>
                    <w:ind w:firstLine="567"/>
                    <w:jc w:val="both"/>
                    <w:rPr>
                      <w:rFonts w:ascii="Times New Roman Полужирный" w:hAnsi="Times New Roman Полужирный"/>
                      <w:spacing w:val="-4"/>
                    </w:rPr>
                  </w:pPr>
                  <w:r w:rsidRPr="00613E6C">
                    <w:rPr>
                      <w:i/>
                      <w:iCs/>
                      <w:sz w:val="26"/>
                      <w:szCs w:val="26"/>
                    </w:rPr>
                    <w:t>Рисунок 20.</w:t>
                  </w:r>
                  <w:r w:rsidRPr="00613E6C">
                    <w:rPr>
                      <w:sz w:val="26"/>
                      <w:szCs w:val="26"/>
                    </w:rPr>
                    <w:t xml:space="preserve"> </w:t>
                  </w:r>
                  <w:r w:rsidRPr="00613E6C">
                    <w:rPr>
                      <w:b/>
                      <w:bCs/>
                      <w:sz w:val="26"/>
                      <w:szCs w:val="26"/>
                    </w:rPr>
                    <w:t>Влияние условий выращивания на урожайность сортов</w:t>
                  </w:r>
                  <w:r w:rsidR="00DA75C6">
                    <w:rPr>
                      <w:b/>
                      <w:bCs/>
                      <w:sz w:val="26"/>
                      <w:szCs w:val="26"/>
                    </w:rPr>
                    <w:t xml:space="preserve">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ячменя: 1 – рН 6,0; Al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  <w:vertAlign w:val="superscript"/>
                    </w:rPr>
                    <w:t>3+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 w:rsidR="00DA75C6"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‒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0 мг/100 г почвы. 2 – рН 4,3; Al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  <w:vertAlign w:val="superscript"/>
                    </w:rPr>
                    <w:t xml:space="preserve">3+ </w:t>
                  </w:r>
                  <w:r w:rsidR="00DA75C6"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‒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2,1 мг/100 г почвы.</w:t>
                  </w:r>
                  <w:r w:rsidR="00DA75C6"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3 – рН 3,8; Al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  <w:vertAlign w:val="superscript"/>
                    </w:rPr>
                    <w:t>3+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 w:rsidR="00DA75C6"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‒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8,7 мг/100 г почвы. 4 – рН 3,7; Al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  <w:vertAlign w:val="superscript"/>
                    </w:rPr>
                    <w:t>3+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 w:rsidR="00DA75C6"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 xml:space="preserve">‒ </w:t>
                  </w:r>
                  <w:r w:rsidRPr="00DA75C6">
                    <w:rPr>
                      <w:rFonts w:ascii="Times New Roman Полужирный" w:hAnsi="Times New Roman Полужирный"/>
                      <w:b/>
                      <w:bCs/>
                      <w:spacing w:val="-4"/>
                      <w:sz w:val="26"/>
                      <w:szCs w:val="26"/>
                    </w:rPr>
                    <w:t>21 мг/100 г почвы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</w:rPr>
        <w:pict w14:anchorId="3F2312D9">
          <v:shape id="_x0000_s2095" type="#_x0000_t202" style="position:absolute;left:0;text-align:left;margin-left:358pt;margin-top:150.1pt;width:75.2pt;height:19.85pt;z-index:251675648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next-textbox:#_x0000_s2095;mso-fit-shape-to-text:t">
              <w:txbxContent>
                <w:p w14:paraId="0493AA03" w14:textId="0C244A4D" w:rsidR="00AF38AA" w:rsidRPr="003B1F1A" w:rsidRDefault="00AF38AA" w:rsidP="00AF38AA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Вариант</w:t>
                  </w:r>
                </w:p>
              </w:txbxContent>
            </v:textbox>
          </v:shape>
        </w:pict>
      </w:r>
      <w:r w:rsidR="00E8341B">
        <w:rPr>
          <w:noProof/>
          <w:szCs w:val="28"/>
        </w:rPr>
        <w:drawing>
          <wp:inline distT="0" distB="0" distL="0" distR="0" wp14:anchorId="288B92D0" wp14:editId="62A2E000">
            <wp:extent cx="5888736" cy="2419350"/>
            <wp:effectExtent l="0" t="0" r="0" b="0"/>
            <wp:docPr id="64" name="Объект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5C63DF7D" w14:textId="6688C368" w:rsidR="003C10FD" w:rsidRDefault="003C10FD" w:rsidP="003C3BDC">
      <w:pPr>
        <w:ind w:firstLine="567"/>
        <w:jc w:val="both"/>
        <w:rPr>
          <w:i/>
          <w:iCs/>
          <w:sz w:val="26"/>
          <w:szCs w:val="26"/>
        </w:rPr>
      </w:pPr>
    </w:p>
    <w:p w14:paraId="51A88826" w14:textId="77777777" w:rsidR="003C10FD" w:rsidRDefault="003C10FD" w:rsidP="003C3BDC">
      <w:pPr>
        <w:ind w:firstLine="567"/>
        <w:jc w:val="both"/>
        <w:rPr>
          <w:i/>
          <w:iCs/>
          <w:sz w:val="26"/>
          <w:szCs w:val="26"/>
        </w:rPr>
      </w:pPr>
    </w:p>
    <w:p w14:paraId="5984C5C7" w14:textId="1DD99A11" w:rsidR="004B44F8" w:rsidRDefault="004B44F8" w:rsidP="00613E6C">
      <w:pPr>
        <w:spacing w:line="264" w:lineRule="auto"/>
        <w:ind w:firstLine="708"/>
        <w:jc w:val="both"/>
        <w:rPr>
          <w:sz w:val="30"/>
          <w:szCs w:val="30"/>
        </w:rPr>
      </w:pPr>
    </w:p>
    <w:p w14:paraId="2ACAB78E" w14:textId="4D3DB615" w:rsidR="00E8341B" w:rsidRPr="00E8237C" w:rsidRDefault="00E8341B" w:rsidP="003834E6">
      <w:pPr>
        <w:spacing w:line="264" w:lineRule="auto"/>
        <w:ind w:firstLine="709"/>
        <w:jc w:val="both"/>
        <w:rPr>
          <w:sz w:val="30"/>
          <w:szCs w:val="30"/>
        </w:rPr>
      </w:pPr>
      <w:r w:rsidRPr="003C10FD">
        <w:rPr>
          <w:spacing w:val="-4"/>
          <w:sz w:val="30"/>
          <w:szCs w:val="30"/>
        </w:rPr>
        <w:lastRenderedPageBreak/>
        <w:t>Однако</w:t>
      </w:r>
      <w:r w:rsidR="00AF38AA" w:rsidRPr="003C10FD">
        <w:rPr>
          <w:spacing w:val="-4"/>
          <w:sz w:val="30"/>
          <w:szCs w:val="30"/>
        </w:rPr>
        <w:t>,</w:t>
      </w:r>
      <w:r w:rsidRPr="003C10FD">
        <w:rPr>
          <w:spacing w:val="-4"/>
          <w:sz w:val="30"/>
          <w:szCs w:val="30"/>
        </w:rPr>
        <w:t xml:space="preserve"> если во втором варианте урожайность сортов была равной</w:t>
      </w:r>
      <w:r w:rsidRPr="00E8237C">
        <w:rPr>
          <w:sz w:val="30"/>
          <w:szCs w:val="30"/>
        </w:rPr>
        <w:t xml:space="preserve"> и составляла 5,0 т/га, то дальнейшее ухудшение условий произрастания вызвало существенное снижение урожайности у стандарта и незначительное повышение у RA 530-98 относительно предыдущего варианта, в итоге в третьем варианте </w:t>
      </w:r>
      <w:proofErr w:type="spellStart"/>
      <w:r w:rsidRPr="00E8237C">
        <w:rPr>
          <w:sz w:val="30"/>
          <w:szCs w:val="30"/>
        </w:rPr>
        <w:t>регенерант</w:t>
      </w:r>
      <w:proofErr w:type="spellEnd"/>
      <w:r w:rsidRPr="00E8237C">
        <w:rPr>
          <w:sz w:val="30"/>
          <w:szCs w:val="30"/>
        </w:rPr>
        <w:t xml:space="preserve"> превысил стандарт на 1,37 т/га (35,8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). Явное преимущество </w:t>
      </w:r>
      <w:proofErr w:type="spellStart"/>
      <w:r w:rsidRPr="00E8237C">
        <w:rPr>
          <w:sz w:val="30"/>
          <w:szCs w:val="30"/>
        </w:rPr>
        <w:t>регенеранта</w:t>
      </w:r>
      <w:proofErr w:type="spellEnd"/>
      <w:r w:rsidRPr="00E8237C">
        <w:rPr>
          <w:sz w:val="30"/>
          <w:szCs w:val="30"/>
        </w:rPr>
        <w:t xml:space="preserve"> проявилось в четвертом</w:t>
      </w:r>
      <w:r w:rsidR="003C10FD">
        <w:rPr>
          <w:sz w:val="30"/>
          <w:szCs w:val="30"/>
        </w:rPr>
        <w:br/>
      </w:r>
      <w:r w:rsidRPr="00E8237C">
        <w:rPr>
          <w:sz w:val="30"/>
          <w:szCs w:val="30"/>
        </w:rPr>
        <w:t>варианте, превышение состав</w:t>
      </w:r>
      <w:r w:rsidR="00AF38AA">
        <w:rPr>
          <w:sz w:val="30"/>
          <w:szCs w:val="30"/>
        </w:rPr>
        <w:t>и</w:t>
      </w:r>
      <w:r w:rsidRPr="00E8237C">
        <w:rPr>
          <w:sz w:val="30"/>
          <w:szCs w:val="30"/>
        </w:rPr>
        <w:t>ло 0,66 т/га (90,4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). Адаптационное свойство некоторых </w:t>
      </w:r>
      <w:proofErr w:type="spellStart"/>
      <w:r w:rsidRPr="00E8237C">
        <w:rPr>
          <w:sz w:val="30"/>
          <w:szCs w:val="30"/>
        </w:rPr>
        <w:t>алюмотолерантных</w:t>
      </w:r>
      <w:proofErr w:type="spellEnd"/>
      <w:r w:rsidRPr="00E8237C">
        <w:rPr>
          <w:sz w:val="30"/>
          <w:szCs w:val="30"/>
        </w:rPr>
        <w:t xml:space="preserve"> сортов ячменя повышать</w:t>
      </w:r>
      <w:r w:rsidR="003C10FD">
        <w:rPr>
          <w:sz w:val="30"/>
          <w:szCs w:val="30"/>
        </w:rPr>
        <w:br/>
      </w:r>
      <w:r w:rsidRPr="00E8237C">
        <w:rPr>
          <w:sz w:val="30"/>
          <w:szCs w:val="30"/>
        </w:rPr>
        <w:t>урожайность при наличии небольшого содержания ионов алюминия</w:t>
      </w:r>
      <w:r w:rsidR="003C10FD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в почвенном растворе, относительно известкованного фона, ранее уже </w:t>
      </w:r>
      <w:r w:rsidRPr="003C10FD">
        <w:rPr>
          <w:spacing w:val="-4"/>
          <w:sz w:val="30"/>
          <w:szCs w:val="30"/>
        </w:rPr>
        <w:t xml:space="preserve">отмечали </w:t>
      </w:r>
      <w:r w:rsidR="00CD14D5" w:rsidRPr="003C10FD">
        <w:rPr>
          <w:spacing w:val="-4"/>
          <w:sz w:val="30"/>
          <w:szCs w:val="30"/>
        </w:rPr>
        <w:t>(</w:t>
      </w:r>
      <w:proofErr w:type="spellStart"/>
      <w:r w:rsidR="00CD14D5" w:rsidRPr="003C10FD">
        <w:rPr>
          <w:spacing w:val="-4"/>
          <w:sz w:val="30"/>
          <w:szCs w:val="30"/>
        </w:rPr>
        <w:t>Щенникова</w:t>
      </w:r>
      <w:proofErr w:type="spellEnd"/>
      <w:r w:rsidR="00CD14D5" w:rsidRPr="003C10FD">
        <w:rPr>
          <w:spacing w:val="-4"/>
          <w:sz w:val="30"/>
          <w:szCs w:val="30"/>
        </w:rPr>
        <w:t>, 20017)</w:t>
      </w:r>
      <w:r w:rsidRPr="003C10FD">
        <w:rPr>
          <w:spacing w:val="-4"/>
          <w:sz w:val="30"/>
          <w:szCs w:val="30"/>
        </w:rPr>
        <w:t xml:space="preserve"> в вегетационных опытах на сортах ячме</w:t>
      </w:r>
      <w:r w:rsidRPr="00E8237C">
        <w:rPr>
          <w:sz w:val="30"/>
          <w:szCs w:val="30"/>
        </w:rPr>
        <w:t>ня Новичок, Фермер и др</w:t>
      </w:r>
      <w:r w:rsidR="00AF38AA">
        <w:rPr>
          <w:sz w:val="30"/>
          <w:szCs w:val="30"/>
        </w:rPr>
        <w:t>угих</w:t>
      </w:r>
      <w:r w:rsidRPr="00E8237C">
        <w:rPr>
          <w:sz w:val="30"/>
          <w:szCs w:val="30"/>
        </w:rPr>
        <w:t>.</w:t>
      </w:r>
    </w:p>
    <w:p w14:paraId="3DF08D4A" w14:textId="2EF75EA0" w:rsidR="00E8341B" w:rsidRPr="00E8237C" w:rsidRDefault="00E8341B" w:rsidP="003834E6">
      <w:pPr>
        <w:spacing w:line="264" w:lineRule="auto"/>
        <w:ind w:firstLine="709"/>
        <w:jc w:val="both"/>
        <w:rPr>
          <w:sz w:val="30"/>
          <w:szCs w:val="30"/>
        </w:rPr>
      </w:pPr>
      <w:r w:rsidRPr="003C10FD">
        <w:rPr>
          <w:spacing w:val="-4"/>
          <w:sz w:val="30"/>
          <w:szCs w:val="30"/>
        </w:rPr>
        <w:t xml:space="preserve">В результате последующих отборов </w:t>
      </w:r>
      <w:proofErr w:type="spellStart"/>
      <w:r w:rsidRPr="003C10FD">
        <w:rPr>
          <w:i/>
          <w:spacing w:val="-4"/>
          <w:sz w:val="30"/>
          <w:szCs w:val="30"/>
        </w:rPr>
        <w:t>in</w:t>
      </w:r>
      <w:proofErr w:type="spellEnd"/>
      <w:r w:rsidRPr="003C10FD">
        <w:rPr>
          <w:i/>
          <w:spacing w:val="-4"/>
          <w:sz w:val="30"/>
          <w:szCs w:val="30"/>
        </w:rPr>
        <w:t xml:space="preserve"> </w:t>
      </w:r>
      <w:proofErr w:type="spellStart"/>
      <w:proofErr w:type="gramStart"/>
      <w:r w:rsidRPr="003C10FD">
        <w:rPr>
          <w:i/>
          <w:spacing w:val="-4"/>
          <w:sz w:val="30"/>
          <w:szCs w:val="30"/>
        </w:rPr>
        <w:t>vitro</w:t>
      </w:r>
      <w:proofErr w:type="spellEnd"/>
      <w:r w:rsidRPr="003C10FD">
        <w:rPr>
          <w:spacing w:val="-4"/>
          <w:sz w:val="30"/>
          <w:szCs w:val="30"/>
        </w:rPr>
        <w:t xml:space="preserve">  получена</w:t>
      </w:r>
      <w:proofErr w:type="gramEnd"/>
      <w:r w:rsidRPr="003C10FD">
        <w:rPr>
          <w:spacing w:val="-4"/>
          <w:sz w:val="30"/>
          <w:szCs w:val="30"/>
        </w:rPr>
        <w:t xml:space="preserve"> линия 550-08.</w:t>
      </w:r>
      <w:r w:rsidRPr="00E8237C">
        <w:rPr>
          <w:sz w:val="30"/>
          <w:szCs w:val="30"/>
        </w:rPr>
        <w:t xml:space="preserve"> В результате полевой оценки, включающей всю схему селекционного процесса для самоопылителей, </w:t>
      </w:r>
      <w:proofErr w:type="spellStart"/>
      <w:r w:rsidRPr="00E8237C">
        <w:rPr>
          <w:sz w:val="30"/>
          <w:szCs w:val="30"/>
        </w:rPr>
        <w:t>регенерантная</w:t>
      </w:r>
      <w:proofErr w:type="spellEnd"/>
      <w:r w:rsidRPr="00E8237C">
        <w:rPr>
          <w:sz w:val="30"/>
          <w:szCs w:val="30"/>
        </w:rPr>
        <w:t xml:space="preserve"> линия 550-08 была выделена по ряду селекционно-ценных признаков и урожайности и</w:t>
      </w:r>
      <w:r w:rsidRPr="00E8237C">
        <w:rPr>
          <w:color w:val="00B050"/>
          <w:sz w:val="30"/>
          <w:szCs w:val="30"/>
        </w:rPr>
        <w:t xml:space="preserve"> </w:t>
      </w:r>
      <w:r w:rsidRPr="00E8237C">
        <w:rPr>
          <w:sz w:val="30"/>
          <w:szCs w:val="30"/>
        </w:rPr>
        <w:t xml:space="preserve">подготовлена для передачи на государственное сортоиспытание под рабочим названием </w:t>
      </w:r>
      <w:proofErr w:type="spellStart"/>
      <w:r w:rsidRPr="00E8237C">
        <w:rPr>
          <w:sz w:val="30"/>
          <w:szCs w:val="30"/>
        </w:rPr>
        <w:t>Витрум</w:t>
      </w:r>
      <w:proofErr w:type="spellEnd"/>
      <w:r w:rsidRPr="00E8237C">
        <w:rPr>
          <w:sz w:val="30"/>
          <w:szCs w:val="30"/>
        </w:rPr>
        <w:t xml:space="preserve"> (заявка на выдачу патента № 86497/7754415 с датой приоритета 31.05.2022 г.).</w:t>
      </w:r>
    </w:p>
    <w:p w14:paraId="50692D65" w14:textId="3EB51526" w:rsidR="00E8341B" w:rsidRPr="003C10FD" w:rsidRDefault="00E8341B" w:rsidP="003834E6">
      <w:pPr>
        <w:spacing w:line="264" w:lineRule="auto"/>
        <w:ind w:firstLine="709"/>
        <w:jc w:val="both"/>
        <w:rPr>
          <w:spacing w:val="-4"/>
          <w:sz w:val="30"/>
          <w:szCs w:val="30"/>
        </w:rPr>
      </w:pPr>
      <w:r w:rsidRPr="00BC0987">
        <w:rPr>
          <w:i/>
          <w:iCs/>
          <w:sz w:val="30"/>
          <w:szCs w:val="30"/>
        </w:rPr>
        <w:t>Ботаническая характеристика.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sz w:val="30"/>
          <w:szCs w:val="30"/>
        </w:rPr>
        <w:t>Сорт двурядного типа (</w:t>
      </w:r>
      <w:r w:rsidRPr="00E8237C">
        <w:rPr>
          <w:i/>
          <w:sz w:val="30"/>
          <w:szCs w:val="30"/>
          <w:lang w:val="en-US"/>
        </w:rPr>
        <w:t>Hordeum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i/>
          <w:sz w:val="30"/>
          <w:szCs w:val="30"/>
          <w:lang w:val="en-US"/>
        </w:rPr>
        <w:t>vulgare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sz w:val="30"/>
          <w:szCs w:val="30"/>
          <w:lang w:val="en-US"/>
        </w:rPr>
        <w:t>L</w:t>
      </w:r>
      <w:r w:rsidRPr="00E8237C">
        <w:rPr>
          <w:sz w:val="30"/>
          <w:szCs w:val="30"/>
        </w:rPr>
        <w:t xml:space="preserve">., </w:t>
      </w:r>
      <w:proofErr w:type="spellStart"/>
      <w:r w:rsidRPr="00E8237C">
        <w:rPr>
          <w:i/>
          <w:sz w:val="30"/>
          <w:szCs w:val="30"/>
          <w:lang w:val="en-US"/>
        </w:rPr>
        <w:t>sensu</w:t>
      </w:r>
      <w:proofErr w:type="spellEnd"/>
      <w:r w:rsidRPr="00E8237C">
        <w:rPr>
          <w:i/>
          <w:sz w:val="30"/>
          <w:szCs w:val="30"/>
        </w:rPr>
        <w:t xml:space="preserve"> </w:t>
      </w:r>
      <w:proofErr w:type="spellStart"/>
      <w:r w:rsidRPr="00E8237C">
        <w:rPr>
          <w:i/>
          <w:sz w:val="30"/>
          <w:szCs w:val="30"/>
          <w:lang w:val="en-US"/>
        </w:rPr>
        <w:t>lato</w:t>
      </w:r>
      <w:proofErr w:type="spellEnd"/>
      <w:r w:rsidRPr="00E8237C">
        <w:rPr>
          <w:i/>
          <w:sz w:val="30"/>
          <w:szCs w:val="30"/>
        </w:rPr>
        <w:t>.</w:t>
      </w:r>
      <w:r w:rsidRPr="00B6544A">
        <w:rPr>
          <w:iCs/>
          <w:sz w:val="30"/>
          <w:szCs w:val="30"/>
        </w:rPr>
        <w:t>)</w:t>
      </w:r>
      <w:r w:rsidR="00B6544A">
        <w:rPr>
          <w:i/>
          <w:sz w:val="30"/>
          <w:szCs w:val="30"/>
        </w:rPr>
        <w:t>.</w:t>
      </w:r>
      <w:r w:rsidRPr="00E8237C">
        <w:rPr>
          <w:i/>
          <w:sz w:val="30"/>
          <w:szCs w:val="30"/>
        </w:rPr>
        <w:t xml:space="preserve"> </w:t>
      </w:r>
      <w:r w:rsidRPr="00E8237C">
        <w:rPr>
          <w:sz w:val="30"/>
          <w:szCs w:val="30"/>
        </w:rPr>
        <w:t xml:space="preserve">Разновидность </w:t>
      </w:r>
      <w:r w:rsidRPr="00E8237C">
        <w:rPr>
          <w:i/>
          <w:sz w:val="30"/>
          <w:szCs w:val="30"/>
          <w:lang w:val="en-US"/>
        </w:rPr>
        <w:t>n</w:t>
      </w:r>
      <w:r w:rsidRPr="00E8237C">
        <w:rPr>
          <w:i/>
          <w:sz w:val="30"/>
          <w:szCs w:val="30"/>
        </w:rPr>
        <w:t>u</w:t>
      </w:r>
      <w:r w:rsidRPr="00E8237C">
        <w:rPr>
          <w:i/>
          <w:sz w:val="30"/>
          <w:szCs w:val="30"/>
          <w:lang w:val="en-US"/>
        </w:rPr>
        <w:t>tans</w:t>
      </w:r>
      <w:r w:rsidRPr="00E8237C">
        <w:rPr>
          <w:sz w:val="30"/>
          <w:szCs w:val="30"/>
        </w:rPr>
        <w:t xml:space="preserve">. Форма куста – </w:t>
      </w:r>
      <w:proofErr w:type="spellStart"/>
      <w:r w:rsidRPr="00E8237C">
        <w:rPr>
          <w:sz w:val="30"/>
          <w:szCs w:val="30"/>
        </w:rPr>
        <w:t>полупрямо</w:t>
      </w:r>
      <w:proofErr w:type="spellEnd"/>
      <w:r w:rsidR="003C10FD">
        <w:rPr>
          <w:sz w:val="30"/>
          <w:szCs w:val="30"/>
        </w:rPr>
        <w:t>-</w:t>
      </w:r>
      <w:r w:rsidRPr="003C10FD">
        <w:rPr>
          <w:spacing w:val="-4"/>
          <w:sz w:val="30"/>
          <w:szCs w:val="30"/>
        </w:rPr>
        <w:t>стоячая-промежуточная. Опушение листовых влагалищ нижних</w:t>
      </w:r>
      <w:r w:rsidR="003C10FD" w:rsidRPr="003C10FD">
        <w:rPr>
          <w:spacing w:val="-4"/>
          <w:sz w:val="30"/>
          <w:szCs w:val="30"/>
        </w:rPr>
        <w:t xml:space="preserve"> </w:t>
      </w:r>
      <w:r w:rsidRPr="003C10FD">
        <w:rPr>
          <w:spacing w:val="-4"/>
          <w:sz w:val="30"/>
          <w:szCs w:val="30"/>
        </w:rPr>
        <w:t>листьев</w:t>
      </w:r>
      <w:r w:rsidRPr="00E8237C">
        <w:rPr>
          <w:sz w:val="30"/>
          <w:szCs w:val="30"/>
        </w:rPr>
        <w:t xml:space="preserve"> отсутствует. </w:t>
      </w:r>
      <w:proofErr w:type="spellStart"/>
      <w:r w:rsidRPr="00E8237C">
        <w:rPr>
          <w:sz w:val="30"/>
          <w:szCs w:val="30"/>
        </w:rPr>
        <w:t>Антоциановая</w:t>
      </w:r>
      <w:proofErr w:type="spellEnd"/>
      <w:r w:rsidRPr="00E8237C">
        <w:rPr>
          <w:sz w:val="30"/>
          <w:szCs w:val="30"/>
        </w:rPr>
        <w:t xml:space="preserve"> окраска ушек и стеблевых узлов </w:t>
      </w:r>
      <w:r w:rsidRPr="003C10FD">
        <w:rPr>
          <w:spacing w:val="-4"/>
          <w:sz w:val="30"/>
          <w:szCs w:val="30"/>
        </w:rPr>
        <w:t>имеется. Соломина полая, средней толщины, прочная. Колос двурядный</w:t>
      </w:r>
      <w:r w:rsidRPr="00E8237C">
        <w:rPr>
          <w:sz w:val="30"/>
          <w:szCs w:val="30"/>
        </w:rPr>
        <w:t xml:space="preserve">, </w:t>
      </w:r>
      <w:proofErr w:type="spellStart"/>
      <w:r w:rsidRPr="00E8237C">
        <w:rPr>
          <w:sz w:val="30"/>
          <w:szCs w:val="30"/>
        </w:rPr>
        <w:t>цилинд</w:t>
      </w:r>
      <w:r w:rsidR="003C10FD">
        <w:rPr>
          <w:sz w:val="30"/>
          <w:szCs w:val="30"/>
        </w:rPr>
        <w:t>-</w:t>
      </w:r>
      <w:r w:rsidRPr="00E8237C">
        <w:rPr>
          <w:sz w:val="30"/>
          <w:szCs w:val="30"/>
        </w:rPr>
        <w:t>рической</w:t>
      </w:r>
      <w:proofErr w:type="spellEnd"/>
      <w:r w:rsidRPr="00E8237C">
        <w:rPr>
          <w:sz w:val="30"/>
          <w:szCs w:val="30"/>
        </w:rPr>
        <w:t xml:space="preserve"> формы, со слабым восковым налетом, средней длины и плотности, </w:t>
      </w:r>
      <w:proofErr w:type="spellStart"/>
      <w:r w:rsidRPr="00E8237C">
        <w:rPr>
          <w:sz w:val="30"/>
          <w:szCs w:val="30"/>
        </w:rPr>
        <w:t>полупрямостоячий</w:t>
      </w:r>
      <w:proofErr w:type="spellEnd"/>
      <w:r w:rsidRPr="00E8237C">
        <w:rPr>
          <w:sz w:val="30"/>
          <w:szCs w:val="30"/>
        </w:rPr>
        <w:t>, соломенно-желтый. Ости длинные,</w:t>
      </w:r>
      <w:r w:rsidR="003C10FD">
        <w:rPr>
          <w:sz w:val="30"/>
          <w:szCs w:val="30"/>
        </w:rPr>
        <w:t xml:space="preserve"> </w:t>
      </w:r>
      <w:r w:rsidRPr="00E8237C">
        <w:rPr>
          <w:sz w:val="30"/>
          <w:szCs w:val="30"/>
        </w:rPr>
        <w:t>зазубренные по всей длине, соломенно-желтые. Переход цветковой</w:t>
      </w:r>
      <w:r w:rsidR="003C10FD">
        <w:rPr>
          <w:sz w:val="30"/>
          <w:szCs w:val="30"/>
        </w:rPr>
        <w:t xml:space="preserve"> </w:t>
      </w:r>
      <w:r w:rsidRPr="003C10FD">
        <w:rPr>
          <w:spacing w:val="-4"/>
          <w:sz w:val="30"/>
          <w:szCs w:val="30"/>
        </w:rPr>
        <w:t>чешуи</w:t>
      </w:r>
      <w:r w:rsidR="003C10FD">
        <w:rPr>
          <w:spacing w:val="-4"/>
          <w:sz w:val="30"/>
          <w:szCs w:val="30"/>
        </w:rPr>
        <w:br/>
      </w:r>
      <w:r w:rsidRPr="003C10FD">
        <w:rPr>
          <w:spacing w:val="-4"/>
          <w:sz w:val="30"/>
          <w:szCs w:val="30"/>
        </w:rPr>
        <w:t xml:space="preserve">в ость постепенный. Опушение основной щетинки зерновки длинное. </w:t>
      </w:r>
    </w:p>
    <w:p w14:paraId="6DFF498A" w14:textId="5C5FD835" w:rsidR="00E8341B" w:rsidRPr="00E8237C" w:rsidRDefault="00E8341B" w:rsidP="003834E6">
      <w:pPr>
        <w:spacing w:line="264" w:lineRule="auto"/>
        <w:ind w:firstLine="709"/>
        <w:jc w:val="both"/>
        <w:rPr>
          <w:sz w:val="30"/>
          <w:szCs w:val="30"/>
        </w:rPr>
      </w:pPr>
      <w:r w:rsidRPr="00E8237C">
        <w:rPr>
          <w:sz w:val="30"/>
          <w:szCs w:val="30"/>
        </w:rPr>
        <w:t xml:space="preserve">Продолжительность вегетационного периода нового сорта была </w:t>
      </w:r>
      <w:r w:rsidRPr="003C10FD">
        <w:rPr>
          <w:spacing w:val="6"/>
          <w:sz w:val="30"/>
          <w:szCs w:val="30"/>
        </w:rPr>
        <w:t>на уровне среднеспелого стандарта Белгородский 100 (83±8</w:t>
      </w:r>
      <w:r w:rsidR="003C10FD" w:rsidRPr="003C10FD">
        <w:rPr>
          <w:spacing w:val="6"/>
          <w:sz w:val="30"/>
          <w:szCs w:val="30"/>
        </w:rPr>
        <w:t> </w:t>
      </w:r>
      <w:r w:rsidRPr="003C10FD">
        <w:rPr>
          <w:spacing w:val="6"/>
          <w:sz w:val="30"/>
          <w:szCs w:val="30"/>
        </w:rPr>
        <w:t>дн</w:t>
      </w:r>
      <w:r w:rsidR="00B6544A" w:rsidRPr="003C10FD">
        <w:rPr>
          <w:spacing w:val="6"/>
          <w:sz w:val="30"/>
          <w:szCs w:val="30"/>
        </w:rPr>
        <w:t>я</w:t>
      </w:r>
      <w:r w:rsidRPr="003C10FD">
        <w:rPr>
          <w:spacing w:val="6"/>
          <w:sz w:val="30"/>
          <w:szCs w:val="30"/>
        </w:rPr>
        <w:t>,</w:t>
      </w:r>
      <w:r w:rsidR="003C10FD" w:rsidRPr="003C10FD">
        <w:rPr>
          <w:spacing w:val="6"/>
          <w:sz w:val="30"/>
          <w:szCs w:val="30"/>
        </w:rPr>
        <w:br/>
      </w:r>
      <w:r w:rsidRPr="003C10FD">
        <w:rPr>
          <w:spacing w:val="6"/>
          <w:sz w:val="30"/>
          <w:szCs w:val="30"/>
        </w:rPr>
        <w:t>НСР</w:t>
      </w:r>
      <w:r w:rsidRPr="003C10FD">
        <w:rPr>
          <w:spacing w:val="6"/>
          <w:sz w:val="30"/>
          <w:szCs w:val="30"/>
          <w:vertAlign w:val="subscript"/>
        </w:rPr>
        <w:t>05</w:t>
      </w:r>
      <w:r w:rsidR="003B5506" w:rsidRPr="003C10FD">
        <w:rPr>
          <w:spacing w:val="6"/>
          <w:sz w:val="30"/>
          <w:szCs w:val="30"/>
          <w:vertAlign w:val="subscript"/>
        </w:rPr>
        <w:t xml:space="preserve"> </w:t>
      </w:r>
      <w:r w:rsidRPr="003C10FD">
        <w:rPr>
          <w:spacing w:val="6"/>
          <w:sz w:val="30"/>
          <w:szCs w:val="30"/>
        </w:rPr>
        <w:t>=</w:t>
      </w:r>
      <w:r w:rsidR="003B5506" w:rsidRPr="003C10FD">
        <w:rPr>
          <w:spacing w:val="6"/>
          <w:sz w:val="30"/>
          <w:szCs w:val="30"/>
        </w:rPr>
        <w:t xml:space="preserve"> </w:t>
      </w:r>
      <w:r w:rsidRPr="003C10FD">
        <w:rPr>
          <w:spacing w:val="6"/>
          <w:sz w:val="30"/>
          <w:szCs w:val="30"/>
        </w:rPr>
        <w:t>3 дня, р</w:t>
      </w:r>
      <w:r w:rsidR="003B5506" w:rsidRPr="003C10FD">
        <w:rPr>
          <w:spacing w:val="6"/>
          <w:sz w:val="30"/>
          <w:szCs w:val="30"/>
        </w:rPr>
        <w:t xml:space="preserve"> </w:t>
      </w:r>
      <w:r w:rsidRPr="003C10FD">
        <w:rPr>
          <w:spacing w:val="6"/>
          <w:sz w:val="30"/>
          <w:szCs w:val="30"/>
        </w:rPr>
        <w:t>=</w:t>
      </w:r>
      <w:r w:rsidR="003B5506" w:rsidRPr="003C10FD">
        <w:rPr>
          <w:spacing w:val="6"/>
          <w:sz w:val="30"/>
          <w:szCs w:val="30"/>
        </w:rPr>
        <w:t xml:space="preserve"> </w:t>
      </w:r>
      <w:r w:rsidRPr="003C10FD">
        <w:rPr>
          <w:spacing w:val="6"/>
          <w:sz w:val="30"/>
          <w:szCs w:val="30"/>
        </w:rPr>
        <w:t>1,25</w:t>
      </w:r>
      <w:r w:rsidR="003C10FD" w:rsidRPr="003C10FD">
        <w:rPr>
          <w:spacing w:val="6"/>
          <w:sz w:val="30"/>
          <w:szCs w:val="30"/>
        </w:rPr>
        <w:t> </w:t>
      </w:r>
      <w:r w:rsidR="008D22FB" w:rsidRPr="003C10FD">
        <w:rPr>
          <w:spacing w:val="6"/>
          <w:sz w:val="30"/>
          <w:szCs w:val="30"/>
        </w:rPr>
        <w:t>%</w:t>
      </w:r>
      <w:r w:rsidRPr="003C10FD">
        <w:rPr>
          <w:spacing w:val="6"/>
          <w:sz w:val="30"/>
          <w:szCs w:val="30"/>
        </w:rPr>
        <w:t>) и в среднем за годы изучения состав</w:t>
      </w:r>
      <w:r w:rsidR="00B6544A" w:rsidRPr="003C10FD">
        <w:rPr>
          <w:spacing w:val="6"/>
          <w:sz w:val="30"/>
          <w:szCs w:val="30"/>
        </w:rPr>
        <w:t>и</w:t>
      </w:r>
      <w:r w:rsidRPr="003C10FD">
        <w:rPr>
          <w:spacing w:val="6"/>
          <w:sz w:val="30"/>
          <w:szCs w:val="30"/>
        </w:rPr>
        <w:t>ла</w:t>
      </w:r>
      <w:r w:rsidR="003C10FD" w:rsidRPr="003C10FD">
        <w:rPr>
          <w:spacing w:val="6"/>
          <w:sz w:val="30"/>
          <w:szCs w:val="30"/>
        </w:rPr>
        <w:br/>
      </w:r>
      <w:r w:rsidRPr="00E8237C">
        <w:rPr>
          <w:sz w:val="30"/>
          <w:szCs w:val="30"/>
        </w:rPr>
        <w:t>86±6 дней. По времени наступления фаз развития и, соответственно, условиям вегетации, складывающимся в межфазные периоды, не отмечалось существенных различий между сортами. В период исследований условия вегетации</w:t>
      </w:r>
      <w:r w:rsidR="00B6544A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близкие к оптимальным по влагообеспеченности (1,0 ≤ ГТК ≥ 2,0)</w:t>
      </w:r>
      <w:r w:rsidR="00B6544A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сложились во все межфазные периоды за </w:t>
      </w:r>
      <w:proofErr w:type="spellStart"/>
      <w:r w:rsidRPr="00E8237C">
        <w:rPr>
          <w:sz w:val="30"/>
          <w:szCs w:val="30"/>
        </w:rPr>
        <w:t>исключе</w:t>
      </w:r>
      <w:r w:rsidR="003C10FD">
        <w:rPr>
          <w:sz w:val="30"/>
          <w:szCs w:val="30"/>
        </w:rPr>
        <w:t>-</w:t>
      </w:r>
      <w:r w:rsidRPr="00E8237C">
        <w:rPr>
          <w:sz w:val="30"/>
          <w:szCs w:val="30"/>
        </w:rPr>
        <w:t>нием</w:t>
      </w:r>
      <w:proofErr w:type="spellEnd"/>
      <w:r w:rsidRPr="00E8237C">
        <w:rPr>
          <w:sz w:val="30"/>
          <w:szCs w:val="30"/>
        </w:rPr>
        <w:t xml:space="preserve"> периода «выход в трубку – колошение». </w:t>
      </w:r>
    </w:p>
    <w:p w14:paraId="75B528C4" w14:textId="4D6FD55E" w:rsidR="00E8341B" w:rsidRPr="00E8237C" w:rsidRDefault="00E8341B" w:rsidP="000C39DC">
      <w:pPr>
        <w:spacing w:line="276" w:lineRule="auto"/>
        <w:ind w:firstLine="720"/>
        <w:jc w:val="both"/>
        <w:rPr>
          <w:sz w:val="30"/>
          <w:szCs w:val="30"/>
        </w:rPr>
      </w:pPr>
      <w:r w:rsidRPr="00E8237C">
        <w:rPr>
          <w:sz w:val="30"/>
          <w:szCs w:val="30"/>
        </w:rPr>
        <w:lastRenderedPageBreak/>
        <w:t xml:space="preserve">Установлена достоверная корреляционная связь между значением ГТК в период «выход в трубку-колошение» и урожайностью (r = 0,520) сортов ячменя. У сортов </w:t>
      </w:r>
      <w:proofErr w:type="spellStart"/>
      <w:r w:rsidRPr="00E8237C">
        <w:rPr>
          <w:sz w:val="30"/>
          <w:szCs w:val="30"/>
        </w:rPr>
        <w:t>Витрум</w:t>
      </w:r>
      <w:proofErr w:type="spellEnd"/>
      <w:r w:rsidRPr="00E8237C">
        <w:rPr>
          <w:sz w:val="30"/>
          <w:szCs w:val="30"/>
        </w:rPr>
        <w:t xml:space="preserve"> и Новичок период «выход в трубку-колошение» проходил при явном недостатке влаги, что не помешало сортам проявить свои адаптационные свойства, сформировав высокую относительно стандарта урожайность</w:t>
      </w:r>
      <w:r w:rsidR="00CD14D5" w:rsidRPr="00E8237C">
        <w:rPr>
          <w:sz w:val="30"/>
          <w:szCs w:val="30"/>
        </w:rPr>
        <w:t xml:space="preserve"> (</w:t>
      </w:r>
      <w:proofErr w:type="spellStart"/>
      <w:r w:rsidR="00CD14D5" w:rsidRPr="00E8237C">
        <w:rPr>
          <w:sz w:val="30"/>
          <w:szCs w:val="30"/>
        </w:rPr>
        <w:t>Щенникова</w:t>
      </w:r>
      <w:proofErr w:type="spellEnd"/>
      <w:r w:rsidR="00CD14D5" w:rsidRPr="00E8237C">
        <w:rPr>
          <w:sz w:val="30"/>
          <w:szCs w:val="30"/>
        </w:rPr>
        <w:t>, Шуплецова, 2022)</w:t>
      </w:r>
      <w:r w:rsidRPr="00E8237C">
        <w:rPr>
          <w:sz w:val="30"/>
          <w:szCs w:val="30"/>
        </w:rPr>
        <w:t>. Более ранними исследованиями была установлена способность нового сорта формировать мощную корневую систему при наличии дефицита влаги. Так</w:t>
      </w:r>
      <w:r w:rsidR="003B5506">
        <w:rPr>
          <w:sz w:val="30"/>
          <w:szCs w:val="30"/>
        </w:rPr>
        <w:t>,</w:t>
      </w:r>
      <w:r w:rsidRPr="00E8237C">
        <w:rPr>
          <w:sz w:val="30"/>
          <w:szCs w:val="30"/>
        </w:rPr>
        <w:t xml:space="preserve"> в 2016 г., в условиях жесткой засухи на протяжении всего </w:t>
      </w:r>
      <w:r w:rsidRPr="003C10FD">
        <w:rPr>
          <w:spacing w:val="-4"/>
          <w:sz w:val="30"/>
          <w:szCs w:val="30"/>
        </w:rPr>
        <w:t xml:space="preserve">вегетационного периода сорт </w:t>
      </w:r>
      <w:proofErr w:type="spellStart"/>
      <w:r w:rsidRPr="003C10FD">
        <w:rPr>
          <w:spacing w:val="-4"/>
          <w:sz w:val="30"/>
          <w:szCs w:val="30"/>
        </w:rPr>
        <w:t>Витрум</w:t>
      </w:r>
      <w:proofErr w:type="spellEnd"/>
      <w:r w:rsidRPr="003C10FD">
        <w:rPr>
          <w:spacing w:val="-4"/>
          <w:sz w:val="30"/>
          <w:szCs w:val="30"/>
        </w:rPr>
        <w:t xml:space="preserve"> сформировал в среднем 9,1 кор</w:t>
      </w:r>
      <w:r w:rsidR="003C10FD">
        <w:rPr>
          <w:spacing w:val="-4"/>
          <w:sz w:val="30"/>
          <w:szCs w:val="30"/>
        </w:rPr>
        <w:t>ня</w:t>
      </w:r>
      <w:r w:rsidRPr="003C10FD">
        <w:rPr>
          <w:spacing w:val="-4"/>
          <w:sz w:val="30"/>
          <w:szCs w:val="30"/>
        </w:rPr>
        <w:t>/</w:t>
      </w:r>
      <w:r w:rsidR="003C10FD">
        <w:rPr>
          <w:spacing w:val="-4"/>
          <w:sz w:val="30"/>
          <w:szCs w:val="30"/>
        </w:rPr>
        <w:t xml:space="preserve"> </w:t>
      </w:r>
      <w:proofErr w:type="spellStart"/>
      <w:r w:rsidRPr="003C10FD">
        <w:rPr>
          <w:spacing w:val="-4"/>
          <w:sz w:val="30"/>
          <w:szCs w:val="30"/>
        </w:rPr>
        <w:t>раст</w:t>
      </w:r>
      <w:proofErr w:type="spellEnd"/>
      <w:r w:rsidRPr="00E8237C">
        <w:rPr>
          <w:sz w:val="30"/>
          <w:szCs w:val="30"/>
        </w:rPr>
        <w:t>. (3,7 у стандартного сорта, НСР</w:t>
      </w:r>
      <w:r w:rsidRPr="00E8237C">
        <w:rPr>
          <w:sz w:val="30"/>
          <w:szCs w:val="30"/>
          <w:vertAlign w:val="subscript"/>
        </w:rPr>
        <w:t>05</w:t>
      </w:r>
      <w:r w:rsidR="003B5506">
        <w:rPr>
          <w:sz w:val="30"/>
          <w:szCs w:val="30"/>
          <w:vertAlign w:val="subscript"/>
        </w:rPr>
        <w:t xml:space="preserve"> </w:t>
      </w:r>
      <w:r w:rsidRPr="00E8237C">
        <w:rPr>
          <w:sz w:val="30"/>
          <w:szCs w:val="30"/>
        </w:rPr>
        <w:t>=</w:t>
      </w:r>
      <w:r w:rsidR="003B5506">
        <w:rPr>
          <w:sz w:val="30"/>
          <w:szCs w:val="30"/>
        </w:rPr>
        <w:t xml:space="preserve"> </w:t>
      </w:r>
      <w:r w:rsidRPr="00E8237C">
        <w:rPr>
          <w:sz w:val="30"/>
          <w:szCs w:val="30"/>
        </w:rPr>
        <w:t>2,4 корня/</w:t>
      </w:r>
      <w:proofErr w:type="spellStart"/>
      <w:r w:rsidRPr="00E8237C">
        <w:rPr>
          <w:sz w:val="30"/>
          <w:szCs w:val="30"/>
        </w:rPr>
        <w:t>раст</w:t>
      </w:r>
      <w:proofErr w:type="spellEnd"/>
      <w:r w:rsidRPr="00E8237C">
        <w:rPr>
          <w:sz w:val="30"/>
          <w:szCs w:val="30"/>
        </w:rPr>
        <w:t>.), что обеспечило высокую сохранность растений к уборке (87,3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, у стандарта 74,3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, НСР</w:t>
      </w:r>
      <w:r w:rsidRPr="00E8237C">
        <w:rPr>
          <w:sz w:val="30"/>
          <w:szCs w:val="30"/>
          <w:vertAlign w:val="subscript"/>
        </w:rPr>
        <w:t>05</w:t>
      </w:r>
      <w:r w:rsidR="007B3264">
        <w:rPr>
          <w:sz w:val="30"/>
          <w:szCs w:val="30"/>
          <w:vertAlign w:val="subscript"/>
        </w:rPr>
        <w:t xml:space="preserve"> </w:t>
      </w:r>
      <w:r w:rsidRPr="00E8237C">
        <w:rPr>
          <w:sz w:val="30"/>
          <w:szCs w:val="30"/>
        </w:rPr>
        <w:t>=</w:t>
      </w:r>
      <w:r w:rsidR="007B3264">
        <w:rPr>
          <w:sz w:val="30"/>
          <w:szCs w:val="30"/>
        </w:rPr>
        <w:t xml:space="preserve"> </w:t>
      </w:r>
      <w:r w:rsidRPr="00E8237C">
        <w:rPr>
          <w:sz w:val="30"/>
          <w:szCs w:val="30"/>
        </w:rPr>
        <w:t>7,9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) и, соответственно, высокую урожайность. </w:t>
      </w:r>
      <w:r w:rsidR="00D93951">
        <w:rPr>
          <w:sz w:val="30"/>
          <w:szCs w:val="30"/>
        </w:rPr>
        <w:t>Выраженные</w:t>
      </w:r>
      <w:r w:rsidRPr="00E8237C">
        <w:rPr>
          <w:sz w:val="30"/>
          <w:szCs w:val="30"/>
        </w:rPr>
        <w:t xml:space="preserve"> адаптивные свойства сорта </w:t>
      </w:r>
      <w:proofErr w:type="spellStart"/>
      <w:r w:rsidRPr="00E8237C">
        <w:rPr>
          <w:sz w:val="30"/>
          <w:szCs w:val="30"/>
        </w:rPr>
        <w:t>Витрум</w:t>
      </w:r>
      <w:proofErr w:type="spellEnd"/>
      <w:r w:rsidRPr="00E8237C">
        <w:rPr>
          <w:sz w:val="30"/>
          <w:szCs w:val="30"/>
        </w:rPr>
        <w:t xml:space="preserve"> подтвердились и в 2021 г., когда</w:t>
      </w:r>
      <w:r w:rsidR="003C10FD">
        <w:rPr>
          <w:sz w:val="30"/>
          <w:szCs w:val="30"/>
        </w:rPr>
        <w:br/>
      </w:r>
      <w:r w:rsidRPr="00E8237C">
        <w:rPr>
          <w:sz w:val="30"/>
          <w:szCs w:val="30"/>
        </w:rPr>
        <w:t>в условиях засухи, которая продолжалась весь межфазный период</w:t>
      </w:r>
      <w:r w:rsidR="003C10FD">
        <w:rPr>
          <w:sz w:val="30"/>
          <w:szCs w:val="30"/>
        </w:rPr>
        <w:br/>
      </w:r>
      <w:r w:rsidRPr="00E8237C">
        <w:rPr>
          <w:sz w:val="30"/>
          <w:szCs w:val="30"/>
        </w:rPr>
        <w:t>«кущение – колошение» (табл</w:t>
      </w:r>
      <w:r w:rsidR="003B5506">
        <w:rPr>
          <w:sz w:val="30"/>
          <w:szCs w:val="30"/>
        </w:rPr>
        <w:t>.</w:t>
      </w:r>
      <w:r w:rsidR="008F1A2B" w:rsidRPr="00E8237C">
        <w:rPr>
          <w:sz w:val="30"/>
          <w:szCs w:val="30"/>
        </w:rPr>
        <w:t xml:space="preserve"> 22</w:t>
      </w:r>
      <w:r w:rsidRPr="00E8237C">
        <w:rPr>
          <w:sz w:val="30"/>
          <w:szCs w:val="30"/>
        </w:rPr>
        <w:t>), сорт превысил по урожайности стандарт</w:t>
      </w:r>
      <w:r w:rsidR="00D93951">
        <w:rPr>
          <w:sz w:val="30"/>
          <w:szCs w:val="30"/>
        </w:rPr>
        <w:t xml:space="preserve"> Белгородский 100</w:t>
      </w:r>
      <w:r w:rsidRPr="00E8237C">
        <w:rPr>
          <w:sz w:val="30"/>
          <w:szCs w:val="30"/>
        </w:rPr>
        <w:t xml:space="preserve"> на 1,40 т/га</w:t>
      </w:r>
      <w:r w:rsidR="00AE2209" w:rsidRPr="00E8237C">
        <w:rPr>
          <w:sz w:val="30"/>
          <w:szCs w:val="30"/>
        </w:rPr>
        <w:t>.</w:t>
      </w:r>
    </w:p>
    <w:p w14:paraId="524F9930" w14:textId="77777777" w:rsidR="00D93951" w:rsidRDefault="00D93951" w:rsidP="003C3BDC">
      <w:pPr>
        <w:pStyle w:val="31"/>
        <w:suppressAutoHyphens w:val="0"/>
        <w:spacing w:after="0"/>
        <w:ind w:firstLine="708"/>
        <w:jc w:val="right"/>
        <w:rPr>
          <w:i/>
          <w:iCs/>
          <w:sz w:val="26"/>
          <w:szCs w:val="26"/>
          <w:lang w:val="ru-RU"/>
        </w:rPr>
      </w:pPr>
    </w:p>
    <w:p w14:paraId="441CDD53" w14:textId="6452A9F9" w:rsidR="00E8237C" w:rsidRPr="00613E6C" w:rsidRDefault="00E8341B" w:rsidP="00F31D7E">
      <w:pPr>
        <w:pStyle w:val="31"/>
        <w:suppressAutoHyphens w:val="0"/>
        <w:spacing w:after="0" w:line="276" w:lineRule="auto"/>
        <w:ind w:firstLine="708"/>
        <w:jc w:val="right"/>
        <w:rPr>
          <w:i/>
          <w:iCs/>
          <w:sz w:val="26"/>
          <w:szCs w:val="26"/>
          <w:lang w:val="ru-RU"/>
        </w:rPr>
      </w:pPr>
      <w:r w:rsidRPr="00613E6C">
        <w:rPr>
          <w:i/>
          <w:iCs/>
          <w:sz w:val="26"/>
          <w:szCs w:val="26"/>
          <w:lang w:val="ru-RU"/>
        </w:rPr>
        <w:t xml:space="preserve">Таблица </w:t>
      </w:r>
      <w:r w:rsidR="00AE2209" w:rsidRPr="00613E6C">
        <w:rPr>
          <w:i/>
          <w:iCs/>
          <w:sz w:val="26"/>
          <w:szCs w:val="26"/>
          <w:lang w:val="ru-RU"/>
        </w:rPr>
        <w:t>22</w:t>
      </w:r>
    </w:p>
    <w:p w14:paraId="2A49B205" w14:textId="77777777" w:rsidR="007B3264" w:rsidRPr="00D93951" w:rsidRDefault="00E8341B" w:rsidP="003C3BDC">
      <w:pPr>
        <w:pStyle w:val="31"/>
        <w:suppressAutoHyphens w:val="0"/>
        <w:spacing w:after="0"/>
        <w:ind w:firstLine="708"/>
        <w:jc w:val="center"/>
        <w:rPr>
          <w:b/>
          <w:bCs/>
          <w:sz w:val="26"/>
          <w:szCs w:val="26"/>
          <w:lang w:val="ru-RU"/>
        </w:rPr>
      </w:pPr>
      <w:r w:rsidRPr="00D93951">
        <w:rPr>
          <w:b/>
          <w:bCs/>
          <w:sz w:val="26"/>
          <w:szCs w:val="26"/>
          <w:lang w:val="ru-RU"/>
        </w:rPr>
        <w:t>Характеристика сортов ячменя по дополнительному сбору зерна</w:t>
      </w:r>
    </w:p>
    <w:p w14:paraId="4667C6A1" w14:textId="1555C4F4" w:rsidR="00E8341B" w:rsidRPr="00D93951" w:rsidRDefault="00E8341B" w:rsidP="003C3BDC">
      <w:pPr>
        <w:pStyle w:val="31"/>
        <w:suppressAutoHyphens w:val="0"/>
        <w:spacing w:after="0"/>
        <w:ind w:firstLine="708"/>
        <w:jc w:val="center"/>
        <w:rPr>
          <w:b/>
          <w:bCs/>
          <w:sz w:val="26"/>
          <w:szCs w:val="26"/>
          <w:lang w:val="ru-RU"/>
        </w:rPr>
      </w:pPr>
      <w:r w:rsidRPr="00D93951">
        <w:rPr>
          <w:b/>
          <w:bCs/>
          <w:sz w:val="26"/>
          <w:szCs w:val="26"/>
          <w:lang w:val="ru-RU"/>
        </w:rPr>
        <w:t>относительно стандарта</w:t>
      </w:r>
      <w:r w:rsidR="00D93951" w:rsidRPr="00D93951">
        <w:rPr>
          <w:b/>
          <w:bCs/>
          <w:sz w:val="26"/>
          <w:szCs w:val="26"/>
          <w:lang w:val="ru-RU"/>
        </w:rPr>
        <w:t xml:space="preserve"> Белгородский 100, т/га</w:t>
      </w:r>
    </w:p>
    <w:p w14:paraId="280D057F" w14:textId="77777777" w:rsidR="007B3264" w:rsidRPr="007B3264" w:rsidRDefault="007B3264" w:rsidP="003C3BDC">
      <w:pPr>
        <w:pStyle w:val="31"/>
        <w:suppressAutoHyphens w:val="0"/>
        <w:spacing w:after="0"/>
        <w:ind w:firstLine="708"/>
        <w:jc w:val="center"/>
        <w:rPr>
          <w:sz w:val="10"/>
          <w:szCs w:val="10"/>
          <w:lang w:val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1"/>
        <w:gridCol w:w="1542"/>
        <w:gridCol w:w="1542"/>
        <w:gridCol w:w="1543"/>
        <w:gridCol w:w="1542"/>
        <w:gridCol w:w="1543"/>
      </w:tblGrid>
      <w:tr w:rsidR="00D93951" w:rsidRPr="00613E6C" w14:paraId="527EC8C1" w14:textId="77777777" w:rsidTr="000C39DC">
        <w:trPr>
          <w:trHeight w:val="570"/>
          <w:jc w:val="center"/>
        </w:trPr>
        <w:tc>
          <w:tcPr>
            <w:tcW w:w="1551" w:type="dxa"/>
            <w:tcBorders>
              <w:left w:val="nil"/>
            </w:tcBorders>
            <w:vAlign w:val="center"/>
          </w:tcPr>
          <w:p w14:paraId="163BF358" w14:textId="77777777" w:rsidR="00D93951" w:rsidRPr="00613E6C" w:rsidRDefault="00D93951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Сорт</w:t>
            </w:r>
            <w:proofErr w:type="spellEnd"/>
          </w:p>
        </w:tc>
        <w:tc>
          <w:tcPr>
            <w:tcW w:w="1542" w:type="dxa"/>
            <w:tcBorders>
              <w:right w:val="nil"/>
            </w:tcBorders>
            <w:vAlign w:val="center"/>
          </w:tcPr>
          <w:p w14:paraId="72C4705F" w14:textId="77777777" w:rsidR="00D93951" w:rsidRPr="00613E6C" w:rsidRDefault="00D93951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2018 г.</w:t>
            </w:r>
          </w:p>
        </w:tc>
        <w:tc>
          <w:tcPr>
            <w:tcW w:w="1542" w:type="dxa"/>
            <w:tcBorders>
              <w:right w:val="nil"/>
            </w:tcBorders>
            <w:vAlign w:val="center"/>
          </w:tcPr>
          <w:p w14:paraId="12C7290B" w14:textId="7D7E565F" w:rsidR="00D93951" w:rsidRPr="00613E6C" w:rsidRDefault="00D93951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2019 г.</w:t>
            </w:r>
          </w:p>
        </w:tc>
        <w:tc>
          <w:tcPr>
            <w:tcW w:w="1543" w:type="dxa"/>
            <w:tcBorders>
              <w:right w:val="nil"/>
            </w:tcBorders>
            <w:vAlign w:val="center"/>
          </w:tcPr>
          <w:p w14:paraId="213A74C6" w14:textId="5A9EA259" w:rsidR="00D93951" w:rsidRPr="00613E6C" w:rsidRDefault="00D93951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2020 г.</w:t>
            </w:r>
          </w:p>
        </w:tc>
        <w:tc>
          <w:tcPr>
            <w:tcW w:w="1542" w:type="dxa"/>
            <w:tcBorders>
              <w:right w:val="nil"/>
            </w:tcBorders>
            <w:vAlign w:val="center"/>
          </w:tcPr>
          <w:p w14:paraId="02B2F0CA" w14:textId="25CC147B" w:rsidR="00D93951" w:rsidRPr="00613E6C" w:rsidRDefault="00D93951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2021 г.</w:t>
            </w:r>
          </w:p>
        </w:tc>
        <w:tc>
          <w:tcPr>
            <w:tcW w:w="1543" w:type="dxa"/>
            <w:tcBorders>
              <w:right w:val="nil"/>
            </w:tcBorders>
            <w:vAlign w:val="center"/>
          </w:tcPr>
          <w:p w14:paraId="14F33D2E" w14:textId="3048CC98" w:rsidR="00D93951" w:rsidRPr="00613E6C" w:rsidRDefault="00D93951" w:rsidP="003C3BDC">
            <w:pPr>
              <w:pStyle w:val="31"/>
              <w:spacing w:after="0"/>
              <w:jc w:val="center"/>
              <w:rPr>
                <w:sz w:val="26"/>
                <w:szCs w:val="26"/>
                <w:lang w:val="ru-RU"/>
              </w:rPr>
            </w:pPr>
            <w:proofErr w:type="spellStart"/>
            <w:r w:rsidRPr="00613E6C">
              <w:rPr>
                <w:sz w:val="26"/>
                <w:szCs w:val="26"/>
              </w:rPr>
              <w:t>Среднее</w:t>
            </w:r>
            <w:proofErr w:type="spellEnd"/>
          </w:p>
        </w:tc>
      </w:tr>
      <w:tr w:rsidR="00E8341B" w:rsidRPr="00613E6C" w14:paraId="283BDF7F" w14:textId="77777777" w:rsidTr="000C39DC">
        <w:trPr>
          <w:trHeight w:val="454"/>
          <w:jc w:val="center"/>
        </w:trPr>
        <w:tc>
          <w:tcPr>
            <w:tcW w:w="1551" w:type="dxa"/>
            <w:tcBorders>
              <w:left w:val="nil"/>
            </w:tcBorders>
            <w:vAlign w:val="center"/>
          </w:tcPr>
          <w:p w14:paraId="59196D31" w14:textId="77777777" w:rsidR="00E8341B" w:rsidRPr="00613E6C" w:rsidRDefault="00E8341B" w:rsidP="003C3BDC">
            <w:pPr>
              <w:pStyle w:val="31"/>
              <w:suppressAutoHyphens w:val="0"/>
              <w:spacing w:after="0"/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Витрум</w:t>
            </w:r>
            <w:proofErr w:type="spellEnd"/>
          </w:p>
        </w:tc>
        <w:tc>
          <w:tcPr>
            <w:tcW w:w="1542" w:type="dxa"/>
            <w:vAlign w:val="center"/>
          </w:tcPr>
          <w:p w14:paraId="3F7ED521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+0,05</w:t>
            </w:r>
          </w:p>
        </w:tc>
        <w:tc>
          <w:tcPr>
            <w:tcW w:w="1542" w:type="dxa"/>
            <w:vAlign w:val="center"/>
          </w:tcPr>
          <w:p w14:paraId="7FC33524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+0,63</w:t>
            </w:r>
          </w:p>
        </w:tc>
        <w:tc>
          <w:tcPr>
            <w:tcW w:w="1543" w:type="dxa"/>
            <w:vAlign w:val="center"/>
          </w:tcPr>
          <w:p w14:paraId="7EDAA454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+0,51</w:t>
            </w:r>
          </w:p>
        </w:tc>
        <w:tc>
          <w:tcPr>
            <w:tcW w:w="1542" w:type="dxa"/>
            <w:vAlign w:val="center"/>
          </w:tcPr>
          <w:p w14:paraId="24DF2D44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+1,40</w:t>
            </w:r>
          </w:p>
        </w:tc>
        <w:tc>
          <w:tcPr>
            <w:tcW w:w="1543" w:type="dxa"/>
            <w:tcBorders>
              <w:right w:val="nil"/>
            </w:tcBorders>
            <w:vAlign w:val="center"/>
          </w:tcPr>
          <w:p w14:paraId="20D86232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+0,85</w:t>
            </w:r>
          </w:p>
        </w:tc>
      </w:tr>
      <w:tr w:rsidR="00E8341B" w:rsidRPr="00613E6C" w14:paraId="63E97E7B" w14:textId="77777777" w:rsidTr="000C39DC">
        <w:trPr>
          <w:trHeight w:val="454"/>
          <w:jc w:val="center"/>
        </w:trPr>
        <w:tc>
          <w:tcPr>
            <w:tcW w:w="1551" w:type="dxa"/>
            <w:tcBorders>
              <w:left w:val="nil"/>
            </w:tcBorders>
            <w:vAlign w:val="center"/>
          </w:tcPr>
          <w:p w14:paraId="1BF9E1FB" w14:textId="77777777" w:rsidR="00E8341B" w:rsidRPr="00613E6C" w:rsidRDefault="00E8341B" w:rsidP="003C3BDC">
            <w:pPr>
              <w:pStyle w:val="31"/>
              <w:suppressAutoHyphens w:val="0"/>
              <w:spacing w:after="0"/>
              <w:rPr>
                <w:sz w:val="26"/>
                <w:szCs w:val="26"/>
              </w:rPr>
            </w:pPr>
            <w:proofErr w:type="spellStart"/>
            <w:r w:rsidRPr="00613E6C">
              <w:rPr>
                <w:sz w:val="26"/>
                <w:szCs w:val="26"/>
              </w:rPr>
              <w:t>Новичок</w:t>
            </w:r>
            <w:proofErr w:type="spellEnd"/>
          </w:p>
        </w:tc>
        <w:tc>
          <w:tcPr>
            <w:tcW w:w="1542" w:type="dxa"/>
            <w:vAlign w:val="center"/>
          </w:tcPr>
          <w:p w14:paraId="5C5F21AA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-0,46</w:t>
            </w:r>
          </w:p>
        </w:tc>
        <w:tc>
          <w:tcPr>
            <w:tcW w:w="1542" w:type="dxa"/>
            <w:vAlign w:val="center"/>
          </w:tcPr>
          <w:p w14:paraId="489B5B89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-0,58</w:t>
            </w:r>
          </w:p>
        </w:tc>
        <w:tc>
          <w:tcPr>
            <w:tcW w:w="1543" w:type="dxa"/>
            <w:vAlign w:val="center"/>
          </w:tcPr>
          <w:p w14:paraId="0B137C60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+1,05</w:t>
            </w:r>
          </w:p>
        </w:tc>
        <w:tc>
          <w:tcPr>
            <w:tcW w:w="1542" w:type="dxa"/>
            <w:vAlign w:val="center"/>
          </w:tcPr>
          <w:p w14:paraId="05972E0B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+0,83</w:t>
            </w:r>
          </w:p>
        </w:tc>
        <w:tc>
          <w:tcPr>
            <w:tcW w:w="1543" w:type="dxa"/>
            <w:tcBorders>
              <w:right w:val="nil"/>
            </w:tcBorders>
            <w:vAlign w:val="center"/>
          </w:tcPr>
          <w:p w14:paraId="13CE1432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+0,43</w:t>
            </w:r>
          </w:p>
        </w:tc>
      </w:tr>
      <w:tr w:rsidR="00E8341B" w:rsidRPr="00613E6C" w14:paraId="4D36C531" w14:textId="77777777" w:rsidTr="000C39DC">
        <w:trPr>
          <w:trHeight w:val="454"/>
          <w:jc w:val="center"/>
        </w:trPr>
        <w:tc>
          <w:tcPr>
            <w:tcW w:w="1551" w:type="dxa"/>
            <w:tcBorders>
              <w:left w:val="nil"/>
            </w:tcBorders>
            <w:vAlign w:val="center"/>
          </w:tcPr>
          <w:p w14:paraId="0FA616FE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  <w:vertAlign w:val="subscript"/>
              </w:rPr>
            </w:pPr>
            <w:r w:rsidRPr="00613E6C">
              <w:rPr>
                <w:sz w:val="26"/>
                <w:szCs w:val="26"/>
              </w:rPr>
              <w:t>НСР</w:t>
            </w:r>
            <w:r w:rsidRPr="00613E6C">
              <w:rPr>
                <w:sz w:val="26"/>
                <w:szCs w:val="26"/>
                <w:vertAlign w:val="subscript"/>
              </w:rPr>
              <w:t>05</w:t>
            </w:r>
          </w:p>
        </w:tc>
        <w:tc>
          <w:tcPr>
            <w:tcW w:w="1542" w:type="dxa"/>
            <w:vAlign w:val="center"/>
          </w:tcPr>
          <w:p w14:paraId="71CCCDBC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0,67</w:t>
            </w:r>
          </w:p>
        </w:tc>
        <w:tc>
          <w:tcPr>
            <w:tcW w:w="1542" w:type="dxa"/>
            <w:vAlign w:val="center"/>
          </w:tcPr>
          <w:p w14:paraId="58FD9FBB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0,61</w:t>
            </w:r>
          </w:p>
        </w:tc>
        <w:tc>
          <w:tcPr>
            <w:tcW w:w="1543" w:type="dxa"/>
            <w:vAlign w:val="center"/>
          </w:tcPr>
          <w:p w14:paraId="14E59B48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0,69</w:t>
            </w:r>
          </w:p>
        </w:tc>
        <w:tc>
          <w:tcPr>
            <w:tcW w:w="1542" w:type="dxa"/>
            <w:vAlign w:val="center"/>
          </w:tcPr>
          <w:p w14:paraId="4782E489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0,39</w:t>
            </w:r>
          </w:p>
        </w:tc>
        <w:tc>
          <w:tcPr>
            <w:tcW w:w="1543" w:type="dxa"/>
            <w:tcBorders>
              <w:right w:val="nil"/>
            </w:tcBorders>
            <w:vAlign w:val="center"/>
          </w:tcPr>
          <w:p w14:paraId="03862B46" w14:textId="77777777" w:rsidR="00E8341B" w:rsidRPr="00613E6C" w:rsidRDefault="00E8341B" w:rsidP="003C3BDC">
            <w:pPr>
              <w:pStyle w:val="31"/>
              <w:suppressAutoHyphens w:val="0"/>
              <w:spacing w:after="0"/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</w:t>
            </w:r>
          </w:p>
        </w:tc>
      </w:tr>
    </w:tbl>
    <w:p w14:paraId="4937BB72" w14:textId="77777777" w:rsidR="00E8341B" w:rsidRPr="007B3264" w:rsidRDefault="00E8341B" w:rsidP="003C3BDC">
      <w:pPr>
        <w:pStyle w:val="aff0"/>
        <w:suppressAutoHyphens w:val="0"/>
        <w:spacing w:line="240" w:lineRule="auto"/>
        <w:jc w:val="center"/>
        <w:rPr>
          <w:rFonts w:ascii="Times New Roman" w:hAnsi="Times New Roman" w:cs="Times New Roman"/>
          <w:color w:val="auto"/>
          <w:sz w:val="27"/>
          <w:szCs w:val="27"/>
        </w:rPr>
      </w:pPr>
    </w:p>
    <w:p w14:paraId="7A1EEBA9" w14:textId="3D075C53" w:rsidR="00E8341B" w:rsidRDefault="00E8341B" w:rsidP="00F31D7E">
      <w:pPr>
        <w:spacing w:line="276" w:lineRule="auto"/>
        <w:jc w:val="both"/>
        <w:rPr>
          <w:sz w:val="30"/>
          <w:szCs w:val="30"/>
        </w:rPr>
      </w:pPr>
      <w:r w:rsidRPr="00E8237C">
        <w:rPr>
          <w:sz w:val="30"/>
          <w:szCs w:val="30"/>
        </w:rPr>
        <w:tab/>
        <w:t>Адаптивность и экологическую пластичность нового сорта оценивали при различных погодных условиях и определяли как разность между минимальным и максимальным значением признака (</w:t>
      </w:r>
      <w:proofErr w:type="spellStart"/>
      <w:r w:rsidRPr="00E8237C">
        <w:rPr>
          <w:sz w:val="30"/>
          <w:szCs w:val="30"/>
        </w:rPr>
        <w:t>Y</w:t>
      </w:r>
      <w:r w:rsidRPr="00E8237C">
        <w:rPr>
          <w:sz w:val="30"/>
          <w:szCs w:val="30"/>
          <w:vertAlign w:val="subscript"/>
        </w:rPr>
        <w:t>min</w:t>
      </w:r>
      <w:proofErr w:type="spellEnd"/>
      <w:r w:rsidR="00D93951">
        <w:rPr>
          <w:sz w:val="30"/>
          <w:szCs w:val="30"/>
          <w:vertAlign w:val="subscript"/>
        </w:rPr>
        <w:t xml:space="preserve"> </w:t>
      </w:r>
      <w:r w:rsidRPr="00E8237C">
        <w:rPr>
          <w:sz w:val="30"/>
          <w:szCs w:val="30"/>
        </w:rPr>
        <w:t>-</w:t>
      </w:r>
      <w:r w:rsidR="00D93951">
        <w:rPr>
          <w:sz w:val="30"/>
          <w:szCs w:val="30"/>
        </w:rPr>
        <w:t xml:space="preserve"> </w:t>
      </w:r>
      <w:proofErr w:type="spellStart"/>
      <w:r w:rsidRPr="00E8237C">
        <w:rPr>
          <w:sz w:val="30"/>
          <w:szCs w:val="30"/>
        </w:rPr>
        <w:t>Y</w:t>
      </w:r>
      <w:r w:rsidRPr="00E8237C">
        <w:rPr>
          <w:sz w:val="30"/>
          <w:szCs w:val="30"/>
          <w:vertAlign w:val="subscript"/>
        </w:rPr>
        <w:t>max</w:t>
      </w:r>
      <w:proofErr w:type="spellEnd"/>
      <w:r w:rsidRPr="00E8237C">
        <w:rPr>
          <w:sz w:val="30"/>
          <w:szCs w:val="30"/>
        </w:rPr>
        <w:t>). (Гончаренко</w:t>
      </w:r>
      <w:r w:rsidR="008B7ED6" w:rsidRPr="00E8237C">
        <w:rPr>
          <w:sz w:val="30"/>
          <w:szCs w:val="30"/>
        </w:rPr>
        <w:t xml:space="preserve">, </w:t>
      </w:r>
      <w:r w:rsidRPr="00E8237C">
        <w:rPr>
          <w:sz w:val="30"/>
          <w:szCs w:val="30"/>
        </w:rPr>
        <w:t>2005). Этот показатель имеет отрицательный знак, и чем он меньше по абсолютной величине, тем выше стрессоустойчивость,</w:t>
      </w:r>
      <w:r w:rsidR="00F31D7E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то есть шире диапазон приспособительных возможностей сорта. </w:t>
      </w:r>
      <w:proofErr w:type="spellStart"/>
      <w:r w:rsidRPr="00E8237C">
        <w:rPr>
          <w:sz w:val="30"/>
          <w:szCs w:val="30"/>
        </w:rPr>
        <w:t>Регенерант</w:t>
      </w:r>
      <w:proofErr w:type="spellEnd"/>
      <w:r w:rsidRPr="00E8237C">
        <w:rPr>
          <w:sz w:val="30"/>
          <w:szCs w:val="30"/>
        </w:rPr>
        <w:t xml:space="preserve"> отличался минимальной разностью по урожайности, что характеризовало его высокую стрессоустойчивость относительно стандарта</w:t>
      </w:r>
      <w:r w:rsidR="00F31D7E">
        <w:rPr>
          <w:sz w:val="30"/>
          <w:szCs w:val="30"/>
        </w:rPr>
        <w:br/>
      </w:r>
      <w:r w:rsidRPr="00E8237C">
        <w:rPr>
          <w:sz w:val="30"/>
          <w:szCs w:val="30"/>
        </w:rPr>
        <w:t xml:space="preserve">и сорта Новичок. При оценке средней урожайности в контрастные по </w:t>
      </w:r>
      <w:r w:rsidRPr="00E8237C">
        <w:rPr>
          <w:sz w:val="30"/>
          <w:szCs w:val="30"/>
        </w:rPr>
        <w:lastRenderedPageBreak/>
        <w:t>условиям вегетации годы (</w:t>
      </w:r>
      <m:oMath>
        <m:r>
          <m:rPr>
            <m:sty m:val="p"/>
          </m:rPr>
          <w:rPr>
            <w:rFonts w:ascii="Cambria Math" w:hAnsi="Cambria Math"/>
            <w:szCs w:val="28"/>
          </w:rPr>
          <m:t>x=</m:t>
        </m:r>
        <m:f>
          <m:fPr>
            <m:ctrlPr>
              <w:rPr>
                <w:rFonts w:ascii="Cambria Math" w:hAnsi="Cambria Math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Cs w:val="28"/>
              </w:rPr>
              <m:t>Уmin + Уmax</m:t>
            </m:r>
          </m:num>
          <m:den>
            <m:r>
              <m:rPr>
                <m:sty m:val="p"/>
              </m:rPr>
              <w:rPr>
                <w:rFonts w:ascii="Cambria Math" w:hAnsi="Cambria Math"/>
                <w:szCs w:val="28"/>
              </w:rPr>
              <m:t>2</m:t>
            </m:r>
          </m:den>
        </m:f>
      </m:oMath>
      <w:r w:rsidRPr="00E8237C">
        <w:rPr>
          <w:sz w:val="30"/>
          <w:szCs w:val="30"/>
        </w:rPr>
        <w:t>) оба сорта также показали преимущество перед стандартом (табл</w:t>
      </w:r>
      <w:r w:rsidR="00D93951">
        <w:rPr>
          <w:sz w:val="30"/>
          <w:szCs w:val="30"/>
        </w:rPr>
        <w:t>.</w:t>
      </w:r>
      <w:r w:rsidRPr="00E8237C">
        <w:rPr>
          <w:sz w:val="30"/>
          <w:szCs w:val="30"/>
        </w:rPr>
        <w:t xml:space="preserve"> </w:t>
      </w:r>
      <w:r w:rsidR="00AE2209" w:rsidRPr="00E8237C">
        <w:rPr>
          <w:sz w:val="30"/>
          <w:szCs w:val="30"/>
        </w:rPr>
        <w:t>23</w:t>
      </w:r>
      <w:r w:rsidRPr="00E8237C">
        <w:rPr>
          <w:sz w:val="30"/>
          <w:szCs w:val="30"/>
        </w:rPr>
        <w:t>).</w:t>
      </w:r>
    </w:p>
    <w:p w14:paraId="00C350EA" w14:textId="57503452" w:rsidR="00F31D7E" w:rsidRPr="00E8237C" w:rsidRDefault="00F31D7E" w:rsidP="00F31D7E">
      <w:pPr>
        <w:spacing w:line="264" w:lineRule="auto"/>
        <w:jc w:val="both"/>
        <w:rPr>
          <w:sz w:val="30"/>
          <w:szCs w:val="30"/>
        </w:rPr>
      </w:pPr>
      <w:r>
        <w:tab/>
      </w:r>
      <w:r w:rsidRPr="00E8237C">
        <w:rPr>
          <w:sz w:val="30"/>
          <w:szCs w:val="30"/>
        </w:rPr>
        <w:t xml:space="preserve">Сорт </w:t>
      </w:r>
      <w:proofErr w:type="spellStart"/>
      <w:r w:rsidRPr="00E8237C">
        <w:rPr>
          <w:sz w:val="30"/>
          <w:szCs w:val="30"/>
        </w:rPr>
        <w:t>Витрум</w:t>
      </w:r>
      <w:proofErr w:type="spellEnd"/>
      <w:r w:rsidRPr="00E8237C">
        <w:rPr>
          <w:sz w:val="30"/>
          <w:szCs w:val="30"/>
        </w:rPr>
        <w:t xml:space="preserve"> </w:t>
      </w:r>
      <w:r>
        <w:rPr>
          <w:sz w:val="30"/>
          <w:szCs w:val="30"/>
        </w:rPr>
        <w:t>с</w:t>
      </w:r>
      <w:r w:rsidRPr="00E8237C">
        <w:rPr>
          <w:sz w:val="30"/>
          <w:szCs w:val="30"/>
        </w:rPr>
        <w:t xml:space="preserve">формировал зерно с хорошими технологическими </w:t>
      </w:r>
      <w:r w:rsidRPr="000C39DC">
        <w:rPr>
          <w:spacing w:val="6"/>
          <w:sz w:val="30"/>
          <w:szCs w:val="30"/>
        </w:rPr>
        <w:t>свойствами: натура – 662 г/л, выравненность – 93,2</w:t>
      </w:r>
      <w:r w:rsidR="000C39DC" w:rsidRPr="000C39DC">
        <w:rPr>
          <w:spacing w:val="6"/>
          <w:sz w:val="30"/>
          <w:szCs w:val="30"/>
        </w:rPr>
        <w:t> </w:t>
      </w:r>
      <w:r w:rsidRPr="000C39DC">
        <w:rPr>
          <w:spacing w:val="6"/>
          <w:sz w:val="30"/>
          <w:szCs w:val="30"/>
        </w:rPr>
        <w:t>%, содержание</w:t>
      </w:r>
      <w:r w:rsidR="00F413B2" w:rsidRPr="000C39DC">
        <w:rPr>
          <w:spacing w:val="6"/>
          <w:sz w:val="30"/>
          <w:szCs w:val="30"/>
        </w:rPr>
        <w:br/>
      </w:r>
      <w:r w:rsidRPr="00FD660D">
        <w:rPr>
          <w:spacing w:val="6"/>
          <w:sz w:val="30"/>
          <w:szCs w:val="30"/>
        </w:rPr>
        <w:t>сырого протеина в зерне – 10,9</w:t>
      </w:r>
      <w:r w:rsidR="00F413B2" w:rsidRPr="00FD660D">
        <w:rPr>
          <w:spacing w:val="6"/>
          <w:sz w:val="30"/>
          <w:szCs w:val="30"/>
        </w:rPr>
        <w:t> </w:t>
      </w:r>
      <w:r w:rsidRPr="00FD660D">
        <w:rPr>
          <w:spacing w:val="6"/>
          <w:sz w:val="30"/>
          <w:szCs w:val="30"/>
        </w:rPr>
        <w:t>%, крахмала – 50,7</w:t>
      </w:r>
      <w:r w:rsidR="00F413B2" w:rsidRPr="00FD660D">
        <w:rPr>
          <w:spacing w:val="6"/>
          <w:sz w:val="30"/>
          <w:szCs w:val="30"/>
        </w:rPr>
        <w:t> </w:t>
      </w:r>
      <w:r w:rsidRPr="00FD660D">
        <w:rPr>
          <w:spacing w:val="6"/>
          <w:sz w:val="30"/>
          <w:szCs w:val="30"/>
        </w:rPr>
        <w:t>%, жира – 1,7</w:t>
      </w:r>
      <w:r w:rsidR="00F413B2" w:rsidRPr="00FD660D">
        <w:rPr>
          <w:spacing w:val="6"/>
          <w:sz w:val="30"/>
          <w:szCs w:val="30"/>
        </w:rPr>
        <w:t> </w:t>
      </w:r>
      <w:r w:rsidRPr="00FD660D">
        <w:rPr>
          <w:spacing w:val="6"/>
          <w:sz w:val="30"/>
          <w:szCs w:val="30"/>
        </w:rPr>
        <w:t>%,</w:t>
      </w:r>
      <w:r w:rsidRPr="00E8237C">
        <w:rPr>
          <w:sz w:val="30"/>
          <w:szCs w:val="30"/>
        </w:rPr>
        <w:t xml:space="preserve"> клетчатки – 3,33</w:t>
      </w:r>
      <w:r w:rsidR="00F413B2">
        <w:rPr>
          <w:sz w:val="30"/>
          <w:szCs w:val="30"/>
        </w:rPr>
        <w:t> </w:t>
      </w:r>
      <w:r>
        <w:rPr>
          <w:sz w:val="30"/>
          <w:szCs w:val="30"/>
        </w:rPr>
        <w:t>%</w:t>
      </w:r>
      <w:r w:rsidRPr="00E8237C">
        <w:rPr>
          <w:sz w:val="30"/>
          <w:szCs w:val="30"/>
        </w:rPr>
        <w:t>.</w:t>
      </w:r>
    </w:p>
    <w:p w14:paraId="0CE4F5D1" w14:textId="77777777" w:rsidR="00C908A5" w:rsidRPr="00F413B2" w:rsidRDefault="00C908A5" w:rsidP="00613E6C">
      <w:pPr>
        <w:spacing w:line="264" w:lineRule="auto"/>
        <w:jc w:val="both"/>
        <w:rPr>
          <w:sz w:val="18"/>
          <w:szCs w:val="18"/>
        </w:rPr>
      </w:pPr>
    </w:p>
    <w:p w14:paraId="67EB8931" w14:textId="77777777" w:rsidR="00E8237C" w:rsidRPr="00613E6C" w:rsidRDefault="00E8341B" w:rsidP="003C3BDC">
      <w:pPr>
        <w:spacing w:line="276" w:lineRule="auto"/>
        <w:jc w:val="right"/>
        <w:rPr>
          <w:i/>
          <w:iCs/>
          <w:sz w:val="26"/>
          <w:szCs w:val="26"/>
        </w:rPr>
      </w:pPr>
      <w:r w:rsidRPr="00613E6C">
        <w:rPr>
          <w:i/>
          <w:iCs/>
          <w:sz w:val="26"/>
          <w:szCs w:val="26"/>
        </w:rPr>
        <w:t>Табл</w:t>
      </w:r>
      <w:r w:rsidR="00AE2209" w:rsidRPr="00613E6C">
        <w:rPr>
          <w:i/>
          <w:iCs/>
          <w:sz w:val="26"/>
          <w:szCs w:val="26"/>
        </w:rPr>
        <w:t>ица</w:t>
      </w:r>
      <w:r w:rsidRPr="00613E6C">
        <w:rPr>
          <w:i/>
          <w:iCs/>
          <w:sz w:val="26"/>
          <w:szCs w:val="26"/>
        </w:rPr>
        <w:t xml:space="preserve"> </w:t>
      </w:r>
      <w:r w:rsidR="00AE2209" w:rsidRPr="00613E6C">
        <w:rPr>
          <w:i/>
          <w:iCs/>
          <w:sz w:val="26"/>
          <w:szCs w:val="26"/>
        </w:rPr>
        <w:t>23</w:t>
      </w:r>
    </w:p>
    <w:p w14:paraId="34E2156A" w14:textId="46349881" w:rsidR="00E8341B" w:rsidRPr="00F413B2" w:rsidRDefault="00E8341B" w:rsidP="004B44F8">
      <w:pPr>
        <w:jc w:val="center"/>
        <w:rPr>
          <w:b/>
          <w:bCs/>
          <w:sz w:val="26"/>
          <w:szCs w:val="26"/>
        </w:rPr>
      </w:pPr>
      <w:r w:rsidRPr="00F413B2">
        <w:rPr>
          <w:b/>
          <w:bCs/>
          <w:sz w:val="26"/>
          <w:szCs w:val="26"/>
        </w:rPr>
        <w:t>Адаптивный потенциал сортов ячменя</w:t>
      </w:r>
      <w:r w:rsidR="00D93951" w:rsidRPr="00F413B2">
        <w:rPr>
          <w:b/>
          <w:bCs/>
          <w:sz w:val="26"/>
          <w:szCs w:val="26"/>
        </w:rPr>
        <w:t xml:space="preserve">, т/га </w:t>
      </w:r>
      <w:r w:rsidR="00E8237C" w:rsidRPr="00F413B2">
        <w:rPr>
          <w:b/>
          <w:bCs/>
          <w:sz w:val="26"/>
          <w:szCs w:val="26"/>
        </w:rPr>
        <w:t>(</w:t>
      </w:r>
      <w:r w:rsidRPr="00F413B2">
        <w:rPr>
          <w:b/>
          <w:bCs/>
          <w:sz w:val="26"/>
          <w:szCs w:val="26"/>
        </w:rPr>
        <w:t>2018-2020 гг.</w:t>
      </w:r>
      <w:r w:rsidR="00E8237C" w:rsidRPr="00F413B2">
        <w:rPr>
          <w:b/>
          <w:bCs/>
          <w:sz w:val="26"/>
          <w:szCs w:val="26"/>
        </w:rPr>
        <w:t>)</w:t>
      </w:r>
      <w:r w:rsidRPr="00F413B2">
        <w:rPr>
          <w:b/>
          <w:bCs/>
          <w:sz w:val="26"/>
          <w:szCs w:val="26"/>
        </w:rPr>
        <w:t xml:space="preserve"> </w:t>
      </w:r>
    </w:p>
    <w:p w14:paraId="15D721BE" w14:textId="77777777" w:rsidR="00D93951" w:rsidRPr="00D93951" w:rsidRDefault="00D93951" w:rsidP="004B44F8">
      <w:pPr>
        <w:jc w:val="center"/>
        <w:rPr>
          <w:sz w:val="10"/>
          <w:szCs w:val="10"/>
        </w:rPr>
      </w:pPr>
    </w:p>
    <w:tbl>
      <w:tblPr>
        <w:tblW w:w="93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1276"/>
        <w:gridCol w:w="1417"/>
        <w:gridCol w:w="1843"/>
        <w:gridCol w:w="1843"/>
      </w:tblGrid>
      <w:tr w:rsidR="00D93951" w:rsidRPr="00D93951" w14:paraId="4B228BA3" w14:textId="77777777" w:rsidTr="00F413B2">
        <w:trPr>
          <w:trHeight w:val="407"/>
        </w:trPr>
        <w:tc>
          <w:tcPr>
            <w:tcW w:w="2977" w:type="dxa"/>
            <w:vMerge w:val="restart"/>
            <w:tcBorders>
              <w:left w:val="nil"/>
            </w:tcBorders>
            <w:vAlign w:val="center"/>
          </w:tcPr>
          <w:p w14:paraId="605C4F09" w14:textId="77777777" w:rsidR="00E8341B" w:rsidRPr="00D93951" w:rsidRDefault="00E8341B" w:rsidP="004B44F8">
            <w:pPr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Сорт</w:t>
            </w:r>
          </w:p>
        </w:tc>
        <w:tc>
          <w:tcPr>
            <w:tcW w:w="6379" w:type="dxa"/>
            <w:gridSpan w:val="4"/>
            <w:tcBorders>
              <w:right w:val="nil"/>
            </w:tcBorders>
            <w:vAlign w:val="center"/>
          </w:tcPr>
          <w:p w14:paraId="5050E9B4" w14:textId="62E386FD" w:rsidR="00E8341B" w:rsidRPr="00D93951" w:rsidRDefault="00E8341B" w:rsidP="00F413B2">
            <w:pPr>
              <w:ind w:right="-108"/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Показател</w:t>
            </w:r>
            <w:r w:rsidR="00D93951" w:rsidRPr="00D93951">
              <w:rPr>
                <w:sz w:val="26"/>
                <w:szCs w:val="26"/>
              </w:rPr>
              <w:t>ь</w:t>
            </w:r>
          </w:p>
        </w:tc>
      </w:tr>
      <w:tr w:rsidR="00D93951" w:rsidRPr="00D93951" w14:paraId="048BDDC2" w14:textId="77777777" w:rsidTr="00F413B2">
        <w:trPr>
          <w:trHeight w:val="654"/>
        </w:trPr>
        <w:tc>
          <w:tcPr>
            <w:tcW w:w="2977" w:type="dxa"/>
            <w:vMerge/>
            <w:tcBorders>
              <w:left w:val="nil"/>
            </w:tcBorders>
            <w:vAlign w:val="center"/>
          </w:tcPr>
          <w:p w14:paraId="0753BF9D" w14:textId="77777777" w:rsidR="00E8341B" w:rsidRPr="00D93951" w:rsidRDefault="00E8341B" w:rsidP="004B44F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276" w:type="dxa"/>
            <w:vAlign w:val="center"/>
          </w:tcPr>
          <w:p w14:paraId="32EAA3E2" w14:textId="3C6F679F" w:rsidR="00E8341B" w:rsidRPr="00D93951" w:rsidRDefault="00000000" w:rsidP="00F413B2">
            <w:pPr>
              <w:jc w:val="center"/>
              <w:rPr>
                <w:sz w:val="26"/>
                <w:szCs w:val="2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6"/>
                        <w:szCs w:val="26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min</m:t>
                    </m:r>
                  </m:sub>
                </m:sSub>
              </m:oMath>
            </m:oMathPara>
          </w:p>
        </w:tc>
        <w:tc>
          <w:tcPr>
            <w:tcW w:w="1417" w:type="dxa"/>
            <w:vAlign w:val="center"/>
          </w:tcPr>
          <w:p w14:paraId="6E9DD144" w14:textId="18E72079" w:rsidR="00E8341B" w:rsidRPr="00D93951" w:rsidRDefault="00000000" w:rsidP="00F413B2">
            <w:pPr>
              <w:ind w:right="-108"/>
              <w:jc w:val="center"/>
              <w:rPr>
                <w:sz w:val="26"/>
                <w:szCs w:val="2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6"/>
                        <w:szCs w:val="26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max</m:t>
                    </m:r>
                  </m:sub>
                </m:sSub>
              </m:oMath>
            </m:oMathPara>
          </w:p>
        </w:tc>
        <w:tc>
          <w:tcPr>
            <w:tcW w:w="1843" w:type="dxa"/>
            <w:vAlign w:val="center"/>
          </w:tcPr>
          <w:p w14:paraId="37721870" w14:textId="7848DA06" w:rsidR="00E8341B" w:rsidRPr="00D93951" w:rsidRDefault="00000000" w:rsidP="00F413B2">
            <w:pPr>
              <w:ind w:right="-108"/>
              <w:jc w:val="center"/>
              <w:rPr>
                <w:sz w:val="26"/>
                <w:szCs w:val="2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6"/>
                        <w:szCs w:val="26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min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6"/>
                    <w:szCs w:val="26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6"/>
                        <w:szCs w:val="26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6"/>
                        <w:szCs w:val="26"/>
                      </w:rPr>
                      <m:t>max</m:t>
                    </m:r>
                  </m:sub>
                </m:sSub>
              </m:oMath>
            </m:oMathPara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2F20488C" w14:textId="2CA7285E" w:rsidR="00E8341B" w:rsidRPr="00D93951" w:rsidRDefault="00000000" w:rsidP="00F413B2">
            <w:pPr>
              <w:ind w:right="-108"/>
              <w:jc w:val="center"/>
              <w:rPr>
                <w:sz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</w:rPr>
                          <m:t>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</w:rPr>
                          <m:t>min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</w:rPr>
                          <m:t>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</w:rPr>
                          <m:t>max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</w:rPr>
                      <m:t>2</m:t>
                    </m:r>
                  </m:den>
                </m:f>
              </m:oMath>
            </m:oMathPara>
          </w:p>
        </w:tc>
      </w:tr>
      <w:tr w:rsidR="00D93951" w:rsidRPr="00D93951" w14:paraId="20A7FE7F" w14:textId="77777777" w:rsidTr="00F413B2">
        <w:trPr>
          <w:trHeight w:val="397"/>
        </w:trPr>
        <w:tc>
          <w:tcPr>
            <w:tcW w:w="2977" w:type="dxa"/>
            <w:tcBorders>
              <w:left w:val="nil"/>
            </w:tcBorders>
            <w:vAlign w:val="center"/>
          </w:tcPr>
          <w:p w14:paraId="23C09F5B" w14:textId="77777777" w:rsidR="00E8341B" w:rsidRPr="00D93951" w:rsidRDefault="00E8341B" w:rsidP="00D93951">
            <w:pPr>
              <w:rPr>
                <w:sz w:val="26"/>
                <w:szCs w:val="26"/>
              </w:rPr>
            </w:pPr>
            <w:proofErr w:type="spellStart"/>
            <w:r w:rsidRPr="00D93951">
              <w:rPr>
                <w:sz w:val="26"/>
                <w:szCs w:val="26"/>
              </w:rPr>
              <w:t>Витрум</w:t>
            </w:r>
            <w:proofErr w:type="spellEnd"/>
          </w:p>
        </w:tc>
        <w:tc>
          <w:tcPr>
            <w:tcW w:w="1276" w:type="dxa"/>
            <w:vAlign w:val="center"/>
          </w:tcPr>
          <w:p w14:paraId="2FAE2E71" w14:textId="77777777" w:rsidR="00E8341B" w:rsidRPr="00D93951" w:rsidRDefault="00E8341B" w:rsidP="00F413B2">
            <w:pPr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2,88</w:t>
            </w:r>
          </w:p>
        </w:tc>
        <w:tc>
          <w:tcPr>
            <w:tcW w:w="1417" w:type="dxa"/>
            <w:vAlign w:val="center"/>
          </w:tcPr>
          <w:p w14:paraId="48386A5C" w14:textId="77777777" w:rsidR="00E8341B" w:rsidRPr="00D93951" w:rsidRDefault="00E8341B" w:rsidP="00F413B2">
            <w:pPr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6,69</w:t>
            </w:r>
          </w:p>
        </w:tc>
        <w:tc>
          <w:tcPr>
            <w:tcW w:w="1843" w:type="dxa"/>
            <w:vAlign w:val="center"/>
          </w:tcPr>
          <w:p w14:paraId="375525F0" w14:textId="77777777" w:rsidR="00E8341B" w:rsidRPr="00D93951" w:rsidRDefault="00E8341B" w:rsidP="00F413B2">
            <w:pPr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-3,81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589D2BD9" w14:textId="77777777" w:rsidR="00E8341B" w:rsidRPr="00D93951" w:rsidRDefault="00E8341B" w:rsidP="00F413B2">
            <w:pPr>
              <w:jc w:val="center"/>
              <w:rPr>
                <w:sz w:val="26"/>
                <w:szCs w:val="26"/>
              </w:rPr>
            </w:pPr>
            <w:r w:rsidRPr="00D93951">
              <w:rPr>
                <w:sz w:val="26"/>
                <w:szCs w:val="26"/>
              </w:rPr>
              <w:t>4,79</w:t>
            </w:r>
          </w:p>
        </w:tc>
      </w:tr>
      <w:tr w:rsidR="00E8341B" w:rsidRPr="00613E6C" w14:paraId="7E96DB34" w14:textId="77777777" w:rsidTr="00F413B2">
        <w:trPr>
          <w:trHeight w:val="397"/>
        </w:trPr>
        <w:tc>
          <w:tcPr>
            <w:tcW w:w="2977" w:type="dxa"/>
            <w:tcBorders>
              <w:left w:val="nil"/>
            </w:tcBorders>
            <w:vAlign w:val="center"/>
          </w:tcPr>
          <w:p w14:paraId="67DB1FBB" w14:textId="77777777" w:rsidR="00E8341B" w:rsidRPr="00613E6C" w:rsidRDefault="00E8341B" w:rsidP="00D9395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Белгородский 100, ст.</w:t>
            </w:r>
          </w:p>
        </w:tc>
        <w:tc>
          <w:tcPr>
            <w:tcW w:w="1276" w:type="dxa"/>
            <w:vAlign w:val="center"/>
          </w:tcPr>
          <w:p w14:paraId="5C5D41B7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1,48</w:t>
            </w:r>
          </w:p>
        </w:tc>
        <w:tc>
          <w:tcPr>
            <w:tcW w:w="1417" w:type="dxa"/>
            <w:vAlign w:val="center"/>
          </w:tcPr>
          <w:p w14:paraId="00AF0232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6,18</w:t>
            </w:r>
          </w:p>
        </w:tc>
        <w:tc>
          <w:tcPr>
            <w:tcW w:w="1843" w:type="dxa"/>
            <w:vAlign w:val="center"/>
          </w:tcPr>
          <w:p w14:paraId="54F3DD2D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-4,70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2A78FD36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3,83</w:t>
            </w:r>
          </w:p>
        </w:tc>
      </w:tr>
      <w:tr w:rsidR="00E8341B" w:rsidRPr="00613E6C" w14:paraId="26F23F7F" w14:textId="77777777" w:rsidTr="00F413B2">
        <w:trPr>
          <w:trHeight w:val="397"/>
        </w:trPr>
        <w:tc>
          <w:tcPr>
            <w:tcW w:w="2977" w:type="dxa"/>
            <w:tcBorders>
              <w:left w:val="nil"/>
            </w:tcBorders>
            <w:vAlign w:val="center"/>
          </w:tcPr>
          <w:p w14:paraId="7C644AE1" w14:textId="77777777" w:rsidR="00E8341B" w:rsidRPr="00613E6C" w:rsidRDefault="00E8341B" w:rsidP="00D93951">
            <w:pPr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Новичок</w:t>
            </w:r>
          </w:p>
        </w:tc>
        <w:tc>
          <w:tcPr>
            <w:tcW w:w="1276" w:type="dxa"/>
            <w:vAlign w:val="center"/>
          </w:tcPr>
          <w:p w14:paraId="2E9996A5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2,31</w:t>
            </w:r>
          </w:p>
        </w:tc>
        <w:tc>
          <w:tcPr>
            <w:tcW w:w="1417" w:type="dxa"/>
            <w:vAlign w:val="center"/>
          </w:tcPr>
          <w:p w14:paraId="553509FD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7,23</w:t>
            </w:r>
          </w:p>
        </w:tc>
        <w:tc>
          <w:tcPr>
            <w:tcW w:w="1843" w:type="dxa"/>
            <w:vAlign w:val="center"/>
          </w:tcPr>
          <w:p w14:paraId="6ECD04C7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-4,92</w:t>
            </w:r>
          </w:p>
        </w:tc>
        <w:tc>
          <w:tcPr>
            <w:tcW w:w="1843" w:type="dxa"/>
            <w:tcBorders>
              <w:right w:val="nil"/>
            </w:tcBorders>
            <w:vAlign w:val="center"/>
          </w:tcPr>
          <w:p w14:paraId="4A3D2647" w14:textId="77777777" w:rsidR="00E8341B" w:rsidRPr="00613E6C" w:rsidRDefault="00E8341B" w:rsidP="00F413B2">
            <w:pPr>
              <w:jc w:val="center"/>
              <w:rPr>
                <w:sz w:val="26"/>
                <w:szCs w:val="26"/>
              </w:rPr>
            </w:pPr>
            <w:r w:rsidRPr="00613E6C">
              <w:rPr>
                <w:sz w:val="26"/>
                <w:szCs w:val="26"/>
              </w:rPr>
              <w:t>4,77</w:t>
            </w:r>
          </w:p>
        </w:tc>
      </w:tr>
    </w:tbl>
    <w:p w14:paraId="367AAC7A" w14:textId="77777777" w:rsidR="00E8341B" w:rsidRPr="00613E6C" w:rsidRDefault="00E8341B" w:rsidP="003C3BDC">
      <w:pPr>
        <w:spacing w:line="276" w:lineRule="auto"/>
        <w:rPr>
          <w:sz w:val="26"/>
          <w:szCs w:val="26"/>
        </w:rPr>
      </w:pPr>
    </w:p>
    <w:p w14:paraId="3C3A84EB" w14:textId="15C0825F" w:rsidR="00E8341B" w:rsidRPr="00E8237C" w:rsidRDefault="00E8341B" w:rsidP="00F413B2">
      <w:pPr>
        <w:spacing w:line="276" w:lineRule="auto"/>
        <w:ind w:firstLine="720"/>
        <w:jc w:val="both"/>
        <w:rPr>
          <w:sz w:val="30"/>
          <w:szCs w:val="30"/>
        </w:rPr>
      </w:pPr>
      <w:r w:rsidRPr="00F413B2">
        <w:rPr>
          <w:spacing w:val="-4"/>
          <w:sz w:val="30"/>
          <w:szCs w:val="30"/>
        </w:rPr>
        <w:t>Оценка</w:t>
      </w:r>
      <w:r w:rsidR="00D93951" w:rsidRPr="00F413B2">
        <w:rPr>
          <w:spacing w:val="-4"/>
          <w:sz w:val="30"/>
          <w:szCs w:val="30"/>
        </w:rPr>
        <w:t xml:space="preserve"> сорта</w:t>
      </w:r>
      <w:r w:rsidRPr="00F413B2">
        <w:rPr>
          <w:spacing w:val="-4"/>
          <w:sz w:val="30"/>
          <w:szCs w:val="30"/>
        </w:rPr>
        <w:t xml:space="preserve"> на инфекционно-провокационном фоне, проведенная </w:t>
      </w:r>
      <w:r w:rsidRPr="00E8237C">
        <w:rPr>
          <w:sz w:val="30"/>
          <w:szCs w:val="30"/>
        </w:rPr>
        <w:t xml:space="preserve">в лаборатории иммунитета и защиты растений ФАНЦ Северо-Востока, </w:t>
      </w:r>
      <w:r w:rsidRPr="00F413B2">
        <w:rPr>
          <w:spacing w:val="-4"/>
          <w:sz w:val="30"/>
          <w:szCs w:val="30"/>
        </w:rPr>
        <w:t xml:space="preserve">характеризует </w:t>
      </w:r>
      <w:proofErr w:type="spellStart"/>
      <w:r w:rsidRPr="00F413B2">
        <w:rPr>
          <w:spacing w:val="-4"/>
          <w:sz w:val="30"/>
          <w:szCs w:val="30"/>
        </w:rPr>
        <w:t>Витрум</w:t>
      </w:r>
      <w:proofErr w:type="spellEnd"/>
      <w:r w:rsidRPr="00F413B2">
        <w:rPr>
          <w:spacing w:val="-4"/>
          <w:sz w:val="30"/>
          <w:szCs w:val="30"/>
        </w:rPr>
        <w:t xml:space="preserve"> как умеренно устойчивый к </w:t>
      </w:r>
      <w:proofErr w:type="spellStart"/>
      <w:r w:rsidRPr="00F413B2">
        <w:rPr>
          <w:spacing w:val="-4"/>
          <w:sz w:val="30"/>
          <w:szCs w:val="30"/>
        </w:rPr>
        <w:t>гельминтоспориозным</w:t>
      </w:r>
      <w:proofErr w:type="spellEnd"/>
      <w:r w:rsidRPr="00E8237C">
        <w:rPr>
          <w:sz w:val="30"/>
          <w:szCs w:val="30"/>
        </w:rPr>
        <w:t xml:space="preserve"> </w:t>
      </w:r>
      <w:r w:rsidRPr="00F413B2">
        <w:rPr>
          <w:spacing w:val="-4"/>
          <w:sz w:val="30"/>
          <w:szCs w:val="30"/>
        </w:rPr>
        <w:t>пятнистостям листьев (степень поражения сетчатой пятнистостью 15,0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, темно-бурой – 16,3; индикаторные сорта 29,0 и 50,0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 соответственно) и среднеустойчивый к корневым </w:t>
      </w:r>
      <w:proofErr w:type="spellStart"/>
      <w:r w:rsidRPr="00E8237C">
        <w:rPr>
          <w:sz w:val="30"/>
          <w:szCs w:val="30"/>
        </w:rPr>
        <w:t>гнилям</w:t>
      </w:r>
      <w:proofErr w:type="spellEnd"/>
      <w:r w:rsidRPr="00E8237C">
        <w:rPr>
          <w:sz w:val="30"/>
          <w:szCs w:val="30"/>
        </w:rPr>
        <w:t xml:space="preserve"> (24,6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 xml:space="preserve">, индикаторный сорт – </w:t>
      </w:r>
      <w:r w:rsidRPr="00F413B2">
        <w:rPr>
          <w:spacing w:val="-4"/>
          <w:sz w:val="30"/>
          <w:szCs w:val="30"/>
        </w:rPr>
        <w:t>48,4</w:t>
      </w:r>
      <w:r w:rsidR="008D22FB" w:rsidRPr="00F413B2">
        <w:rPr>
          <w:spacing w:val="-4"/>
          <w:sz w:val="30"/>
          <w:szCs w:val="30"/>
        </w:rPr>
        <w:t xml:space="preserve"> %</w:t>
      </w:r>
      <w:r w:rsidRPr="00F413B2">
        <w:rPr>
          <w:spacing w:val="-4"/>
          <w:sz w:val="30"/>
          <w:szCs w:val="30"/>
        </w:rPr>
        <w:t>). В естественных полевых условиях отмечалось слабое поражение</w:t>
      </w:r>
      <w:r w:rsidRPr="00E8237C">
        <w:rPr>
          <w:sz w:val="30"/>
          <w:szCs w:val="30"/>
        </w:rPr>
        <w:t xml:space="preserve"> пыльной головней (до 0,2</w:t>
      </w:r>
      <w:r w:rsidR="008D22FB">
        <w:rPr>
          <w:sz w:val="30"/>
          <w:szCs w:val="30"/>
        </w:rPr>
        <w:t xml:space="preserve"> %</w:t>
      </w:r>
      <w:r w:rsidRPr="00E8237C">
        <w:rPr>
          <w:sz w:val="30"/>
          <w:szCs w:val="30"/>
        </w:rPr>
        <w:t>).</w:t>
      </w:r>
    </w:p>
    <w:p w14:paraId="2C09F22E" w14:textId="30712436" w:rsidR="00A37C8C" w:rsidRDefault="00A37C8C" w:rsidP="003C3BDC">
      <w:pPr>
        <w:spacing w:after="240" w:line="276" w:lineRule="auto"/>
        <w:ind w:left="708"/>
        <w:jc w:val="both"/>
        <w:rPr>
          <w:szCs w:val="28"/>
        </w:rPr>
      </w:pPr>
    </w:p>
    <w:p w14:paraId="7F87030E" w14:textId="798D2F50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385CFA63" w14:textId="61FE7836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7A569E0F" w14:textId="67FA9B9C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14309ABF" w14:textId="27AD5A85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40765E95" w14:textId="181751CC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51A9C684" w14:textId="793193C3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7DFE898F" w14:textId="28F03E8B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2B8FBC13" w14:textId="442EF2D4" w:rsidR="00F413B2" w:rsidRDefault="00F413B2" w:rsidP="003C3BDC">
      <w:pPr>
        <w:spacing w:after="240" w:line="276" w:lineRule="auto"/>
        <w:ind w:left="708"/>
        <w:jc w:val="both"/>
        <w:rPr>
          <w:szCs w:val="28"/>
        </w:rPr>
      </w:pPr>
    </w:p>
    <w:p w14:paraId="149C9B24" w14:textId="77777777" w:rsidR="00D85A59" w:rsidRPr="002E7858" w:rsidRDefault="00D85A59" w:rsidP="003C3BDC">
      <w:pPr>
        <w:pStyle w:val="a5"/>
        <w:spacing w:line="276" w:lineRule="auto"/>
        <w:ind w:left="567" w:right="-284" w:hanging="567"/>
        <w:jc w:val="center"/>
        <w:rPr>
          <w:rFonts w:ascii="Bookman Old Style" w:hAnsi="Bookman Old Style"/>
          <w:b/>
          <w:szCs w:val="28"/>
        </w:rPr>
      </w:pPr>
      <w:r w:rsidRPr="002E7858">
        <w:rPr>
          <w:rFonts w:ascii="Bookman Old Style" w:hAnsi="Bookman Old Style"/>
          <w:b/>
          <w:szCs w:val="28"/>
        </w:rPr>
        <w:t>ЗАКЛЮЧЕНИЕ</w:t>
      </w:r>
    </w:p>
    <w:p w14:paraId="56F8720B" w14:textId="15D71418" w:rsidR="009901E7" w:rsidRPr="00E8237C" w:rsidRDefault="00472C65" w:rsidP="00F413B2">
      <w:pPr>
        <w:snapToGrid w:val="0"/>
        <w:spacing w:line="276" w:lineRule="auto"/>
        <w:ind w:firstLine="709"/>
        <w:jc w:val="both"/>
        <w:rPr>
          <w:rFonts w:eastAsia="SimHei"/>
          <w:bCs/>
          <w:sz w:val="30"/>
          <w:szCs w:val="30"/>
        </w:rPr>
      </w:pPr>
      <w:r w:rsidRPr="00E8237C">
        <w:rPr>
          <w:bCs/>
          <w:sz w:val="30"/>
          <w:szCs w:val="30"/>
        </w:rPr>
        <w:t xml:space="preserve">Разработана </w:t>
      </w:r>
      <w:r w:rsidR="009507D2" w:rsidRPr="00E8237C">
        <w:rPr>
          <w:bCs/>
          <w:sz w:val="30"/>
          <w:szCs w:val="30"/>
        </w:rPr>
        <w:t>био</w:t>
      </w:r>
      <w:r w:rsidRPr="00E8237C">
        <w:rPr>
          <w:bCs/>
          <w:sz w:val="30"/>
          <w:szCs w:val="30"/>
        </w:rPr>
        <w:t xml:space="preserve">технология </w:t>
      </w:r>
      <w:r w:rsidR="00AE6450" w:rsidRPr="00E8237C">
        <w:rPr>
          <w:bCs/>
          <w:sz w:val="30"/>
          <w:szCs w:val="30"/>
        </w:rPr>
        <w:t xml:space="preserve">для создания сортов ярового ячменя, устойчивых к повышенной кислотности почв, токсичности металлов и засухе. </w:t>
      </w:r>
      <w:r w:rsidR="00AE6450" w:rsidRPr="00E8237C">
        <w:rPr>
          <w:rFonts w:eastAsia="SimHei"/>
          <w:bCs/>
          <w:sz w:val="30"/>
          <w:szCs w:val="30"/>
        </w:rPr>
        <w:t xml:space="preserve">В основу </w:t>
      </w:r>
      <w:r w:rsidRPr="00E8237C">
        <w:rPr>
          <w:rFonts w:eastAsia="SimHei"/>
          <w:bCs/>
          <w:sz w:val="30"/>
          <w:szCs w:val="30"/>
        </w:rPr>
        <w:t>технологии</w:t>
      </w:r>
      <w:r w:rsidR="00AE6450" w:rsidRPr="00E8237C">
        <w:rPr>
          <w:rFonts w:eastAsia="SimHei"/>
          <w:bCs/>
          <w:sz w:val="30"/>
          <w:szCs w:val="30"/>
        </w:rPr>
        <w:t xml:space="preserve"> положено культивирование </w:t>
      </w:r>
      <w:proofErr w:type="spellStart"/>
      <w:r w:rsidR="00AE6450" w:rsidRPr="00E8237C">
        <w:rPr>
          <w:rFonts w:eastAsia="SimHei"/>
          <w:bCs/>
          <w:sz w:val="30"/>
          <w:szCs w:val="30"/>
        </w:rPr>
        <w:t>каллусной</w:t>
      </w:r>
      <w:proofErr w:type="spellEnd"/>
      <w:r w:rsidR="00AE6450" w:rsidRPr="00E8237C">
        <w:rPr>
          <w:rFonts w:eastAsia="SimHei"/>
          <w:bCs/>
          <w:sz w:val="30"/>
          <w:szCs w:val="30"/>
        </w:rPr>
        <w:t xml:space="preserve"> ткани на селективных средах со стрессорами различной природы и</w:t>
      </w:r>
      <w:r w:rsidR="00A32231">
        <w:rPr>
          <w:rFonts w:eastAsia="SimHei"/>
          <w:bCs/>
          <w:sz w:val="30"/>
          <w:szCs w:val="30"/>
        </w:rPr>
        <w:br/>
      </w:r>
      <w:r w:rsidR="00AE6450" w:rsidRPr="00E8237C">
        <w:rPr>
          <w:rFonts w:eastAsia="SimHei"/>
          <w:bCs/>
          <w:sz w:val="30"/>
          <w:szCs w:val="30"/>
        </w:rPr>
        <w:t xml:space="preserve">последующей регенерацией растений. </w:t>
      </w:r>
      <w:r w:rsidR="009507D2" w:rsidRPr="00E8237C">
        <w:rPr>
          <w:sz w:val="30"/>
          <w:szCs w:val="30"/>
        </w:rPr>
        <w:t xml:space="preserve">Получены </w:t>
      </w:r>
      <w:proofErr w:type="spellStart"/>
      <w:r w:rsidR="009507D2" w:rsidRPr="00E8237C">
        <w:rPr>
          <w:sz w:val="30"/>
          <w:szCs w:val="30"/>
        </w:rPr>
        <w:t>регенерантные</w:t>
      </w:r>
      <w:proofErr w:type="spellEnd"/>
      <w:r w:rsidR="009507D2" w:rsidRPr="00E8237C">
        <w:rPr>
          <w:sz w:val="30"/>
          <w:szCs w:val="30"/>
        </w:rPr>
        <w:t xml:space="preserve"> линии ячменя, сочетающие устойчивость к абиотическим стрессам с </w:t>
      </w:r>
      <w:r w:rsidR="009507D2" w:rsidRPr="00A32231">
        <w:rPr>
          <w:spacing w:val="-6"/>
          <w:sz w:val="30"/>
          <w:szCs w:val="30"/>
        </w:rPr>
        <w:t xml:space="preserve">устойчивостью к </w:t>
      </w:r>
      <w:proofErr w:type="spellStart"/>
      <w:r w:rsidR="009507D2" w:rsidRPr="00A32231">
        <w:rPr>
          <w:spacing w:val="-6"/>
          <w:sz w:val="30"/>
          <w:szCs w:val="30"/>
        </w:rPr>
        <w:t>фитопатогенам</w:t>
      </w:r>
      <w:proofErr w:type="spellEnd"/>
      <w:r w:rsidR="009507D2" w:rsidRPr="00A32231">
        <w:rPr>
          <w:spacing w:val="-6"/>
          <w:sz w:val="30"/>
          <w:szCs w:val="30"/>
        </w:rPr>
        <w:t xml:space="preserve">. </w:t>
      </w:r>
      <w:r w:rsidR="009507D2" w:rsidRPr="00A32231">
        <w:rPr>
          <w:spacing w:val="-6"/>
          <w:sz w:val="30"/>
          <w:szCs w:val="30"/>
          <w:lang w:bidi="ru-RU"/>
        </w:rPr>
        <w:t xml:space="preserve">Показано преимущество </w:t>
      </w:r>
      <w:proofErr w:type="spellStart"/>
      <w:r w:rsidR="009507D2" w:rsidRPr="00A32231">
        <w:rPr>
          <w:spacing w:val="-6"/>
          <w:sz w:val="30"/>
          <w:szCs w:val="30"/>
          <w:lang w:bidi="ru-RU"/>
        </w:rPr>
        <w:t>регенерантов</w:t>
      </w:r>
      <w:proofErr w:type="spellEnd"/>
      <w:r w:rsidR="009507D2" w:rsidRPr="00A32231">
        <w:rPr>
          <w:spacing w:val="-6"/>
          <w:sz w:val="30"/>
          <w:szCs w:val="30"/>
          <w:lang w:bidi="ru-RU"/>
        </w:rPr>
        <w:t xml:space="preserve"> в полевых</w:t>
      </w:r>
      <w:r w:rsidR="009507D2" w:rsidRPr="00E8237C">
        <w:rPr>
          <w:sz w:val="30"/>
          <w:szCs w:val="30"/>
          <w:lang w:bidi="ru-RU"/>
        </w:rPr>
        <w:t xml:space="preserve"> условиях по степени адаптированности к неблагоприятным условиям по сравнению с растениями исходных сортов и сортов-стандартов.</w:t>
      </w:r>
      <w:r w:rsidR="009507D2" w:rsidRPr="00E8237C">
        <w:rPr>
          <w:rFonts w:eastAsia="SimHei"/>
          <w:bCs/>
          <w:sz w:val="30"/>
          <w:szCs w:val="30"/>
        </w:rPr>
        <w:t xml:space="preserve"> </w:t>
      </w:r>
    </w:p>
    <w:p w14:paraId="143BF228" w14:textId="49901874" w:rsidR="009901E7" w:rsidRPr="00E8237C" w:rsidRDefault="00AE6450" w:rsidP="00F413B2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30"/>
          <w:szCs w:val="30"/>
        </w:rPr>
      </w:pPr>
      <w:proofErr w:type="spellStart"/>
      <w:r w:rsidRPr="00E8237C">
        <w:rPr>
          <w:rFonts w:eastAsia="SimHei"/>
          <w:bCs/>
          <w:sz w:val="30"/>
          <w:szCs w:val="30"/>
        </w:rPr>
        <w:t>Регенерантные</w:t>
      </w:r>
      <w:proofErr w:type="spellEnd"/>
      <w:r w:rsidRPr="00E8237C">
        <w:rPr>
          <w:rFonts w:eastAsia="SimHei"/>
          <w:bCs/>
          <w:sz w:val="30"/>
          <w:szCs w:val="30"/>
        </w:rPr>
        <w:t xml:space="preserve"> линии предлагаются к использованию в качестве генетических источников устойчивости к неблагоприятным почвенным условиям и для обновления сортовых ресурсов ячменя </w:t>
      </w:r>
      <w:r w:rsidR="00D93951">
        <w:rPr>
          <w:rFonts w:eastAsia="SimHei"/>
          <w:bCs/>
          <w:sz w:val="30"/>
          <w:szCs w:val="30"/>
        </w:rPr>
        <w:t>‒</w:t>
      </w:r>
      <w:r w:rsidRPr="00E8237C">
        <w:rPr>
          <w:rFonts w:eastAsia="SimHei"/>
          <w:bCs/>
          <w:sz w:val="30"/>
          <w:szCs w:val="30"/>
        </w:rPr>
        <w:t xml:space="preserve"> важнейшей для Нечерноземной зоны зерновой культуры. </w:t>
      </w:r>
      <w:proofErr w:type="spellStart"/>
      <w:r w:rsidR="009901E7" w:rsidRPr="00E8237C">
        <w:rPr>
          <w:sz w:val="30"/>
          <w:szCs w:val="30"/>
          <w:lang w:eastAsia="ar-SA"/>
        </w:rPr>
        <w:t>Регенеранты</w:t>
      </w:r>
      <w:proofErr w:type="spellEnd"/>
      <w:r w:rsidR="009901E7" w:rsidRPr="00E8237C">
        <w:rPr>
          <w:sz w:val="30"/>
          <w:szCs w:val="30"/>
          <w:lang w:eastAsia="ar-SA"/>
        </w:rPr>
        <w:t xml:space="preserve"> представляют интерес </w:t>
      </w:r>
      <w:r w:rsidR="009901E7" w:rsidRPr="00E8237C">
        <w:rPr>
          <w:rFonts w:eastAsia="SimHei"/>
          <w:bCs/>
          <w:sz w:val="30"/>
          <w:szCs w:val="30"/>
        </w:rPr>
        <w:t>для самостоятельного использования и в качестве компонентов при скрещивании</w:t>
      </w:r>
      <w:r w:rsidR="009901E7" w:rsidRPr="00E8237C">
        <w:rPr>
          <w:sz w:val="30"/>
          <w:szCs w:val="30"/>
          <w:lang w:eastAsia="ar-SA"/>
        </w:rPr>
        <w:t xml:space="preserve">. Перспективно вовлечение в традиционный селекционный процесс «двойных» и «тройных» </w:t>
      </w:r>
      <w:proofErr w:type="spellStart"/>
      <w:r w:rsidR="009901E7" w:rsidRPr="00E8237C">
        <w:rPr>
          <w:sz w:val="30"/>
          <w:szCs w:val="30"/>
          <w:lang w:eastAsia="ar-SA"/>
        </w:rPr>
        <w:t>регенерантов</w:t>
      </w:r>
      <w:proofErr w:type="spellEnd"/>
      <w:r w:rsidR="009901E7" w:rsidRPr="00E8237C">
        <w:rPr>
          <w:sz w:val="30"/>
          <w:szCs w:val="30"/>
          <w:lang w:eastAsia="ar-SA"/>
        </w:rPr>
        <w:t xml:space="preserve">, неоднократно </w:t>
      </w:r>
      <w:r w:rsidR="009901E7" w:rsidRPr="00C44182">
        <w:rPr>
          <w:spacing w:val="-4"/>
          <w:sz w:val="30"/>
          <w:szCs w:val="30"/>
          <w:lang w:eastAsia="ar-SA"/>
        </w:rPr>
        <w:t xml:space="preserve">прошедших через отбор в культуре </w:t>
      </w:r>
      <w:proofErr w:type="spellStart"/>
      <w:r w:rsidR="009901E7" w:rsidRPr="00C44182">
        <w:rPr>
          <w:i/>
          <w:spacing w:val="-4"/>
          <w:sz w:val="30"/>
          <w:szCs w:val="30"/>
          <w:lang w:eastAsia="ar-SA"/>
        </w:rPr>
        <w:t>in</w:t>
      </w:r>
      <w:proofErr w:type="spellEnd"/>
      <w:r w:rsidR="009901E7" w:rsidRPr="00C44182">
        <w:rPr>
          <w:i/>
          <w:spacing w:val="-4"/>
          <w:sz w:val="30"/>
          <w:szCs w:val="30"/>
          <w:lang w:eastAsia="ar-SA"/>
        </w:rPr>
        <w:t xml:space="preserve"> </w:t>
      </w:r>
      <w:proofErr w:type="spellStart"/>
      <w:r w:rsidR="009901E7" w:rsidRPr="00C44182">
        <w:rPr>
          <w:i/>
          <w:spacing w:val="-4"/>
          <w:sz w:val="30"/>
          <w:szCs w:val="30"/>
          <w:lang w:eastAsia="ar-SA"/>
        </w:rPr>
        <w:t>vitro</w:t>
      </w:r>
      <w:proofErr w:type="spellEnd"/>
      <w:r w:rsidR="009901E7" w:rsidRPr="00C44182">
        <w:rPr>
          <w:spacing w:val="-4"/>
          <w:sz w:val="30"/>
          <w:szCs w:val="30"/>
          <w:lang w:eastAsia="ar-SA"/>
        </w:rPr>
        <w:t xml:space="preserve">. </w:t>
      </w:r>
      <w:r w:rsidR="009901E7" w:rsidRPr="00C44182">
        <w:rPr>
          <w:rFonts w:eastAsia="SimHei"/>
          <w:bCs/>
          <w:spacing w:val="-4"/>
          <w:sz w:val="30"/>
          <w:szCs w:val="30"/>
        </w:rPr>
        <w:t>И</w:t>
      </w:r>
      <w:r w:rsidR="009901E7" w:rsidRPr="00C44182">
        <w:rPr>
          <w:spacing w:val="-4"/>
          <w:sz w:val="30"/>
          <w:szCs w:val="30"/>
        </w:rPr>
        <w:t xml:space="preserve">спользование </w:t>
      </w:r>
      <w:proofErr w:type="spellStart"/>
      <w:r w:rsidR="009901E7" w:rsidRPr="00C44182">
        <w:rPr>
          <w:spacing w:val="-4"/>
          <w:sz w:val="30"/>
          <w:szCs w:val="30"/>
        </w:rPr>
        <w:t>регенерантных</w:t>
      </w:r>
      <w:proofErr w:type="spellEnd"/>
      <w:r w:rsidR="009901E7" w:rsidRPr="00E8237C">
        <w:rPr>
          <w:sz w:val="30"/>
          <w:szCs w:val="30"/>
        </w:rPr>
        <w:t xml:space="preserve"> линий ячменя позволяет усовершенствовать технологию селекционного процесса.</w:t>
      </w:r>
    </w:p>
    <w:p w14:paraId="5AC59A0F" w14:textId="7E25E575" w:rsidR="00AE6450" w:rsidRPr="00E8237C" w:rsidRDefault="00AE6450" w:rsidP="00F413B2">
      <w:pPr>
        <w:snapToGrid w:val="0"/>
        <w:spacing w:line="276" w:lineRule="auto"/>
        <w:ind w:firstLine="709"/>
        <w:jc w:val="both"/>
        <w:rPr>
          <w:rFonts w:eastAsia="SimHei"/>
          <w:sz w:val="30"/>
          <w:szCs w:val="30"/>
        </w:rPr>
      </w:pPr>
      <w:r w:rsidRPr="00C44182">
        <w:rPr>
          <w:rFonts w:eastAsia="SimHei"/>
          <w:spacing w:val="-4"/>
          <w:sz w:val="30"/>
          <w:szCs w:val="30"/>
        </w:rPr>
        <w:t>Отдельные этапы технологии защищены патентами на изобретение.</w:t>
      </w:r>
      <w:r w:rsidRPr="00E8237C">
        <w:rPr>
          <w:rFonts w:eastAsia="SimHei"/>
          <w:sz w:val="30"/>
          <w:szCs w:val="30"/>
        </w:rPr>
        <w:t xml:space="preserve"> С применением разработанных селективных систем </w:t>
      </w:r>
      <w:r w:rsidRPr="00E8237C">
        <w:rPr>
          <w:bCs/>
          <w:i/>
          <w:sz w:val="30"/>
          <w:szCs w:val="30"/>
          <w:lang w:val="en-US"/>
        </w:rPr>
        <w:t>in</w:t>
      </w:r>
      <w:r w:rsidRPr="00E8237C">
        <w:rPr>
          <w:bCs/>
          <w:i/>
          <w:sz w:val="30"/>
          <w:szCs w:val="30"/>
        </w:rPr>
        <w:t xml:space="preserve"> </w:t>
      </w:r>
      <w:r w:rsidRPr="00E8237C">
        <w:rPr>
          <w:bCs/>
          <w:i/>
          <w:sz w:val="30"/>
          <w:szCs w:val="30"/>
          <w:lang w:val="en-US"/>
        </w:rPr>
        <w:t>vitro</w:t>
      </w:r>
      <w:r w:rsidRPr="00E8237C">
        <w:rPr>
          <w:bCs/>
          <w:sz w:val="30"/>
          <w:szCs w:val="30"/>
        </w:rPr>
        <w:t xml:space="preserve"> </w:t>
      </w:r>
      <w:r w:rsidRPr="00E8237C">
        <w:rPr>
          <w:rFonts w:eastAsia="SimHei"/>
          <w:sz w:val="30"/>
          <w:szCs w:val="30"/>
        </w:rPr>
        <w:t>созданы сорта ячменя Бионик</w:t>
      </w:r>
      <w:r w:rsidR="00472C65" w:rsidRPr="00E8237C">
        <w:rPr>
          <w:rFonts w:eastAsia="SimHei"/>
          <w:sz w:val="30"/>
          <w:szCs w:val="30"/>
        </w:rPr>
        <w:t>,</w:t>
      </w:r>
      <w:r w:rsidRPr="00E8237C">
        <w:rPr>
          <w:rFonts w:eastAsia="SimHei"/>
          <w:sz w:val="30"/>
          <w:szCs w:val="30"/>
        </w:rPr>
        <w:t xml:space="preserve"> Форвард</w:t>
      </w:r>
      <w:r w:rsidR="00472C65" w:rsidRPr="00E8237C">
        <w:rPr>
          <w:rFonts w:eastAsia="SimHei"/>
          <w:sz w:val="30"/>
          <w:szCs w:val="30"/>
        </w:rPr>
        <w:t xml:space="preserve"> и </w:t>
      </w:r>
      <w:proofErr w:type="spellStart"/>
      <w:r w:rsidR="00472C65" w:rsidRPr="00E8237C">
        <w:rPr>
          <w:rFonts w:eastAsia="SimHei"/>
          <w:sz w:val="30"/>
          <w:szCs w:val="30"/>
        </w:rPr>
        <w:t>Витрум</w:t>
      </w:r>
      <w:proofErr w:type="spellEnd"/>
      <w:r w:rsidR="009507D2" w:rsidRPr="00E8237C">
        <w:rPr>
          <w:rFonts w:eastAsia="SimHei"/>
          <w:sz w:val="30"/>
          <w:szCs w:val="30"/>
        </w:rPr>
        <w:t xml:space="preserve">, которые </w:t>
      </w:r>
      <w:r w:rsidR="009507D2" w:rsidRPr="00E8237C">
        <w:rPr>
          <w:sz w:val="30"/>
          <w:szCs w:val="30"/>
        </w:rPr>
        <w:t>характеризуются</w:t>
      </w:r>
      <w:r w:rsidR="00C44182">
        <w:rPr>
          <w:sz w:val="30"/>
          <w:szCs w:val="30"/>
        </w:rPr>
        <w:br/>
      </w:r>
      <w:r w:rsidR="009507D2" w:rsidRPr="00E8237C">
        <w:rPr>
          <w:sz w:val="30"/>
          <w:szCs w:val="30"/>
        </w:rPr>
        <w:t>высокой урожайностью в условиях эдафического стресса, хорошими технологическими свойствами зерна и умеренной устойчивостью к</w:t>
      </w:r>
      <w:r w:rsidR="00C44182">
        <w:rPr>
          <w:sz w:val="30"/>
          <w:szCs w:val="30"/>
        </w:rPr>
        <w:br/>
      </w:r>
      <w:r w:rsidR="009507D2" w:rsidRPr="00E8237C">
        <w:rPr>
          <w:sz w:val="30"/>
          <w:szCs w:val="30"/>
        </w:rPr>
        <w:t xml:space="preserve">болезням. Высокие адаптивность и экологическая пластичность новых сортов обусловлены фактом отборов </w:t>
      </w:r>
      <w:proofErr w:type="spellStart"/>
      <w:r w:rsidR="009507D2" w:rsidRPr="00E8237C">
        <w:rPr>
          <w:sz w:val="30"/>
          <w:szCs w:val="30"/>
        </w:rPr>
        <w:t>алюмоустойчивых</w:t>
      </w:r>
      <w:proofErr w:type="spellEnd"/>
      <w:r w:rsidR="009507D2" w:rsidRPr="00E8237C">
        <w:rPr>
          <w:sz w:val="30"/>
          <w:szCs w:val="30"/>
        </w:rPr>
        <w:t xml:space="preserve"> форм на стадии </w:t>
      </w:r>
      <w:r w:rsidR="009507D2" w:rsidRPr="00C44182">
        <w:rPr>
          <w:spacing w:val="-4"/>
          <w:sz w:val="30"/>
          <w:szCs w:val="30"/>
        </w:rPr>
        <w:t xml:space="preserve">каллуса в селективных системах </w:t>
      </w:r>
      <w:r w:rsidR="009507D2" w:rsidRPr="00C44182">
        <w:rPr>
          <w:i/>
          <w:iCs/>
          <w:spacing w:val="-4"/>
          <w:sz w:val="30"/>
          <w:szCs w:val="30"/>
          <w:lang w:val="en-US"/>
        </w:rPr>
        <w:t>in</w:t>
      </w:r>
      <w:r w:rsidR="009507D2" w:rsidRPr="00C44182">
        <w:rPr>
          <w:i/>
          <w:iCs/>
          <w:spacing w:val="-4"/>
          <w:sz w:val="30"/>
          <w:szCs w:val="30"/>
        </w:rPr>
        <w:t xml:space="preserve"> </w:t>
      </w:r>
      <w:r w:rsidR="009507D2" w:rsidRPr="00C44182">
        <w:rPr>
          <w:i/>
          <w:iCs/>
          <w:spacing w:val="-4"/>
          <w:sz w:val="30"/>
          <w:szCs w:val="30"/>
          <w:lang w:val="en-US"/>
        </w:rPr>
        <w:t>vitro</w:t>
      </w:r>
      <w:r w:rsidR="009507D2" w:rsidRPr="00C44182">
        <w:rPr>
          <w:spacing w:val="-4"/>
          <w:sz w:val="30"/>
          <w:szCs w:val="30"/>
        </w:rPr>
        <w:t>, что подтверждает эффективность</w:t>
      </w:r>
      <w:r w:rsidR="009507D2" w:rsidRPr="00E8237C">
        <w:rPr>
          <w:sz w:val="30"/>
          <w:szCs w:val="30"/>
        </w:rPr>
        <w:t xml:space="preserve"> применяемых методов клеточной селекции.</w:t>
      </w:r>
    </w:p>
    <w:p w14:paraId="74DFC4BF" w14:textId="38070105" w:rsidR="00613E6C" w:rsidRDefault="00613E6C" w:rsidP="003C3BDC">
      <w:pPr>
        <w:pStyle w:val="a3"/>
        <w:spacing w:after="120" w:line="240" w:lineRule="auto"/>
        <w:ind w:right="-28" w:firstLine="709"/>
        <w:jc w:val="center"/>
        <w:rPr>
          <w:rFonts w:ascii="Bookman Old Style" w:hAnsi="Bookman Old Style"/>
          <w:b/>
          <w:bCs/>
          <w:szCs w:val="28"/>
        </w:rPr>
      </w:pPr>
    </w:p>
    <w:p w14:paraId="7FBEDF59" w14:textId="46B6FAF0" w:rsidR="00D93951" w:rsidRDefault="00D93951" w:rsidP="003C3BDC">
      <w:pPr>
        <w:pStyle w:val="a3"/>
        <w:spacing w:after="120" w:line="240" w:lineRule="auto"/>
        <w:ind w:right="-28" w:firstLine="709"/>
        <w:jc w:val="center"/>
        <w:rPr>
          <w:rFonts w:ascii="Bookman Old Style" w:hAnsi="Bookman Old Style"/>
          <w:b/>
          <w:bCs/>
          <w:szCs w:val="28"/>
        </w:rPr>
      </w:pPr>
    </w:p>
    <w:p w14:paraId="74C5A2E0" w14:textId="7ABD5AE0" w:rsidR="00C908A5" w:rsidRDefault="00C908A5" w:rsidP="003C3BDC">
      <w:pPr>
        <w:pStyle w:val="a3"/>
        <w:spacing w:after="120" w:line="240" w:lineRule="auto"/>
        <w:ind w:right="-28" w:firstLine="709"/>
        <w:jc w:val="center"/>
        <w:rPr>
          <w:rFonts w:ascii="Bookman Old Style" w:hAnsi="Bookman Old Style"/>
          <w:b/>
          <w:bCs/>
          <w:szCs w:val="28"/>
        </w:rPr>
      </w:pPr>
    </w:p>
    <w:p w14:paraId="4D544094" w14:textId="77777777" w:rsidR="000C39DC" w:rsidRDefault="000C39DC" w:rsidP="003C3BDC">
      <w:pPr>
        <w:pStyle w:val="a3"/>
        <w:spacing w:after="120" w:line="240" w:lineRule="auto"/>
        <w:ind w:right="-28" w:firstLine="709"/>
        <w:jc w:val="center"/>
        <w:rPr>
          <w:rFonts w:ascii="Bookman Old Style" w:hAnsi="Bookman Old Style"/>
          <w:b/>
          <w:bCs/>
          <w:szCs w:val="28"/>
        </w:rPr>
      </w:pPr>
    </w:p>
    <w:p w14:paraId="42579ABD" w14:textId="379FACAB" w:rsidR="005E7E0A" w:rsidRPr="00613E6C" w:rsidRDefault="005E7E0A" w:rsidP="003C3BDC">
      <w:pPr>
        <w:pStyle w:val="a3"/>
        <w:spacing w:after="120" w:line="240" w:lineRule="auto"/>
        <w:ind w:right="-28"/>
        <w:jc w:val="center"/>
        <w:rPr>
          <w:rFonts w:ascii="Bookman Old Style" w:hAnsi="Bookman Old Style"/>
          <w:b/>
          <w:bCs/>
          <w:sz w:val="26"/>
          <w:szCs w:val="26"/>
        </w:rPr>
      </w:pPr>
      <w:r w:rsidRPr="00613E6C">
        <w:rPr>
          <w:rFonts w:ascii="Bookman Old Style" w:hAnsi="Bookman Old Style"/>
          <w:b/>
          <w:bCs/>
          <w:sz w:val="26"/>
          <w:szCs w:val="26"/>
        </w:rPr>
        <w:lastRenderedPageBreak/>
        <w:t>СПИСОК ЛИТЕРАТУРЫ</w:t>
      </w:r>
    </w:p>
    <w:p w14:paraId="35D80F4A" w14:textId="72E42705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Аль-</w:t>
      </w:r>
      <w:proofErr w:type="spellStart"/>
      <w:r w:rsidRPr="001D425C">
        <w:rPr>
          <w:sz w:val="27"/>
          <w:szCs w:val="27"/>
        </w:rPr>
        <w:t>Холани</w:t>
      </w:r>
      <w:proofErr w:type="spellEnd"/>
      <w:r w:rsidRPr="001D425C">
        <w:rPr>
          <w:sz w:val="27"/>
          <w:szCs w:val="27"/>
        </w:rPr>
        <w:t xml:space="preserve"> Х.А.М.</w:t>
      </w:r>
      <w:r w:rsidR="00A31A4E" w:rsidRPr="001D425C">
        <w:rPr>
          <w:sz w:val="27"/>
          <w:szCs w:val="27"/>
        </w:rPr>
        <w:t>,</w:t>
      </w:r>
      <w:r w:rsidRPr="001D425C">
        <w:rPr>
          <w:sz w:val="27"/>
          <w:szCs w:val="27"/>
        </w:rPr>
        <w:t xml:space="preserve"> </w:t>
      </w:r>
      <w:proofErr w:type="spellStart"/>
      <w:r w:rsidR="00A31A4E" w:rsidRPr="001D425C">
        <w:rPr>
          <w:sz w:val="27"/>
          <w:szCs w:val="27"/>
        </w:rPr>
        <w:t>Тоайма</w:t>
      </w:r>
      <w:proofErr w:type="spellEnd"/>
      <w:r w:rsidR="00A31A4E" w:rsidRPr="001D425C">
        <w:rPr>
          <w:sz w:val="27"/>
          <w:szCs w:val="27"/>
        </w:rPr>
        <w:t xml:space="preserve"> В.И.М., Долгих Ю.И. </w:t>
      </w:r>
      <w:r w:rsidRPr="001D425C">
        <w:rPr>
          <w:sz w:val="27"/>
          <w:szCs w:val="27"/>
        </w:rPr>
        <w:t>Получение растений кукурузы с повышенной устойчивостью к засухе путем клеточной селекции на среде</w:t>
      </w:r>
      <w:r w:rsid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с маннитом // Биотехнология. 2010. № 1.  С. 60-67.</w:t>
      </w:r>
    </w:p>
    <w:p w14:paraId="3CCF606D" w14:textId="289B73D2" w:rsidR="00871775" w:rsidRPr="001D425C" w:rsidRDefault="00871775" w:rsidP="001D425C">
      <w:pPr>
        <w:tabs>
          <w:tab w:val="left" w:pos="993"/>
        </w:tabs>
        <w:autoSpaceDE w:val="0"/>
        <w:ind w:firstLine="567"/>
        <w:jc w:val="both"/>
        <w:rPr>
          <w:rFonts w:eastAsia="TimesNewRomanPSMT"/>
          <w:sz w:val="27"/>
          <w:szCs w:val="27"/>
        </w:rPr>
      </w:pPr>
      <w:r w:rsidRPr="001D425C">
        <w:rPr>
          <w:sz w:val="27"/>
          <w:szCs w:val="27"/>
        </w:rPr>
        <w:t>Артемьев Ю.</w:t>
      </w:r>
      <w:r w:rsidR="00184CAE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В.</w:t>
      </w:r>
      <w:r w:rsidR="00184CAE" w:rsidRPr="001D425C">
        <w:rPr>
          <w:sz w:val="27"/>
          <w:szCs w:val="27"/>
        </w:rPr>
        <w:t xml:space="preserve">, Ларина С. Н., Долгих Ю. И., Бирюков В. В. </w:t>
      </w:r>
      <w:r w:rsidRPr="001D425C">
        <w:rPr>
          <w:sz w:val="27"/>
          <w:szCs w:val="27"/>
        </w:rPr>
        <w:t>Разработка</w:t>
      </w:r>
      <w:r w:rsidR="00736651" w:rsidRPr="001D425C">
        <w:rPr>
          <w:sz w:val="27"/>
          <w:szCs w:val="27"/>
        </w:rPr>
        <w:br/>
      </w:r>
      <w:r w:rsidRPr="001D425C">
        <w:rPr>
          <w:sz w:val="27"/>
          <w:szCs w:val="27"/>
        </w:rPr>
        <w:t xml:space="preserve">метода получения растений, устойчивых к солям свинца // Биотехнология в растениеводстве, животноводстве и ветеринарии: матер. </w:t>
      </w:r>
      <w:proofErr w:type="spellStart"/>
      <w:r w:rsidRPr="001D425C">
        <w:rPr>
          <w:sz w:val="27"/>
          <w:szCs w:val="27"/>
        </w:rPr>
        <w:t>междун</w:t>
      </w:r>
      <w:proofErr w:type="spellEnd"/>
      <w:r w:rsidRPr="001D425C">
        <w:rPr>
          <w:sz w:val="27"/>
          <w:szCs w:val="27"/>
        </w:rPr>
        <w:t xml:space="preserve">. науч. </w:t>
      </w:r>
      <w:proofErr w:type="spellStart"/>
      <w:r w:rsidRPr="001D425C">
        <w:rPr>
          <w:sz w:val="27"/>
          <w:szCs w:val="27"/>
        </w:rPr>
        <w:t>конф</w:t>
      </w:r>
      <w:proofErr w:type="spellEnd"/>
      <w:r w:rsidRPr="001D425C">
        <w:rPr>
          <w:sz w:val="27"/>
          <w:szCs w:val="27"/>
        </w:rPr>
        <w:t>.</w:t>
      </w:r>
      <w:r w:rsidR="006553ED">
        <w:rPr>
          <w:sz w:val="27"/>
          <w:szCs w:val="27"/>
        </w:rPr>
        <w:br/>
      </w:r>
      <w:r w:rsidRPr="001D425C">
        <w:rPr>
          <w:sz w:val="27"/>
          <w:szCs w:val="27"/>
        </w:rPr>
        <w:t>19 октября 2004 года. М.: ВНИИСХБ, 2004. С.</w:t>
      </w:r>
      <w:r w:rsidR="00184CAE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121-122.</w:t>
      </w:r>
    </w:p>
    <w:p w14:paraId="7AB30791" w14:textId="6EB70BB7" w:rsidR="00871775" w:rsidRPr="001D425C" w:rsidRDefault="00871775" w:rsidP="001D425C">
      <w:pPr>
        <w:pStyle w:val="a3"/>
        <w:tabs>
          <w:tab w:val="left" w:pos="993"/>
        </w:tabs>
        <w:snapToGrid w:val="0"/>
        <w:spacing w:line="240" w:lineRule="auto"/>
        <w:ind w:firstLine="567"/>
        <w:contextualSpacing/>
        <w:rPr>
          <w:sz w:val="27"/>
          <w:szCs w:val="27"/>
        </w:rPr>
      </w:pPr>
      <w:r w:rsidRPr="001D425C">
        <w:rPr>
          <w:sz w:val="27"/>
          <w:szCs w:val="27"/>
        </w:rPr>
        <w:t>Баталова Г.</w:t>
      </w:r>
      <w:r w:rsidR="008C5295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А. Селекция растений в условиях нестабильности агроклиматических ресурсов // Зернобобовые и крупяные культуры. 2012. № 3. С. 20-25.</w:t>
      </w:r>
    </w:p>
    <w:p w14:paraId="41363AF0" w14:textId="3A879A6E" w:rsidR="00252B0C" w:rsidRPr="001D425C" w:rsidRDefault="00252B0C" w:rsidP="001D425C">
      <w:pPr>
        <w:pStyle w:val="a3"/>
        <w:tabs>
          <w:tab w:val="left" w:pos="993"/>
        </w:tabs>
        <w:spacing w:line="240" w:lineRule="auto"/>
        <w:ind w:firstLine="567"/>
        <w:rPr>
          <w:sz w:val="27"/>
          <w:szCs w:val="27"/>
        </w:rPr>
      </w:pPr>
      <w:r w:rsidRPr="001D425C">
        <w:rPr>
          <w:sz w:val="27"/>
          <w:szCs w:val="27"/>
        </w:rPr>
        <w:t>Башмаков Д.</w:t>
      </w:r>
      <w:r w:rsidR="008C5295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И., </w:t>
      </w:r>
      <w:proofErr w:type="spellStart"/>
      <w:r w:rsidRPr="001D425C">
        <w:rPr>
          <w:sz w:val="27"/>
          <w:szCs w:val="27"/>
        </w:rPr>
        <w:t>Лукаткин</w:t>
      </w:r>
      <w:proofErr w:type="spellEnd"/>
      <w:r w:rsidRPr="001D425C">
        <w:rPr>
          <w:sz w:val="27"/>
          <w:szCs w:val="27"/>
        </w:rPr>
        <w:t xml:space="preserve"> А.</w:t>
      </w:r>
      <w:r w:rsidR="008C5295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С., </w:t>
      </w:r>
      <w:proofErr w:type="spellStart"/>
      <w:r w:rsidRPr="001D425C">
        <w:rPr>
          <w:sz w:val="27"/>
          <w:szCs w:val="27"/>
        </w:rPr>
        <w:t>Духовскис</w:t>
      </w:r>
      <w:proofErr w:type="spellEnd"/>
      <w:r w:rsidRPr="001D425C">
        <w:rPr>
          <w:sz w:val="27"/>
          <w:szCs w:val="27"/>
        </w:rPr>
        <w:t xml:space="preserve"> П.</w:t>
      </w:r>
      <w:r w:rsidR="008C5295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В. Влияние синтетических</w:t>
      </w:r>
      <w:r w:rsidR="00736651" w:rsidRPr="001D425C">
        <w:rPr>
          <w:sz w:val="27"/>
          <w:szCs w:val="27"/>
        </w:rPr>
        <w:br/>
      </w:r>
      <w:r w:rsidRPr="001D425C">
        <w:rPr>
          <w:spacing w:val="-4"/>
          <w:sz w:val="27"/>
          <w:szCs w:val="27"/>
        </w:rPr>
        <w:t>регуляторов на ростовые реакции огурца и кукурузы при действии тяжелых</w:t>
      </w:r>
      <w:r w:rsidR="006553ED">
        <w:rPr>
          <w:spacing w:val="-4"/>
          <w:sz w:val="27"/>
          <w:szCs w:val="27"/>
        </w:rPr>
        <w:br/>
      </w:r>
      <w:r w:rsidRPr="001D425C">
        <w:rPr>
          <w:spacing w:val="-4"/>
          <w:sz w:val="27"/>
          <w:szCs w:val="27"/>
        </w:rPr>
        <w:t>металлов</w:t>
      </w:r>
      <w:r w:rsidRPr="001D425C">
        <w:rPr>
          <w:sz w:val="27"/>
          <w:szCs w:val="27"/>
        </w:rPr>
        <w:t xml:space="preserve"> // Доклады РАСХН. 2007. № 5. С.</w:t>
      </w:r>
      <w:r w:rsidR="008C5295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20-21.</w:t>
      </w:r>
    </w:p>
    <w:p w14:paraId="587FED5E" w14:textId="349FFCD9" w:rsidR="00871775" w:rsidRPr="001D425C" w:rsidRDefault="00871775" w:rsidP="001D425C">
      <w:pPr>
        <w:pStyle w:val="Default"/>
        <w:tabs>
          <w:tab w:val="left" w:pos="993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Батыгина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Т.Б. Эмбриогенез и морфогенез половых и соматических зародышей</w:t>
      </w:r>
      <w:r w:rsidR="001D425C">
        <w:rPr>
          <w:rFonts w:ascii="Times New Roman" w:hAnsi="Times New Roman" w:cs="Times New Roman"/>
          <w:color w:val="auto"/>
          <w:spacing w:val="-4"/>
          <w:sz w:val="27"/>
          <w:szCs w:val="27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>// Физиология растений. 1999. Т. 46. №6. С. 884-898.</w:t>
      </w:r>
    </w:p>
    <w:p w14:paraId="3EC2035E" w14:textId="1C5AD808" w:rsidR="00871775" w:rsidRPr="006553ED" w:rsidRDefault="00871775" w:rsidP="001D425C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spacing w:val="-4"/>
          <w:sz w:val="27"/>
          <w:szCs w:val="27"/>
          <w:lang w:eastAsia="en-US"/>
        </w:rPr>
      </w:pPr>
      <w:r w:rsidRPr="006553ED">
        <w:rPr>
          <w:spacing w:val="-4"/>
          <w:sz w:val="27"/>
          <w:szCs w:val="27"/>
          <w:lang w:eastAsia="en-US"/>
        </w:rPr>
        <w:t>Белинская Е.</w:t>
      </w:r>
      <w:r w:rsidR="00AF0510" w:rsidRPr="006553ED">
        <w:rPr>
          <w:spacing w:val="-4"/>
          <w:sz w:val="27"/>
          <w:szCs w:val="27"/>
          <w:lang w:eastAsia="en-US"/>
        </w:rPr>
        <w:t xml:space="preserve"> </w:t>
      </w:r>
      <w:r w:rsidRPr="006553ED">
        <w:rPr>
          <w:spacing w:val="-4"/>
          <w:sz w:val="27"/>
          <w:szCs w:val="27"/>
          <w:lang w:eastAsia="en-US"/>
        </w:rPr>
        <w:t>В</w:t>
      </w:r>
      <w:r w:rsidR="007D241C" w:rsidRPr="006553ED">
        <w:rPr>
          <w:spacing w:val="-4"/>
          <w:sz w:val="27"/>
          <w:szCs w:val="27"/>
          <w:lang w:eastAsia="en-US"/>
        </w:rPr>
        <w:t>.,</w:t>
      </w:r>
      <w:r w:rsidR="00AF0510" w:rsidRPr="006553ED">
        <w:rPr>
          <w:spacing w:val="-4"/>
          <w:sz w:val="27"/>
          <w:szCs w:val="27"/>
          <w:lang w:eastAsia="en-US"/>
        </w:rPr>
        <w:t xml:space="preserve"> Наумова Л. Н., </w:t>
      </w:r>
      <w:proofErr w:type="spellStart"/>
      <w:r w:rsidR="00AF0510" w:rsidRPr="006553ED">
        <w:rPr>
          <w:spacing w:val="-4"/>
          <w:sz w:val="27"/>
          <w:szCs w:val="27"/>
          <w:lang w:eastAsia="en-US"/>
        </w:rPr>
        <w:t>Манзюк</w:t>
      </w:r>
      <w:proofErr w:type="spellEnd"/>
      <w:r w:rsidR="00AF0510" w:rsidRPr="006553ED">
        <w:rPr>
          <w:spacing w:val="-4"/>
          <w:sz w:val="27"/>
          <w:szCs w:val="27"/>
          <w:lang w:eastAsia="en-US"/>
        </w:rPr>
        <w:t xml:space="preserve"> В. Т.</w:t>
      </w:r>
      <w:r w:rsidRPr="006553ED">
        <w:rPr>
          <w:spacing w:val="-4"/>
          <w:sz w:val="27"/>
          <w:szCs w:val="27"/>
          <w:lang w:eastAsia="en-US"/>
        </w:rPr>
        <w:t xml:space="preserve"> Генотипические особенности индукции </w:t>
      </w:r>
      <w:proofErr w:type="spellStart"/>
      <w:r w:rsidRPr="006553ED">
        <w:rPr>
          <w:spacing w:val="-4"/>
          <w:sz w:val="27"/>
          <w:szCs w:val="27"/>
          <w:lang w:eastAsia="en-US"/>
        </w:rPr>
        <w:t>гаплоидов</w:t>
      </w:r>
      <w:proofErr w:type="spellEnd"/>
      <w:r w:rsidRPr="006553ED">
        <w:rPr>
          <w:spacing w:val="-4"/>
          <w:sz w:val="27"/>
          <w:szCs w:val="27"/>
          <w:lang w:eastAsia="en-US"/>
        </w:rPr>
        <w:t xml:space="preserve"> в культуре пыльников ячменя // Цитология и генетика. 1993. Т. 27. №5. С. 84-88. </w:t>
      </w:r>
    </w:p>
    <w:p w14:paraId="34080D48" w14:textId="0337834B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Бутенко Р.</w:t>
      </w:r>
      <w:r w:rsidR="005719AF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Г. Биология клеток высших растений </w:t>
      </w:r>
      <w:r w:rsidRPr="001D425C">
        <w:rPr>
          <w:i/>
          <w:sz w:val="27"/>
          <w:szCs w:val="27"/>
          <w:lang w:val="en-US"/>
        </w:rPr>
        <w:t>in</w:t>
      </w:r>
      <w:r w:rsidRPr="001D425C">
        <w:rPr>
          <w:i/>
          <w:sz w:val="27"/>
          <w:szCs w:val="27"/>
        </w:rPr>
        <w:t xml:space="preserve"> </w:t>
      </w:r>
      <w:r w:rsidRPr="001D425C">
        <w:rPr>
          <w:i/>
          <w:sz w:val="27"/>
          <w:szCs w:val="27"/>
          <w:lang w:val="en-US"/>
        </w:rPr>
        <w:t>vitro</w:t>
      </w:r>
      <w:r w:rsidRPr="001D425C">
        <w:rPr>
          <w:sz w:val="27"/>
          <w:szCs w:val="27"/>
        </w:rPr>
        <w:t xml:space="preserve"> и биотехнология на их основе. М.: ФБК. Пресс, 1999. 249 с.</w:t>
      </w:r>
    </w:p>
    <w:p w14:paraId="33F25EB8" w14:textId="244C86E2" w:rsidR="00871775" w:rsidRPr="006553ED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Внучкова</w:t>
      </w:r>
      <w:proofErr w:type="spellEnd"/>
      <w:r w:rsidRPr="006553ED">
        <w:rPr>
          <w:sz w:val="27"/>
          <w:szCs w:val="27"/>
        </w:rPr>
        <w:t xml:space="preserve"> В.</w:t>
      </w:r>
      <w:r w:rsidR="005719AF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</w:t>
      </w:r>
      <w:r w:rsidR="005719AF" w:rsidRPr="006553ED">
        <w:rPr>
          <w:sz w:val="27"/>
          <w:szCs w:val="27"/>
        </w:rPr>
        <w:t xml:space="preserve">, </w:t>
      </w:r>
      <w:proofErr w:type="spellStart"/>
      <w:r w:rsidR="005719AF" w:rsidRPr="006553ED">
        <w:rPr>
          <w:sz w:val="27"/>
          <w:szCs w:val="27"/>
        </w:rPr>
        <w:t>Неттевич</w:t>
      </w:r>
      <w:proofErr w:type="spellEnd"/>
      <w:r w:rsidR="005719AF" w:rsidRPr="006553ED">
        <w:rPr>
          <w:sz w:val="27"/>
          <w:szCs w:val="27"/>
        </w:rPr>
        <w:t xml:space="preserve"> Э. Д., Чеботарева Т. М., Хитрова Л. М., Молчанова Л. М. </w:t>
      </w:r>
      <w:r w:rsidRPr="006553ED">
        <w:rPr>
          <w:sz w:val="27"/>
          <w:szCs w:val="27"/>
        </w:rPr>
        <w:t xml:space="preserve">Использование методов </w:t>
      </w:r>
      <w:r w:rsidRPr="006553ED">
        <w:rPr>
          <w:iCs/>
          <w:sz w:val="27"/>
          <w:szCs w:val="27"/>
          <w:lang w:val="en-US"/>
        </w:rPr>
        <w:t>in</w:t>
      </w:r>
      <w:r w:rsidRPr="006553ED">
        <w:rPr>
          <w:iCs/>
          <w:sz w:val="27"/>
          <w:szCs w:val="27"/>
        </w:rPr>
        <w:t xml:space="preserve"> </w:t>
      </w:r>
      <w:r w:rsidRPr="006553ED">
        <w:rPr>
          <w:iCs/>
          <w:sz w:val="27"/>
          <w:szCs w:val="27"/>
          <w:lang w:val="en-US"/>
        </w:rPr>
        <w:t>vitro</w:t>
      </w:r>
      <w:r w:rsidRPr="006553ED">
        <w:rPr>
          <w:sz w:val="27"/>
          <w:szCs w:val="27"/>
        </w:rPr>
        <w:t xml:space="preserve"> в селекции ячменя на устойчивость</w:t>
      </w:r>
      <w:r w:rsidR="006553ED">
        <w:rPr>
          <w:sz w:val="27"/>
          <w:szCs w:val="27"/>
        </w:rPr>
        <w:br/>
      </w:r>
      <w:r w:rsidRPr="006553ED">
        <w:rPr>
          <w:sz w:val="27"/>
          <w:szCs w:val="27"/>
        </w:rPr>
        <w:t>к токсичности кислых почв // Доклады ВАСХНИЛ. 1989. №7. С. 2-5.</w:t>
      </w:r>
    </w:p>
    <w:p w14:paraId="74289155" w14:textId="26DF5469" w:rsidR="00CA7595" w:rsidRPr="001D425C" w:rsidRDefault="00CA759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Герасимова С.</w:t>
      </w:r>
      <w:r w:rsidR="00271871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П.</w:t>
      </w:r>
      <w:r w:rsidR="00271871" w:rsidRPr="001D425C">
        <w:rPr>
          <w:sz w:val="27"/>
          <w:szCs w:val="27"/>
        </w:rPr>
        <w:t xml:space="preserve">, Лисицын Е. М. </w:t>
      </w:r>
      <w:r w:rsidRPr="001D425C">
        <w:rPr>
          <w:sz w:val="27"/>
          <w:szCs w:val="27"/>
        </w:rPr>
        <w:t>Поверхностная плотность листьев как диагностический показатель устойчивости к стрессу // Актуальные проблемы биологии и экологии. Сыктывкар, 2000. С. 35-36.</w:t>
      </w:r>
    </w:p>
    <w:p w14:paraId="535C5793" w14:textId="24776F99" w:rsidR="00871775" w:rsidRPr="006553ED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Гладков Е.</w:t>
      </w:r>
      <w:r w:rsidR="0019592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 Биотехнологические методы получения растений, устойчивых</w:t>
      </w:r>
      <w:r w:rsidR="001D425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к тяжелым металлам. 2.Получение растений, толерантных к ионам кадмия и свинца // Биотехнология. 2006. №4. С. 87-93.</w:t>
      </w:r>
    </w:p>
    <w:p w14:paraId="1898793F" w14:textId="62829F64" w:rsidR="009F6B06" w:rsidRPr="001D425C" w:rsidRDefault="009F6B06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iCs/>
          <w:sz w:val="27"/>
          <w:szCs w:val="27"/>
        </w:rPr>
        <w:t>Гладков Е.</w:t>
      </w:r>
      <w:r w:rsidR="0019592D" w:rsidRPr="001D425C">
        <w:rPr>
          <w:iCs/>
          <w:sz w:val="27"/>
          <w:szCs w:val="27"/>
        </w:rPr>
        <w:t xml:space="preserve"> </w:t>
      </w:r>
      <w:r w:rsidRPr="001D425C">
        <w:rPr>
          <w:iCs/>
          <w:sz w:val="27"/>
          <w:szCs w:val="27"/>
        </w:rPr>
        <w:t>А.</w:t>
      </w:r>
      <w:r w:rsidRPr="001D425C">
        <w:rPr>
          <w:sz w:val="27"/>
          <w:szCs w:val="27"/>
        </w:rPr>
        <w:t xml:space="preserve"> Получение растений полевицы </w:t>
      </w:r>
      <w:proofErr w:type="spellStart"/>
      <w:r w:rsidRPr="001D425C">
        <w:rPr>
          <w:sz w:val="27"/>
          <w:szCs w:val="27"/>
        </w:rPr>
        <w:t>побегоносной</w:t>
      </w:r>
      <w:proofErr w:type="spellEnd"/>
      <w:r w:rsidRPr="001D425C">
        <w:rPr>
          <w:sz w:val="27"/>
          <w:szCs w:val="27"/>
        </w:rPr>
        <w:t xml:space="preserve"> с комплексной устойчивостью к тяжелым металлам и засолению методами клеточной селекции</w:t>
      </w:r>
      <w:r w:rsid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// Сельскохозяйственная биотехнология. 2009. №6. С. 85</w:t>
      </w:r>
      <w:r w:rsidR="0019592D" w:rsidRPr="001D425C">
        <w:rPr>
          <w:sz w:val="27"/>
          <w:szCs w:val="27"/>
        </w:rPr>
        <w:t>-</w:t>
      </w:r>
      <w:r w:rsidRPr="001D425C">
        <w:rPr>
          <w:sz w:val="27"/>
          <w:szCs w:val="27"/>
        </w:rPr>
        <w:t>89.</w:t>
      </w:r>
    </w:p>
    <w:p w14:paraId="2C702D5F" w14:textId="3CF73CD8" w:rsidR="00871775" w:rsidRPr="001D425C" w:rsidRDefault="00871775" w:rsidP="001D425C">
      <w:pPr>
        <w:tabs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eastAsia="en-US"/>
        </w:rPr>
      </w:pPr>
      <w:r w:rsidRPr="001D425C">
        <w:rPr>
          <w:iCs/>
          <w:sz w:val="27"/>
          <w:szCs w:val="27"/>
          <w:lang w:eastAsia="en-US"/>
        </w:rPr>
        <w:t>Гладков Е.</w:t>
      </w:r>
      <w:r w:rsidR="002578E7" w:rsidRPr="001D425C">
        <w:rPr>
          <w:iCs/>
          <w:sz w:val="27"/>
          <w:szCs w:val="27"/>
          <w:lang w:eastAsia="en-US"/>
        </w:rPr>
        <w:t xml:space="preserve"> </w:t>
      </w:r>
      <w:r w:rsidRPr="001D425C">
        <w:rPr>
          <w:iCs/>
          <w:sz w:val="27"/>
          <w:szCs w:val="27"/>
          <w:lang w:eastAsia="en-US"/>
        </w:rPr>
        <w:t>А</w:t>
      </w:r>
      <w:r w:rsidRPr="001D425C">
        <w:rPr>
          <w:sz w:val="27"/>
          <w:szCs w:val="27"/>
          <w:lang w:eastAsia="en-US"/>
        </w:rPr>
        <w:t xml:space="preserve">. Оценка </w:t>
      </w:r>
      <w:proofErr w:type="spellStart"/>
      <w:r w:rsidRPr="001D425C">
        <w:rPr>
          <w:sz w:val="27"/>
          <w:szCs w:val="27"/>
          <w:lang w:eastAsia="en-US"/>
        </w:rPr>
        <w:t>фитотоксичности</w:t>
      </w:r>
      <w:proofErr w:type="spellEnd"/>
      <w:r w:rsidRPr="001D425C">
        <w:rPr>
          <w:sz w:val="27"/>
          <w:szCs w:val="27"/>
          <w:lang w:eastAsia="en-US"/>
        </w:rPr>
        <w:t xml:space="preserve"> комплексного воздействия тяжелых металлов и определение ориентировочно допустимых концентраций для цинка и меди</w:t>
      </w:r>
      <w:r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  <w:lang w:eastAsia="en-US"/>
        </w:rPr>
        <w:t>// Сельскохозяйственная биология. 2010. №6. С. 94-99.</w:t>
      </w:r>
    </w:p>
    <w:p w14:paraId="668953ED" w14:textId="5E2E22EE" w:rsidR="00871775" w:rsidRPr="001D425C" w:rsidRDefault="00871775" w:rsidP="001D425C">
      <w:pPr>
        <w:tabs>
          <w:tab w:val="left" w:pos="993"/>
        </w:tabs>
        <w:ind w:firstLine="567"/>
        <w:contextualSpacing/>
        <w:jc w:val="both"/>
        <w:rPr>
          <w:spacing w:val="-4"/>
          <w:sz w:val="27"/>
          <w:szCs w:val="27"/>
        </w:rPr>
      </w:pPr>
      <w:r w:rsidRPr="001D425C">
        <w:rPr>
          <w:spacing w:val="-4"/>
          <w:sz w:val="27"/>
          <w:szCs w:val="27"/>
        </w:rPr>
        <w:t>Гладков Е.</w:t>
      </w:r>
      <w:r w:rsidR="002578E7" w:rsidRPr="001D425C">
        <w:rPr>
          <w:spacing w:val="-4"/>
          <w:sz w:val="27"/>
          <w:szCs w:val="27"/>
        </w:rPr>
        <w:t xml:space="preserve"> </w:t>
      </w:r>
      <w:r w:rsidRPr="001D425C">
        <w:rPr>
          <w:spacing w:val="-4"/>
          <w:sz w:val="27"/>
          <w:szCs w:val="27"/>
        </w:rPr>
        <w:t>А.</w:t>
      </w:r>
      <w:r w:rsidR="002578E7" w:rsidRPr="001D425C">
        <w:rPr>
          <w:spacing w:val="-4"/>
          <w:sz w:val="27"/>
          <w:szCs w:val="27"/>
        </w:rPr>
        <w:t xml:space="preserve">, Долгих Ю. И., Гладкова О. В. </w:t>
      </w:r>
      <w:r w:rsidRPr="001D425C">
        <w:rPr>
          <w:spacing w:val="-4"/>
          <w:sz w:val="27"/>
          <w:szCs w:val="27"/>
        </w:rPr>
        <w:t xml:space="preserve">Использование клеточной </w:t>
      </w:r>
      <w:r w:rsidR="006553ED">
        <w:rPr>
          <w:spacing w:val="-4"/>
          <w:sz w:val="27"/>
          <w:szCs w:val="27"/>
        </w:rPr>
        <w:br/>
      </w:r>
      <w:r w:rsidRPr="006553ED">
        <w:rPr>
          <w:spacing w:val="6"/>
          <w:sz w:val="27"/>
          <w:szCs w:val="27"/>
        </w:rPr>
        <w:t>селекции для получения толерантных к тяжелым металлам газонных трав</w:t>
      </w:r>
      <w:r w:rsidR="006553ED" w:rsidRPr="006553ED">
        <w:rPr>
          <w:spacing w:val="6"/>
          <w:sz w:val="27"/>
          <w:szCs w:val="27"/>
        </w:rPr>
        <w:br/>
      </w:r>
      <w:r w:rsidRPr="001D425C">
        <w:rPr>
          <w:sz w:val="27"/>
          <w:szCs w:val="27"/>
        </w:rPr>
        <w:t>// Известия</w:t>
      </w:r>
      <w:r w:rsidR="00736651" w:rsidRPr="001D425C">
        <w:rPr>
          <w:sz w:val="27"/>
          <w:szCs w:val="27"/>
        </w:rPr>
        <w:t xml:space="preserve"> </w:t>
      </w:r>
      <w:r w:rsidRPr="001D425C">
        <w:rPr>
          <w:spacing w:val="-4"/>
          <w:sz w:val="27"/>
          <w:szCs w:val="27"/>
        </w:rPr>
        <w:t>Самарского научного центра Российской академии наук. 2013. Т.15.</w:t>
      </w:r>
      <w:r w:rsidR="006553ED">
        <w:rPr>
          <w:spacing w:val="-4"/>
          <w:sz w:val="27"/>
          <w:szCs w:val="27"/>
        </w:rPr>
        <w:br/>
      </w:r>
      <w:r w:rsidRPr="001D425C">
        <w:rPr>
          <w:spacing w:val="-4"/>
          <w:sz w:val="27"/>
          <w:szCs w:val="27"/>
        </w:rPr>
        <w:t>№</w:t>
      </w:r>
      <w:r w:rsidR="006553ED">
        <w:rPr>
          <w:spacing w:val="-4"/>
          <w:sz w:val="27"/>
          <w:szCs w:val="27"/>
        </w:rPr>
        <w:t xml:space="preserve"> </w:t>
      </w:r>
      <w:r w:rsidRPr="001D425C">
        <w:rPr>
          <w:spacing w:val="-4"/>
          <w:sz w:val="27"/>
          <w:szCs w:val="27"/>
        </w:rPr>
        <w:t>3-4. С. 1258-1261.</w:t>
      </w:r>
    </w:p>
    <w:p w14:paraId="3D6590B3" w14:textId="4829BD48" w:rsidR="00D407EF" w:rsidRPr="001D425C" w:rsidRDefault="00D407EF" w:rsidP="001D425C">
      <w:pPr>
        <w:tabs>
          <w:tab w:val="left" w:pos="993"/>
        </w:tabs>
        <w:ind w:firstLine="567"/>
        <w:contextualSpacing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Головоченко</w:t>
      </w:r>
      <w:proofErr w:type="spellEnd"/>
      <w:r w:rsidRPr="006553ED">
        <w:rPr>
          <w:sz w:val="27"/>
          <w:szCs w:val="27"/>
        </w:rPr>
        <w:t xml:space="preserve"> А.</w:t>
      </w:r>
      <w:r w:rsidR="000346DE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П. Особенности адаптивной селекции яровой мягкой пшени</w:t>
      </w:r>
      <w:r w:rsidRPr="001D425C">
        <w:rPr>
          <w:spacing w:val="-4"/>
          <w:sz w:val="27"/>
          <w:szCs w:val="27"/>
        </w:rPr>
        <w:t>цы в</w:t>
      </w:r>
      <w:r w:rsidRPr="001D425C">
        <w:rPr>
          <w:sz w:val="27"/>
          <w:szCs w:val="27"/>
        </w:rPr>
        <w:t xml:space="preserve"> лесостепной зоне Среднего Поволжья</w:t>
      </w:r>
      <w:r w:rsidR="001C043A" w:rsidRPr="001D425C">
        <w:rPr>
          <w:sz w:val="27"/>
          <w:szCs w:val="27"/>
        </w:rPr>
        <w:t>.</w:t>
      </w:r>
      <w:r w:rsidRPr="001D425C">
        <w:rPr>
          <w:sz w:val="27"/>
          <w:szCs w:val="27"/>
        </w:rPr>
        <w:t xml:space="preserve"> Кинель, 2001. 380 с.</w:t>
      </w:r>
    </w:p>
    <w:p w14:paraId="7C6D088D" w14:textId="09F8A120" w:rsidR="008B7ED6" w:rsidRPr="006553ED" w:rsidRDefault="008B7ED6" w:rsidP="001D425C">
      <w:pPr>
        <w:pStyle w:val="Standard"/>
        <w:widowControl/>
        <w:tabs>
          <w:tab w:val="left" w:pos="993"/>
        </w:tabs>
        <w:suppressAutoHyphens w:val="0"/>
        <w:ind w:firstLine="567"/>
        <w:jc w:val="both"/>
        <w:rPr>
          <w:rFonts w:cs="Times New Roman"/>
          <w:sz w:val="27"/>
          <w:szCs w:val="27"/>
        </w:rPr>
      </w:pPr>
      <w:r w:rsidRPr="006553ED">
        <w:rPr>
          <w:rFonts w:cs="Times New Roman"/>
          <w:sz w:val="27"/>
          <w:szCs w:val="27"/>
        </w:rPr>
        <w:t>Гончаренко А.</w:t>
      </w:r>
      <w:r w:rsidR="001C043A" w:rsidRPr="006553ED">
        <w:rPr>
          <w:rFonts w:cs="Times New Roman"/>
          <w:sz w:val="27"/>
          <w:szCs w:val="27"/>
        </w:rPr>
        <w:t xml:space="preserve"> </w:t>
      </w:r>
      <w:r w:rsidRPr="006553ED">
        <w:rPr>
          <w:rFonts w:cs="Times New Roman"/>
          <w:sz w:val="27"/>
          <w:szCs w:val="27"/>
        </w:rPr>
        <w:t xml:space="preserve">А. Об экологической пластичности и стабильности урожайности сортов зерновых культур // Пути повышения устойчивости сельскохозяйственного производства в современных условиях. Орел: Изд-во </w:t>
      </w:r>
      <w:proofErr w:type="spellStart"/>
      <w:r w:rsidRPr="006553ED">
        <w:rPr>
          <w:rFonts w:cs="Times New Roman"/>
          <w:sz w:val="27"/>
          <w:szCs w:val="27"/>
        </w:rPr>
        <w:t>ОрелГАУ</w:t>
      </w:r>
      <w:proofErr w:type="spellEnd"/>
      <w:r w:rsidRPr="006553ED">
        <w:rPr>
          <w:rFonts w:cs="Times New Roman"/>
          <w:sz w:val="27"/>
          <w:szCs w:val="27"/>
        </w:rPr>
        <w:t>, 2005. С. 46-56.</w:t>
      </w:r>
    </w:p>
    <w:p w14:paraId="7DEE0E24" w14:textId="258EFB2D" w:rsidR="00E34719" w:rsidRPr="001D425C" w:rsidRDefault="00E34719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lastRenderedPageBreak/>
        <w:t xml:space="preserve">Гончарова </w:t>
      </w:r>
      <w:r w:rsidRPr="001D425C">
        <w:rPr>
          <w:bCs/>
          <w:sz w:val="27"/>
          <w:szCs w:val="27"/>
        </w:rPr>
        <w:t>Э</w:t>
      </w:r>
      <w:r w:rsidRPr="001D425C">
        <w:rPr>
          <w:sz w:val="27"/>
          <w:szCs w:val="27"/>
        </w:rPr>
        <w:t>.</w:t>
      </w:r>
      <w:r w:rsidR="00D3131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А. Стратегия диагностики и прогноза сельскохозяйственных растений к погодно-климатическим аномалиям // Сельскохозяйственная биология. 2011. № 1. С. 24-31.</w:t>
      </w:r>
    </w:p>
    <w:p w14:paraId="30A18446" w14:textId="0FD973AE" w:rsidR="00CD6ECA" w:rsidRPr="001D425C" w:rsidRDefault="00CD6ECA" w:rsidP="001D425C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-BoldMT"/>
          <w:bCs/>
          <w:sz w:val="27"/>
          <w:szCs w:val="27"/>
        </w:rPr>
      </w:pPr>
      <w:r w:rsidRPr="001D425C">
        <w:rPr>
          <w:rFonts w:eastAsia="TimesNewRomanPS-BoldMT"/>
          <w:bCs/>
          <w:iCs/>
          <w:sz w:val="27"/>
          <w:szCs w:val="27"/>
        </w:rPr>
        <w:t>Гончарук Е.</w:t>
      </w:r>
      <w:r w:rsidR="00D3131A" w:rsidRPr="001D425C">
        <w:rPr>
          <w:rFonts w:eastAsia="TimesNewRomanPS-BoldMT"/>
          <w:bCs/>
          <w:iCs/>
          <w:sz w:val="27"/>
          <w:szCs w:val="27"/>
        </w:rPr>
        <w:t xml:space="preserve"> </w:t>
      </w:r>
      <w:r w:rsidRPr="001D425C">
        <w:rPr>
          <w:rFonts w:eastAsia="TimesNewRomanPS-BoldMT"/>
          <w:bCs/>
          <w:iCs/>
          <w:sz w:val="27"/>
          <w:szCs w:val="27"/>
        </w:rPr>
        <w:t xml:space="preserve">А. </w:t>
      </w:r>
      <w:r w:rsidRPr="001D425C">
        <w:rPr>
          <w:sz w:val="27"/>
          <w:szCs w:val="27"/>
          <w:shd w:val="clear" w:color="auto" w:fill="FFFFFF"/>
        </w:rPr>
        <w:t xml:space="preserve">Влияние кадмия на морфогенез, анатомию стебля и процесс регенерации льна-долгунца из клеточных и тканевых культур </w:t>
      </w:r>
      <w:proofErr w:type="spellStart"/>
      <w:r w:rsidRPr="001D425C">
        <w:rPr>
          <w:i/>
          <w:sz w:val="27"/>
          <w:szCs w:val="27"/>
          <w:shd w:val="clear" w:color="auto" w:fill="FFFFFF"/>
        </w:rPr>
        <w:t>in</w:t>
      </w:r>
      <w:proofErr w:type="spellEnd"/>
      <w:r w:rsidRPr="001D425C">
        <w:rPr>
          <w:i/>
          <w:sz w:val="27"/>
          <w:szCs w:val="27"/>
          <w:shd w:val="clear" w:color="auto" w:fill="FFFFFF"/>
        </w:rPr>
        <w:t xml:space="preserve"> </w:t>
      </w:r>
      <w:proofErr w:type="spellStart"/>
      <w:r w:rsidRPr="001D425C">
        <w:rPr>
          <w:i/>
          <w:sz w:val="27"/>
          <w:szCs w:val="27"/>
          <w:shd w:val="clear" w:color="auto" w:fill="FFFFFF"/>
        </w:rPr>
        <w:t>vitro</w:t>
      </w:r>
      <w:proofErr w:type="spellEnd"/>
      <w:r w:rsidRPr="001D425C">
        <w:rPr>
          <w:sz w:val="27"/>
          <w:szCs w:val="27"/>
        </w:rPr>
        <w:t>):</w:t>
      </w:r>
      <w:r w:rsidR="006553ED">
        <w:rPr>
          <w:sz w:val="27"/>
          <w:szCs w:val="27"/>
        </w:rPr>
        <w:br/>
      </w:r>
      <w:proofErr w:type="spellStart"/>
      <w:r w:rsidRPr="001D425C">
        <w:rPr>
          <w:sz w:val="27"/>
          <w:szCs w:val="27"/>
        </w:rPr>
        <w:t>автореф</w:t>
      </w:r>
      <w:proofErr w:type="spellEnd"/>
      <w:r w:rsidRPr="001D425C">
        <w:rPr>
          <w:sz w:val="27"/>
          <w:szCs w:val="27"/>
        </w:rPr>
        <w:t xml:space="preserve">. </w:t>
      </w:r>
      <w:proofErr w:type="spellStart"/>
      <w:r w:rsidRPr="001D425C">
        <w:rPr>
          <w:sz w:val="27"/>
          <w:szCs w:val="27"/>
        </w:rPr>
        <w:t>дис</w:t>
      </w:r>
      <w:proofErr w:type="spellEnd"/>
      <w:r w:rsidRPr="001D425C">
        <w:rPr>
          <w:sz w:val="27"/>
          <w:szCs w:val="27"/>
        </w:rPr>
        <w:t>. … канд. биол. наук. М., 2000. 122 с.</w:t>
      </w:r>
      <w:r w:rsidRPr="001D425C">
        <w:rPr>
          <w:sz w:val="27"/>
          <w:szCs w:val="27"/>
          <w:shd w:val="clear" w:color="auto" w:fill="FFFFFF"/>
        </w:rPr>
        <w:t xml:space="preserve"> </w:t>
      </w:r>
    </w:p>
    <w:p w14:paraId="3F5C3B62" w14:textId="047C9102" w:rsidR="00871775" w:rsidRPr="001D425C" w:rsidRDefault="00871775" w:rsidP="001D425C">
      <w:pPr>
        <w:tabs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-BoldMT"/>
          <w:bCs/>
          <w:sz w:val="27"/>
          <w:szCs w:val="27"/>
        </w:rPr>
      </w:pPr>
      <w:r w:rsidRPr="006553ED">
        <w:rPr>
          <w:rFonts w:eastAsia="TimesNewRomanPS-BoldMT"/>
          <w:bCs/>
          <w:iCs/>
          <w:spacing w:val="6"/>
          <w:sz w:val="27"/>
          <w:szCs w:val="27"/>
        </w:rPr>
        <w:t>Гончарук Е.</w:t>
      </w:r>
      <w:r w:rsidR="00D3131A" w:rsidRPr="006553ED">
        <w:rPr>
          <w:rFonts w:eastAsia="TimesNewRomanPS-BoldMT"/>
          <w:bCs/>
          <w:iCs/>
          <w:spacing w:val="6"/>
          <w:sz w:val="27"/>
          <w:szCs w:val="27"/>
        </w:rPr>
        <w:t xml:space="preserve"> </w:t>
      </w:r>
      <w:r w:rsidRPr="006553ED">
        <w:rPr>
          <w:rFonts w:eastAsia="TimesNewRomanPS-BoldMT"/>
          <w:bCs/>
          <w:iCs/>
          <w:spacing w:val="6"/>
          <w:sz w:val="27"/>
          <w:szCs w:val="27"/>
        </w:rPr>
        <w:t>А.</w:t>
      </w:r>
      <w:r w:rsidR="00E83DEA" w:rsidRPr="006553ED">
        <w:rPr>
          <w:rFonts w:eastAsia="TimesNewRomanPS-BoldMT"/>
          <w:bCs/>
          <w:iCs/>
          <w:spacing w:val="6"/>
          <w:sz w:val="27"/>
          <w:szCs w:val="27"/>
        </w:rPr>
        <w:t>,</w:t>
      </w:r>
      <w:r w:rsidRPr="006553ED">
        <w:rPr>
          <w:rFonts w:eastAsia="TimesNewRomanPS-BoldMT"/>
          <w:bCs/>
          <w:iCs/>
          <w:spacing w:val="6"/>
          <w:sz w:val="27"/>
          <w:szCs w:val="27"/>
        </w:rPr>
        <w:t xml:space="preserve"> </w:t>
      </w:r>
      <w:r w:rsidR="00E83DEA" w:rsidRPr="006553ED">
        <w:rPr>
          <w:rFonts w:eastAsia="TimesNewRomanPS-BoldMT"/>
          <w:bCs/>
          <w:spacing w:val="6"/>
          <w:sz w:val="27"/>
          <w:szCs w:val="27"/>
        </w:rPr>
        <w:t>Николаева Т. Н., Назаренко Л. В., Калашникова Е. А.,</w:t>
      </w:r>
      <w:r w:rsidR="006553ED" w:rsidRPr="006553ED">
        <w:rPr>
          <w:rFonts w:eastAsia="TimesNewRomanPS-BoldMT"/>
          <w:bCs/>
          <w:spacing w:val="6"/>
          <w:sz w:val="27"/>
          <w:szCs w:val="27"/>
        </w:rPr>
        <w:br/>
      </w:r>
      <w:r w:rsidR="00E83DEA" w:rsidRPr="001D425C">
        <w:rPr>
          <w:rFonts w:eastAsia="TimesNewRomanPS-BoldMT"/>
          <w:bCs/>
          <w:sz w:val="27"/>
          <w:szCs w:val="27"/>
        </w:rPr>
        <w:t xml:space="preserve">Загоскина Н. В. </w:t>
      </w:r>
      <w:r w:rsidRPr="001D425C">
        <w:rPr>
          <w:rFonts w:eastAsia="TimesNewRomanPS-BoldMT"/>
          <w:bCs/>
          <w:sz w:val="27"/>
          <w:szCs w:val="27"/>
        </w:rPr>
        <w:t xml:space="preserve">Ответная реакция культивируемых </w:t>
      </w:r>
      <w:proofErr w:type="spellStart"/>
      <w:r w:rsidRPr="001D425C">
        <w:rPr>
          <w:rFonts w:eastAsia="TimesNewRomanPS-BoldMT"/>
          <w:bCs/>
          <w:i/>
          <w:sz w:val="27"/>
          <w:szCs w:val="27"/>
        </w:rPr>
        <w:t>in</w:t>
      </w:r>
      <w:proofErr w:type="spellEnd"/>
      <w:r w:rsidRPr="001D425C">
        <w:rPr>
          <w:rFonts w:eastAsia="TimesNewRomanPS-BoldMT"/>
          <w:bCs/>
          <w:i/>
          <w:sz w:val="27"/>
          <w:szCs w:val="27"/>
        </w:rPr>
        <w:t xml:space="preserve"> </w:t>
      </w:r>
      <w:proofErr w:type="spellStart"/>
      <w:r w:rsidRPr="001D425C">
        <w:rPr>
          <w:rFonts w:eastAsia="TimesNewRomanPS-BoldMT"/>
          <w:bCs/>
          <w:i/>
          <w:sz w:val="27"/>
          <w:szCs w:val="27"/>
        </w:rPr>
        <w:t>vitro</w:t>
      </w:r>
      <w:proofErr w:type="spellEnd"/>
      <w:r w:rsidRPr="001D425C">
        <w:rPr>
          <w:rFonts w:eastAsia="TimesNewRomanPS-BoldMT"/>
          <w:bCs/>
          <w:sz w:val="27"/>
          <w:szCs w:val="27"/>
        </w:rPr>
        <w:t xml:space="preserve"> клеток </w:t>
      </w:r>
      <w:proofErr w:type="spellStart"/>
      <w:r w:rsidRPr="001D425C">
        <w:rPr>
          <w:rFonts w:eastAsia="TimesNewRomanPS-BoldMT"/>
          <w:bCs/>
          <w:i/>
          <w:sz w:val="27"/>
          <w:szCs w:val="27"/>
        </w:rPr>
        <w:t>Linum</w:t>
      </w:r>
      <w:proofErr w:type="spellEnd"/>
      <w:r w:rsidRPr="001D425C">
        <w:rPr>
          <w:rFonts w:eastAsia="TimesNewRomanPS-BoldMT"/>
          <w:bCs/>
          <w:i/>
          <w:sz w:val="27"/>
          <w:szCs w:val="27"/>
        </w:rPr>
        <w:t xml:space="preserve"> </w:t>
      </w:r>
      <w:proofErr w:type="spellStart"/>
      <w:r w:rsidRPr="001D425C">
        <w:rPr>
          <w:rFonts w:eastAsia="TimesNewRomanPS-BoldMT"/>
          <w:bCs/>
          <w:i/>
          <w:sz w:val="27"/>
          <w:szCs w:val="27"/>
        </w:rPr>
        <w:t>grandiflorum</w:t>
      </w:r>
      <w:proofErr w:type="spellEnd"/>
      <w:r w:rsidRPr="001D425C">
        <w:rPr>
          <w:rFonts w:eastAsia="TimesNewRomanPS-BoldMT"/>
          <w:bCs/>
          <w:i/>
          <w:sz w:val="27"/>
          <w:szCs w:val="27"/>
        </w:rPr>
        <w:t xml:space="preserve"> </w:t>
      </w:r>
      <w:proofErr w:type="spellStart"/>
      <w:r w:rsidRPr="001D425C">
        <w:rPr>
          <w:rFonts w:eastAsia="TimesNewRomanPS-BoldMT"/>
          <w:bCs/>
          <w:sz w:val="27"/>
          <w:szCs w:val="27"/>
        </w:rPr>
        <w:t>Desf</w:t>
      </w:r>
      <w:proofErr w:type="spellEnd"/>
      <w:r w:rsidRPr="001D425C">
        <w:rPr>
          <w:rFonts w:eastAsia="TimesNewRomanPS-BoldMT"/>
          <w:bCs/>
          <w:sz w:val="27"/>
          <w:szCs w:val="27"/>
        </w:rPr>
        <w:t xml:space="preserve">. на действие кадмия и </w:t>
      </w:r>
      <w:proofErr w:type="spellStart"/>
      <w:r w:rsidRPr="001D425C">
        <w:rPr>
          <w:rFonts w:eastAsia="TimesNewRomanPS-BoldMT"/>
          <w:bCs/>
          <w:sz w:val="27"/>
          <w:szCs w:val="27"/>
        </w:rPr>
        <w:t>глифосата</w:t>
      </w:r>
      <w:proofErr w:type="spellEnd"/>
      <w:r w:rsidRPr="001D425C">
        <w:rPr>
          <w:rFonts w:eastAsia="TimesNewRomanPS-BoldMT"/>
          <w:bCs/>
          <w:sz w:val="27"/>
          <w:szCs w:val="27"/>
        </w:rPr>
        <w:t xml:space="preserve"> // Сельскохозяйственная биология. 2018.</w:t>
      </w:r>
      <w:r w:rsidR="001D425C">
        <w:rPr>
          <w:rFonts w:eastAsia="TimesNewRomanPS-BoldMT"/>
          <w:bCs/>
          <w:sz w:val="27"/>
          <w:szCs w:val="27"/>
        </w:rPr>
        <w:t xml:space="preserve"> </w:t>
      </w:r>
      <w:r w:rsidRPr="001D425C">
        <w:rPr>
          <w:rFonts w:eastAsia="TimesNewRomanPS-BoldMT"/>
          <w:bCs/>
          <w:sz w:val="27"/>
          <w:szCs w:val="27"/>
        </w:rPr>
        <w:t>Т.</w:t>
      </w:r>
      <w:r w:rsidR="00E83DEA" w:rsidRPr="001D425C">
        <w:rPr>
          <w:rFonts w:eastAsia="TimesNewRomanPS-BoldMT"/>
          <w:bCs/>
          <w:sz w:val="27"/>
          <w:szCs w:val="27"/>
        </w:rPr>
        <w:t xml:space="preserve"> </w:t>
      </w:r>
      <w:r w:rsidRPr="001D425C">
        <w:rPr>
          <w:rFonts w:eastAsia="TimesNewRomanPS-BoldMT"/>
          <w:bCs/>
          <w:sz w:val="27"/>
          <w:szCs w:val="27"/>
        </w:rPr>
        <w:t>53. №5. С. 938-946.</w:t>
      </w:r>
    </w:p>
    <w:p w14:paraId="505F0328" w14:textId="2D8F206B" w:rsidR="00871775" w:rsidRPr="006553ED" w:rsidRDefault="00871775" w:rsidP="001D425C">
      <w:pPr>
        <w:tabs>
          <w:tab w:val="left" w:pos="993"/>
        </w:tabs>
        <w:ind w:firstLine="567"/>
        <w:jc w:val="both"/>
        <w:rPr>
          <w:rFonts w:eastAsia="TimesNewRomanPSMT"/>
          <w:sz w:val="27"/>
          <w:szCs w:val="27"/>
        </w:rPr>
      </w:pPr>
      <w:r w:rsidRPr="006553ED">
        <w:rPr>
          <w:sz w:val="27"/>
          <w:szCs w:val="27"/>
        </w:rPr>
        <w:t>Долгих Ю.</w:t>
      </w:r>
      <w:r w:rsidR="00275102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И.</w:t>
      </w:r>
      <w:r w:rsidR="00275102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r w:rsidR="00275102" w:rsidRPr="006553ED">
        <w:rPr>
          <w:sz w:val="27"/>
          <w:szCs w:val="27"/>
        </w:rPr>
        <w:t xml:space="preserve">Степанова А. Ю., Гладков Е. А., Осипова Е. С. </w:t>
      </w:r>
      <w:r w:rsidRPr="006553ED">
        <w:rPr>
          <w:sz w:val="27"/>
          <w:szCs w:val="27"/>
        </w:rPr>
        <w:t>Получение</w:t>
      </w:r>
      <w:r w:rsidR="00982810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растений, толерантных к неблагоприятным условиям </w:t>
      </w:r>
      <w:proofErr w:type="spellStart"/>
      <w:r w:rsidRPr="006553ED">
        <w:rPr>
          <w:sz w:val="27"/>
          <w:szCs w:val="27"/>
        </w:rPr>
        <w:t>окружаюшей</w:t>
      </w:r>
      <w:proofErr w:type="spellEnd"/>
      <w:r w:rsidRPr="006553ED">
        <w:rPr>
          <w:sz w:val="27"/>
          <w:szCs w:val="27"/>
        </w:rPr>
        <w:t xml:space="preserve"> среды,</w:t>
      </w:r>
      <w:r w:rsidR="006553ED">
        <w:rPr>
          <w:sz w:val="27"/>
          <w:szCs w:val="27"/>
        </w:rPr>
        <w:br/>
      </w:r>
      <w:r w:rsidRPr="006553ED">
        <w:rPr>
          <w:spacing w:val="-4"/>
          <w:sz w:val="27"/>
          <w:szCs w:val="27"/>
        </w:rPr>
        <w:t>методом клеточной селекции // Биотехнология в растениеводстве, животноводстве</w:t>
      </w:r>
      <w:r w:rsidRPr="006553ED">
        <w:rPr>
          <w:sz w:val="27"/>
          <w:szCs w:val="27"/>
        </w:rPr>
        <w:t xml:space="preserve"> </w:t>
      </w:r>
      <w:r w:rsidRPr="006553ED">
        <w:rPr>
          <w:spacing w:val="8"/>
          <w:sz w:val="27"/>
          <w:szCs w:val="27"/>
        </w:rPr>
        <w:t xml:space="preserve">и ветеринарии: матер. </w:t>
      </w:r>
      <w:proofErr w:type="spellStart"/>
      <w:r w:rsidRPr="006553ED">
        <w:rPr>
          <w:spacing w:val="8"/>
          <w:sz w:val="27"/>
          <w:szCs w:val="27"/>
        </w:rPr>
        <w:t>междун</w:t>
      </w:r>
      <w:proofErr w:type="spellEnd"/>
      <w:r w:rsidRPr="006553ED">
        <w:rPr>
          <w:spacing w:val="8"/>
          <w:sz w:val="27"/>
          <w:szCs w:val="27"/>
        </w:rPr>
        <w:t xml:space="preserve">. науч. </w:t>
      </w:r>
      <w:proofErr w:type="spellStart"/>
      <w:r w:rsidRPr="006553ED">
        <w:rPr>
          <w:spacing w:val="8"/>
          <w:sz w:val="27"/>
          <w:szCs w:val="27"/>
        </w:rPr>
        <w:t>конф</w:t>
      </w:r>
      <w:proofErr w:type="spellEnd"/>
      <w:r w:rsidRPr="006553ED">
        <w:rPr>
          <w:spacing w:val="8"/>
          <w:sz w:val="27"/>
          <w:szCs w:val="27"/>
        </w:rPr>
        <w:t>. 19 октября 2004 года.</w:t>
      </w:r>
      <w:r w:rsidR="006553ED" w:rsidRPr="006553ED">
        <w:rPr>
          <w:spacing w:val="8"/>
          <w:sz w:val="27"/>
          <w:szCs w:val="27"/>
        </w:rPr>
        <w:br/>
      </w:r>
      <w:r w:rsidRPr="006553ED">
        <w:rPr>
          <w:bCs/>
          <w:sz w:val="27"/>
          <w:szCs w:val="27"/>
        </w:rPr>
        <w:t>М.</w:t>
      </w:r>
      <w:r w:rsidRPr="006553ED">
        <w:rPr>
          <w:sz w:val="27"/>
          <w:szCs w:val="27"/>
        </w:rPr>
        <w:t>: ВНИИСХБ, 2004. С.136-138.</w:t>
      </w:r>
    </w:p>
    <w:p w14:paraId="6808E63A" w14:textId="0D57DB9F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 xml:space="preserve">Долгих Ю.И. </w:t>
      </w:r>
      <w:proofErr w:type="spellStart"/>
      <w:r w:rsidRPr="001D425C">
        <w:rPr>
          <w:sz w:val="27"/>
          <w:szCs w:val="27"/>
        </w:rPr>
        <w:t>Сомаклональная</w:t>
      </w:r>
      <w:proofErr w:type="spellEnd"/>
      <w:r w:rsidRPr="001D425C">
        <w:rPr>
          <w:sz w:val="27"/>
          <w:szCs w:val="27"/>
        </w:rPr>
        <w:t xml:space="preserve"> изменчивость растений и возможности</w:t>
      </w:r>
      <w:r w:rsidR="006553ED">
        <w:rPr>
          <w:sz w:val="27"/>
          <w:szCs w:val="27"/>
        </w:rPr>
        <w:br/>
      </w:r>
      <w:r w:rsidRPr="001D425C">
        <w:rPr>
          <w:sz w:val="27"/>
          <w:szCs w:val="27"/>
        </w:rPr>
        <w:t xml:space="preserve">ее практического использования (на примере кукурузы): </w:t>
      </w:r>
      <w:proofErr w:type="spellStart"/>
      <w:r w:rsidRPr="001D425C">
        <w:rPr>
          <w:sz w:val="27"/>
          <w:szCs w:val="27"/>
        </w:rPr>
        <w:t>автореф</w:t>
      </w:r>
      <w:proofErr w:type="spellEnd"/>
      <w:r w:rsidRPr="001D425C">
        <w:rPr>
          <w:sz w:val="27"/>
          <w:szCs w:val="27"/>
        </w:rPr>
        <w:t xml:space="preserve">. </w:t>
      </w:r>
      <w:proofErr w:type="spellStart"/>
      <w:r w:rsidRPr="001D425C">
        <w:rPr>
          <w:sz w:val="27"/>
          <w:szCs w:val="27"/>
        </w:rPr>
        <w:t>дис</w:t>
      </w:r>
      <w:proofErr w:type="spellEnd"/>
      <w:r w:rsidRPr="001D425C">
        <w:rPr>
          <w:sz w:val="27"/>
          <w:szCs w:val="27"/>
        </w:rPr>
        <w:t>. … д</w:t>
      </w:r>
      <w:r w:rsidR="009076CA" w:rsidRPr="001D425C">
        <w:rPr>
          <w:sz w:val="27"/>
          <w:szCs w:val="27"/>
        </w:rPr>
        <w:t>-ра</w:t>
      </w:r>
      <w:r w:rsidRPr="001D425C">
        <w:rPr>
          <w:sz w:val="27"/>
          <w:szCs w:val="27"/>
        </w:rPr>
        <w:t xml:space="preserve"> биол. наук</w:t>
      </w:r>
      <w:r w:rsidR="009076CA" w:rsidRPr="001D425C">
        <w:rPr>
          <w:sz w:val="27"/>
          <w:szCs w:val="27"/>
        </w:rPr>
        <w:t>.</w:t>
      </w:r>
      <w:r w:rsidRPr="001D425C">
        <w:rPr>
          <w:sz w:val="27"/>
          <w:szCs w:val="27"/>
        </w:rPr>
        <w:t xml:space="preserve"> М., 2005. 45 с.</w:t>
      </w:r>
    </w:p>
    <w:p w14:paraId="387530F6" w14:textId="1FEF29BF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Дунаева С.</w:t>
      </w:r>
      <w:r w:rsidR="009076C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Е.</w:t>
      </w:r>
      <w:r w:rsidR="009076CA" w:rsidRPr="001D425C">
        <w:rPr>
          <w:sz w:val="27"/>
          <w:szCs w:val="27"/>
        </w:rPr>
        <w:t>,</w:t>
      </w:r>
      <w:r w:rsidRPr="001D425C">
        <w:rPr>
          <w:sz w:val="27"/>
          <w:szCs w:val="27"/>
        </w:rPr>
        <w:t xml:space="preserve"> </w:t>
      </w:r>
      <w:r w:rsidR="009076CA" w:rsidRPr="001D425C">
        <w:rPr>
          <w:sz w:val="27"/>
          <w:szCs w:val="27"/>
        </w:rPr>
        <w:t xml:space="preserve">Лукьянова М. В., Ковалева О. Н., Козырева О. Г. </w:t>
      </w:r>
      <w:r w:rsidRPr="001D425C">
        <w:rPr>
          <w:sz w:val="27"/>
          <w:szCs w:val="27"/>
        </w:rPr>
        <w:t>Способность незрелых зародышей к образованию растений-</w:t>
      </w:r>
      <w:proofErr w:type="spellStart"/>
      <w:r w:rsidRPr="001D425C">
        <w:rPr>
          <w:sz w:val="27"/>
          <w:szCs w:val="27"/>
        </w:rPr>
        <w:t>регенерантов</w:t>
      </w:r>
      <w:proofErr w:type="spellEnd"/>
      <w:r w:rsidRPr="001D425C">
        <w:rPr>
          <w:sz w:val="27"/>
          <w:szCs w:val="27"/>
        </w:rPr>
        <w:t xml:space="preserve"> в культуре</w:t>
      </w:r>
      <w:r w:rsidR="006553ED">
        <w:rPr>
          <w:sz w:val="27"/>
          <w:szCs w:val="27"/>
        </w:rPr>
        <w:br/>
      </w:r>
      <w:r w:rsidRPr="001D425C">
        <w:rPr>
          <w:i/>
          <w:sz w:val="27"/>
          <w:szCs w:val="27"/>
          <w:lang w:val="en-US"/>
        </w:rPr>
        <w:t>in</w:t>
      </w:r>
      <w:r w:rsidRPr="001D425C">
        <w:rPr>
          <w:i/>
          <w:sz w:val="27"/>
          <w:szCs w:val="27"/>
        </w:rPr>
        <w:t xml:space="preserve"> </w:t>
      </w:r>
      <w:r w:rsidRPr="001D425C">
        <w:rPr>
          <w:i/>
          <w:sz w:val="27"/>
          <w:szCs w:val="27"/>
          <w:lang w:val="en-US"/>
        </w:rPr>
        <w:t>vitro</w:t>
      </w:r>
      <w:r w:rsidR="001D425C">
        <w:rPr>
          <w:i/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у </w:t>
      </w:r>
      <w:proofErr w:type="spellStart"/>
      <w:r w:rsidRPr="001D425C">
        <w:rPr>
          <w:sz w:val="27"/>
          <w:szCs w:val="27"/>
        </w:rPr>
        <w:t>р</w:t>
      </w:r>
      <w:r w:rsidR="003C3A38" w:rsidRPr="001D425C">
        <w:rPr>
          <w:sz w:val="27"/>
          <w:szCs w:val="27"/>
        </w:rPr>
        <w:t>а</w:t>
      </w:r>
      <w:r w:rsidRPr="001D425C">
        <w:rPr>
          <w:sz w:val="27"/>
          <w:szCs w:val="27"/>
        </w:rPr>
        <w:t>нне</w:t>
      </w:r>
      <w:proofErr w:type="spellEnd"/>
      <w:r w:rsidRPr="001D425C">
        <w:rPr>
          <w:sz w:val="27"/>
          <w:szCs w:val="27"/>
        </w:rPr>
        <w:t>- и позднеспелых сортов ячменя. 1.</w:t>
      </w:r>
      <w:r w:rsidR="009076C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Регенерация растений в первичном каллусе, полученном от незрелых зародышей // Физиология растений. 2000. Т.</w:t>
      </w:r>
      <w:r w:rsidR="009076C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47. №1. С. 53-57.</w:t>
      </w:r>
    </w:p>
    <w:p w14:paraId="02E42ACF" w14:textId="59E9C29B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proofErr w:type="spellStart"/>
      <w:r w:rsidRPr="001D425C">
        <w:rPr>
          <w:rFonts w:eastAsia="TimesNewRomanPSMT"/>
          <w:sz w:val="27"/>
          <w:szCs w:val="27"/>
        </w:rPr>
        <w:t>Дьячук</w:t>
      </w:r>
      <w:proofErr w:type="spellEnd"/>
      <w:r w:rsidRPr="001D425C">
        <w:rPr>
          <w:rFonts w:eastAsia="TimesNewRomanPSMT"/>
          <w:sz w:val="27"/>
          <w:szCs w:val="27"/>
        </w:rPr>
        <w:t xml:space="preserve"> Т.</w:t>
      </w:r>
      <w:r w:rsidR="009076CA" w:rsidRPr="001D425C">
        <w:rPr>
          <w:rFonts w:eastAsia="TimesNewRomanPSMT"/>
          <w:sz w:val="27"/>
          <w:szCs w:val="27"/>
        </w:rPr>
        <w:t xml:space="preserve"> </w:t>
      </w:r>
      <w:r w:rsidRPr="001D425C">
        <w:rPr>
          <w:rFonts w:eastAsia="TimesNewRomanPSMT"/>
          <w:sz w:val="27"/>
          <w:szCs w:val="27"/>
        </w:rPr>
        <w:t>И.</w:t>
      </w:r>
      <w:r w:rsidR="009076CA" w:rsidRPr="001D425C">
        <w:rPr>
          <w:rFonts w:eastAsia="TimesNewRomanPSMT"/>
          <w:sz w:val="27"/>
          <w:szCs w:val="27"/>
        </w:rPr>
        <w:t xml:space="preserve">, Тучин С. В., Столярова С. В. </w:t>
      </w:r>
      <w:r w:rsidRPr="001D425C">
        <w:rPr>
          <w:rFonts w:eastAsia="TimesNewRomanPSMT"/>
          <w:sz w:val="27"/>
          <w:szCs w:val="27"/>
        </w:rPr>
        <w:t xml:space="preserve"> Биотехнологические методы</w:t>
      </w:r>
      <w:r w:rsidR="00982810" w:rsidRPr="001D425C">
        <w:rPr>
          <w:rFonts w:eastAsia="TimesNewRomanPSMT"/>
          <w:sz w:val="27"/>
          <w:szCs w:val="27"/>
        </w:rPr>
        <w:br/>
      </w:r>
      <w:r w:rsidRPr="001D425C">
        <w:rPr>
          <w:rFonts w:eastAsia="TimesNewRomanPSMT"/>
          <w:sz w:val="27"/>
          <w:szCs w:val="27"/>
        </w:rPr>
        <w:t xml:space="preserve">в селекции пшеницы, ячменя и тритикале в НИИСХ </w:t>
      </w:r>
      <w:r w:rsidRPr="001D425C">
        <w:rPr>
          <w:rFonts w:eastAsia="TimesNewRomanPSMT"/>
          <w:bCs/>
          <w:sz w:val="27"/>
          <w:szCs w:val="27"/>
        </w:rPr>
        <w:t>Юго-Востока</w:t>
      </w:r>
      <w:r w:rsidR="009076CA" w:rsidRPr="001D425C">
        <w:rPr>
          <w:rFonts w:eastAsia="TimesNewRomanPSMT"/>
          <w:bCs/>
          <w:sz w:val="27"/>
          <w:szCs w:val="27"/>
        </w:rPr>
        <w:t xml:space="preserve"> // </w:t>
      </w:r>
      <w:r w:rsidR="009076CA" w:rsidRPr="001D425C">
        <w:rPr>
          <w:rFonts w:eastAsia="TimesNewRomanPSMT"/>
          <w:sz w:val="27"/>
          <w:szCs w:val="27"/>
        </w:rPr>
        <w:t>Стратегия адаптивной селекции полевых культур в связи с глобальным изменением</w:t>
      </w:r>
      <w:r w:rsidR="006553ED">
        <w:rPr>
          <w:rFonts w:eastAsia="TimesNewRomanPSMT"/>
          <w:sz w:val="27"/>
          <w:szCs w:val="27"/>
        </w:rPr>
        <w:br/>
      </w:r>
      <w:r w:rsidR="009076CA" w:rsidRPr="001D425C">
        <w:rPr>
          <w:rFonts w:eastAsia="TimesNewRomanPSMT"/>
          <w:sz w:val="27"/>
          <w:szCs w:val="27"/>
        </w:rPr>
        <w:t xml:space="preserve">климата. </w:t>
      </w:r>
      <w:r w:rsidRPr="001D425C">
        <w:rPr>
          <w:rFonts w:eastAsia="TimesNewRomanPSMT"/>
          <w:bCs/>
          <w:sz w:val="27"/>
          <w:szCs w:val="27"/>
        </w:rPr>
        <w:t xml:space="preserve">Саратов, 2004. С. </w:t>
      </w:r>
      <w:r w:rsidR="00675E47" w:rsidRPr="001D425C">
        <w:rPr>
          <w:rFonts w:eastAsia="TimesNewRomanPSMT"/>
          <w:bCs/>
          <w:sz w:val="27"/>
          <w:szCs w:val="27"/>
        </w:rPr>
        <w:t>273-278</w:t>
      </w:r>
      <w:r w:rsidRPr="001D425C">
        <w:rPr>
          <w:rFonts w:eastAsia="TimesNewRomanPSMT"/>
          <w:sz w:val="27"/>
          <w:szCs w:val="27"/>
        </w:rPr>
        <w:t>.</w:t>
      </w:r>
    </w:p>
    <w:p w14:paraId="064AE7B9" w14:textId="3FA0BA2E" w:rsidR="007657D3" w:rsidRPr="001D425C" w:rsidRDefault="007657D3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pacing w:val="6"/>
          <w:sz w:val="27"/>
          <w:szCs w:val="27"/>
        </w:rPr>
        <w:t>Евдокимов В.</w:t>
      </w:r>
      <w:r w:rsidR="009B00EA" w:rsidRPr="006553ED">
        <w:rPr>
          <w:spacing w:val="6"/>
          <w:sz w:val="27"/>
          <w:szCs w:val="27"/>
        </w:rPr>
        <w:t xml:space="preserve"> </w:t>
      </w:r>
      <w:r w:rsidRPr="006553ED">
        <w:rPr>
          <w:spacing w:val="6"/>
          <w:sz w:val="27"/>
          <w:szCs w:val="27"/>
        </w:rPr>
        <w:t>М.</w:t>
      </w:r>
      <w:r w:rsidR="009B00EA" w:rsidRPr="006553ED">
        <w:rPr>
          <w:spacing w:val="6"/>
          <w:sz w:val="27"/>
          <w:szCs w:val="27"/>
        </w:rPr>
        <w:t xml:space="preserve">, Евдокимов В. М., Ломак И. Ф., </w:t>
      </w:r>
      <w:proofErr w:type="spellStart"/>
      <w:r w:rsidR="009B00EA" w:rsidRPr="006553ED">
        <w:rPr>
          <w:spacing w:val="6"/>
          <w:sz w:val="27"/>
          <w:szCs w:val="27"/>
        </w:rPr>
        <w:t>Храмышева</w:t>
      </w:r>
      <w:proofErr w:type="spellEnd"/>
      <w:r w:rsidR="009B00EA" w:rsidRPr="006553ED">
        <w:rPr>
          <w:spacing w:val="6"/>
          <w:sz w:val="27"/>
          <w:szCs w:val="27"/>
        </w:rPr>
        <w:t xml:space="preserve"> Л. И.,</w:t>
      </w:r>
      <w:r w:rsidR="006553ED" w:rsidRPr="006553ED">
        <w:rPr>
          <w:spacing w:val="6"/>
          <w:sz w:val="27"/>
          <w:szCs w:val="27"/>
        </w:rPr>
        <w:br/>
      </w:r>
      <w:proofErr w:type="spellStart"/>
      <w:r w:rsidR="009B00EA" w:rsidRPr="001D425C">
        <w:rPr>
          <w:sz w:val="27"/>
          <w:szCs w:val="27"/>
        </w:rPr>
        <w:t>Харлоновская</w:t>
      </w:r>
      <w:proofErr w:type="spellEnd"/>
      <w:r w:rsidR="009B00EA" w:rsidRPr="001D425C">
        <w:rPr>
          <w:sz w:val="27"/>
          <w:szCs w:val="27"/>
        </w:rPr>
        <w:t xml:space="preserve"> А. И. </w:t>
      </w:r>
      <w:r w:rsidRPr="001D425C">
        <w:rPr>
          <w:sz w:val="27"/>
          <w:szCs w:val="27"/>
        </w:rPr>
        <w:t xml:space="preserve">Изучение и оценка </w:t>
      </w:r>
      <w:proofErr w:type="spellStart"/>
      <w:r w:rsidRPr="001D425C">
        <w:rPr>
          <w:sz w:val="27"/>
          <w:szCs w:val="27"/>
        </w:rPr>
        <w:t>кислотовыносливости</w:t>
      </w:r>
      <w:proofErr w:type="spellEnd"/>
      <w:r w:rsidRPr="001D425C">
        <w:rPr>
          <w:sz w:val="27"/>
          <w:szCs w:val="27"/>
        </w:rPr>
        <w:t xml:space="preserve"> сортов и гибридов ячменя в связи с задачами селекции // Селекция, семеноводство и сортовая агротехника с.-х. культур. Л., 1997. С. 150-157. </w:t>
      </w:r>
    </w:p>
    <w:p w14:paraId="02A8513F" w14:textId="14135041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Егорова Н.</w:t>
      </w:r>
      <w:r w:rsidR="009B00E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А.</w:t>
      </w:r>
      <w:r w:rsidR="009B00EA" w:rsidRPr="001D425C">
        <w:rPr>
          <w:sz w:val="27"/>
          <w:szCs w:val="27"/>
        </w:rPr>
        <w:t>,</w:t>
      </w:r>
      <w:r w:rsidRPr="001D425C">
        <w:rPr>
          <w:sz w:val="27"/>
          <w:szCs w:val="27"/>
        </w:rPr>
        <w:t xml:space="preserve"> </w:t>
      </w:r>
      <w:proofErr w:type="spellStart"/>
      <w:r w:rsidR="009B00EA" w:rsidRPr="001D425C">
        <w:rPr>
          <w:sz w:val="27"/>
          <w:szCs w:val="27"/>
        </w:rPr>
        <w:t>Ставцева</w:t>
      </w:r>
      <w:proofErr w:type="spellEnd"/>
      <w:r w:rsidR="009B00EA" w:rsidRPr="001D425C">
        <w:rPr>
          <w:sz w:val="27"/>
          <w:szCs w:val="27"/>
        </w:rPr>
        <w:t xml:space="preserve"> И. В. </w:t>
      </w:r>
      <w:r w:rsidRPr="001D425C">
        <w:rPr>
          <w:sz w:val="27"/>
          <w:szCs w:val="27"/>
        </w:rPr>
        <w:t xml:space="preserve">Биотехнологические приемы получения форм шалфея, устойчивых к осмотическому стрессу </w:t>
      </w:r>
      <w:proofErr w:type="spellStart"/>
      <w:r w:rsidRPr="001D425C">
        <w:rPr>
          <w:i/>
          <w:sz w:val="27"/>
          <w:szCs w:val="27"/>
        </w:rPr>
        <w:t>in</w:t>
      </w:r>
      <w:proofErr w:type="spellEnd"/>
      <w:r w:rsidRPr="001D425C">
        <w:rPr>
          <w:i/>
          <w:sz w:val="27"/>
          <w:szCs w:val="27"/>
        </w:rPr>
        <w:t xml:space="preserve"> </w:t>
      </w:r>
      <w:proofErr w:type="spellStart"/>
      <w:r w:rsidRPr="001D425C">
        <w:rPr>
          <w:i/>
          <w:sz w:val="27"/>
          <w:szCs w:val="27"/>
        </w:rPr>
        <w:t>vitro</w:t>
      </w:r>
      <w:proofErr w:type="spellEnd"/>
      <w:r w:rsidRPr="001D425C">
        <w:rPr>
          <w:sz w:val="27"/>
          <w:szCs w:val="27"/>
        </w:rPr>
        <w:t xml:space="preserve"> //</w:t>
      </w:r>
      <w:r w:rsidR="00E07DCD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Экосистемы, их оптимизация и охрана. 2013. №.8. С. 93-100.</w:t>
      </w:r>
    </w:p>
    <w:p w14:paraId="0E41885D" w14:textId="016EE3CB" w:rsidR="00871775" w:rsidRPr="001D425C" w:rsidRDefault="00871775" w:rsidP="001D425C">
      <w:pPr>
        <w:tabs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MT"/>
          <w:spacing w:val="-4"/>
          <w:sz w:val="27"/>
          <w:szCs w:val="27"/>
        </w:rPr>
      </w:pPr>
      <w:r w:rsidRPr="001D425C">
        <w:rPr>
          <w:iCs/>
          <w:spacing w:val="6"/>
          <w:sz w:val="27"/>
          <w:szCs w:val="27"/>
        </w:rPr>
        <w:t>Егорова Н.</w:t>
      </w:r>
      <w:r w:rsidR="009B00EA" w:rsidRPr="001D425C">
        <w:rPr>
          <w:iCs/>
          <w:spacing w:val="6"/>
          <w:sz w:val="27"/>
          <w:szCs w:val="27"/>
        </w:rPr>
        <w:t xml:space="preserve"> </w:t>
      </w:r>
      <w:r w:rsidRPr="001D425C">
        <w:rPr>
          <w:iCs/>
          <w:spacing w:val="6"/>
          <w:sz w:val="27"/>
          <w:szCs w:val="27"/>
        </w:rPr>
        <w:t>А.</w:t>
      </w:r>
      <w:r w:rsidR="009B00EA" w:rsidRPr="001D425C">
        <w:rPr>
          <w:iCs/>
          <w:spacing w:val="6"/>
          <w:sz w:val="27"/>
          <w:szCs w:val="27"/>
        </w:rPr>
        <w:t xml:space="preserve">, </w:t>
      </w:r>
      <w:proofErr w:type="spellStart"/>
      <w:r w:rsidR="009B00EA" w:rsidRPr="001D425C">
        <w:rPr>
          <w:spacing w:val="6"/>
          <w:sz w:val="27"/>
          <w:szCs w:val="27"/>
        </w:rPr>
        <w:t>Ставцева</w:t>
      </w:r>
      <w:proofErr w:type="spellEnd"/>
      <w:r w:rsidR="009B00EA" w:rsidRPr="001D425C">
        <w:rPr>
          <w:spacing w:val="6"/>
          <w:sz w:val="27"/>
          <w:szCs w:val="27"/>
        </w:rPr>
        <w:t xml:space="preserve"> И. В. </w:t>
      </w:r>
      <w:r w:rsidRPr="001D425C">
        <w:rPr>
          <w:spacing w:val="6"/>
          <w:sz w:val="27"/>
          <w:szCs w:val="27"/>
        </w:rPr>
        <w:t>Разработка биотехнологических приемов</w:t>
      </w:r>
      <w:r w:rsidR="00982810" w:rsidRPr="001D425C">
        <w:rPr>
          <w:spacing w:val="6"/>
          <w:sz w:val="27"/>
          <w:szCs w:val="27"/>
        </w:rPr>
        <w:br/>
      </w:r>
      <w:r w:rsidRPr="001D425C">
        <w:rPr>
          <w:sz w:val="27"/>
          <w:szCs w:val="27"/>
        </w:rPr>
        <w:t xml:space="preserve">получения устойчивых к низкотемпературному стрессу форм кориандра </w:t>
      </w:r>
      <w:proofErr w:type="spellStart"/>
      <w:r w:rsidRPr="001D425C">
        <w:rPr>
          <w:i/>
          <w:iCs/>
          <w:sz w:val="27"/>
          <w:szCs w:val="27"/>
        </w:rPr>
        <w:t>in</w:t>
      </w:r>
      <w:proofErr w:type="spellEnd"/>
      <w:r w:rsidRPr="001D425C">
        <w:rPr>
          <w:i/>
          <w:iCs/>
          <w:sz w:val="27"/>
          <w:szCs w:val="27"/>
        </w:rPr>
        <w:t xml:space="preserve"> </w:t>
      </w:r>
      <w:proofErr w:type="spellStart"/>
      <w:r w:rsidRPr="001D425C">
        <w:rPr>
          <w:i/>
          <w:iCs/>
          <w:sz w:val="27"/>
          <w:szCs w:val="27"/>
        </w:rPr>
        <w:t>vitro</w:t>
      </w:r>
      <w:proofErr w:type="spellEnd"/>
      <w:r w:rsidR="00982810" w:rsidRPr="001D425C">
        <w:rPr>
          <w:i/>
          <w:iCs/>
          <w:sz w:val="27"/>
          <w:szCs w:val="27"/>
        </w:rPr>
        <w:br/>
      </w:r>
      <w:r w:rsidRPr="001D425C">
        <w:rPr>
          <w:rFonts w:eastAsia="TimesNewRomanPSMT"/>
          <w:sz w:val="27"/>
          <w:szCs w:val="27"/>
        </w:rPr>
        <w:t xml:space="preserve">// </w:t>
      </w:r>
      <w:r w:rsidRPr="001D425C">
        <w:rPr>
          <w:sz w:val="27"/>
          <w:szCs w:val="27"/>
        </w:rPr>
        <w:t>Масличные культуры. Научно</w:t>
      </w:r>
      <w:r w:rsidRPr="001D425C">
        <w:rPr>
          <w:rFonts w:eastAsia="TimesNewRomanPSMT"/>
          <w:sz w:val="27"/>
          <w:szCs w:val="27"/>
        </w:rPr>
        <w:t>-</w:t>
      </w:r>
      <w:r w:rsidRPr="001D425C">
        <w:rPr>
          <w:sz w:val="27"/>
          <w:szCs w:val="27"/>
        </w:rPr>
        <w:t xml:space="preserve">технический бюллетень Всероссийского </w:t>
      </w:r>
      <w:r w:rsidRPr="001D425C">
        <w:rPr>
          <w:spacing w:val="-4"/>
          <w:sz w:val="27"/>
          <w:szCs w:val="27"/>
        </w:rPr>
        <w:t>научно</w:t>
      </w:r>
      <w:r w:rsidRPr="001D425C">
        <w:rPr>
          <w:rFonts w:eastAsia="TimesNewRomanPSMT"/>
          <w:spacing w:val="-4"/>
          <w:sz w:val="27"/>
          <w:szCs w:val="27"/>
        </w:rPr>
        <w:t>-</w:t>
      </w:r>
      <w:r w:rsidRPr="001D425C">
        <w:rPr>
          <w:spacing w:val="-4"/>
          <w:sz w:val="27"/>
          <w:szCs w:val="27"/>
        </w:rPr>
        <w:t xml:space="preserve">исследовательского института масличных культур. </w:t>
      </w:r>
      <w:r w:rsidRPr="001D425C">
        <w:rPr>
          <w:rFonts w:eastAsia="TimesNewRomanPSMT"/>
          <w:spacing w:val="-4"/>
          <w:sz w:val="27"/>
          <w:szCs w:val="27"/>
        </w:rPr>
        <w:t xml:space="preserve">2016. </w:t>
      </w:r>
      <w:proofErr w:type="spellStart"/>
      <w:r w:rsidRPr="001D425C">
        <w:rPr>
          <w:spacing w:val="-4"/>
          <w:sz w:val="27"/>
          <w:szCs w:val="27"/>
        </w:rPr>
        <w:t>Вып</w:t>
      </w:r>
      <w:proofErr w:type="spellEnd"/>
      <w:r w:rsidRPr="001D425C">
        <w:rPr>
          <w:spacing w:val="-4"/>
          <w:sz w:val="27"/>
          <w:szCs w:val="27"/>
        </w:rPr>
        <w:t>.</w:t>
      </w:r>
      <w:r w:rsidR="009B00EA" w:rsidRPr="001D425C">
        <w:rPr>
          <w:spacing w:val="-4"/>
          <w:sz w:val="27"/>
          <w:szCs w:val="27"/>
        </w:rPr>
        <w:t xml:space="preserve"> </w:t>
      </w:r>
      <w:r w:rsidRPr="001D425C">
        <w:rPr>
          <w:spacing w:val="-4"/>
          <w:sz w:val="27"/>
          <w:szCs w:val="27"/>
        </w:rPr>
        <w:t>1 (165). С. 43</w:t>
      </w:r>
      <w:r w:rsidR="009B00EA" w:rsidRPr="001D425C">
        <w:rPr>
          <w:spacing w:val="-4"/>
          <w:sz w:val="27"/>
          <w:szCs w:val="27"/>
        </w:rPr>
        <w:t>-</w:t>
      </w:r>
      <w:r w:rsidRPr="001D425C">
        <w:rPr>
          <w:spacing w:val="-4"/>
          <w:sz w:val="27"/>
          <w:szCs w:val="27"/>
        </w:rPr>
        <w:t>5</w:t>
      </w:r>
      <w:r w:rsidRPr="001D425C">
        <w:rPr>
          <w:rFonts w:eastAsia="TimesNewRomanPSMT"/>
          <w:spacing w:val="-4"/>
          <w:sz w:val="27"/>
          <w:szCs w:val="27"/>
        </w:rPr>
        <w:t>0.</w:t>
      </w:r>
    </w:p>
    <w:p w14:paraId="03192200" w14:textId="16258212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proofErr w:type="spellStart"/>
      <w:r w:rsidRPr="006553ED">
        <w:rPr>
          <w:spacing w:val="-2"/>
          <w:sz w:val="27"/>
          <w:szCs w:val="27"/>
        </w:rPr>
        <w:t>Жирмунская</w:t>
      </w:r>
      <w:proofErr w:type="spellEnd"/>
      <w:r w:rsidRPr="006553ED">
        <w:rPr>
          <w:spacing w:val="-2"/>
          <w:sz w:val="27"/>
          <w:szCs w:val="27"/>
        </w:rPr>
        <w:t xml:space="preserve"> Н.</w:t>
      </w:r>
      <w:r w:rsidR="00235E3A" w:rsidRPr="006553ED">
        <w:rPr>
          <w:spacing w:val="-2"/>
          <w:sz w:val="27"/>
          <w:szCs w:val="27"/>
        </w:rPr>
        <w:t xml:space="preserve"> </w:t>
      </w:r>
      <w:r w:rsidRPr="006553ED">
        <w:rPr>
          <w:spacing w:val="-2"/>
          <w:sz w:val="27"/>
          <w:szCs w:val="27"/>
        </w:rPr>
        <w:t>М.</w:t>
      </w:r>
      <w:r w:rsidR="00235E3A" w:rsidRPr="006553ED">
        <w:rPr>
          <w:spacing w:val="-2"/>
          <w:sz w:val="27"/>
          <w:szCs w:val="27"/>
        </w:rPr>
        <w:t>,</w:t>
      </w:r>
      <w:r w:rsidRPr="006553ED">
        <w:rPr>
          <w:spacing w:val="-2"/>
          <w:sz w:val="27"/>
          <w:szCs w:val="27"/>
        </w:rPr>
        <w:t xml:space="preserve"> </w:t>
      </w:r>
      <w:r w:rsidR="00235E3A" w:rsidRPr="006553ED">
        <w:rPr>
          <w:spacing w:val="-2"/>
          <w:sz w:val="27"/>
          <w:szCs w:val="27"/>
        </w:rPr>
        <w:t xml:space="preserve">Шаповалов А. А. </w:t>
      </w:r>
      <w:r w:rsidRPr="006553ED">
        <w:rPr>
          <w:spacing w:val="-2"/>
          <w:sz w:val="27"/>
          <w:szCs w:val="27"/>
        </w:rPr>
        <w:t>Физиологические аспекты применения регуляторов роста для повышения засухоустойчивости растений // Агрохимия.</w:t>
      </w:r>
      <w:r w:rsidRPr="001D425C">
        <w:rPr>
          <w:sz w:val="27"/>
          <w:szCs w:val="27"/>
        </w:rPr>
        <w:t xml:space="preserve"> 1987. № 6. С. 102-119.</w:t>
      </w:r>
    </w:p>
    <w:p w14:paraId="7639FEC5" w14:textId="37FB9D2B" w:rsidR="00871775" w:rsidRPr="001D425C" w:rsidRDefault="00871775" w:rsidP="001D425C">
      <w:pPr>
        <w:pStyle w:val="Default"/>
        <w:tabs>
          <w:tab w:val="left" w:pos="851"/>
          <w:tab w:val="left" w:pos="993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r w:rsidRPr="001D425C">
        <w:rPr>
          <w:rFonts w:ascii="Times New Roman" w:hAnsi="Times New Roman" w:cs="Times New Roman"/>
          <w:color w:val="auto"/>
          <w:sz w:val="27"/>
          <w:szCs w:val="27"/>
        </w:rPr>
        <w:t>Журавлев Ю.</w:t>
      </w:r>
      <w:r w:rsidR="00235E3A"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>Н.</w:t>
      </w:r>
      <w:r w:rsidR="00235E3A" w:rsidRPr="001D425C">
        <w:rPr>
          <w:rFonts w:ascii="Times New Roman" w:hAnsi="Times New Roman" w:cs="Times New Roman"/>
          <w:color w:val="auto"/>
          <w:sz w:val="27"/>
          <w:szCs w:val="27"/>
        </w:rPr>
        <w:t>,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proofErr w:type="spellStart"/>
      <w:r w:rsidR="00235E3A" w:rsidRPr="001D425C">
        <w:rPr>
          <w:rFonts w:ascii="Times New Roman" w:hAnsi="Times New Roman" w:cs="Times New Roman"/>
          <w:color w:val="auto"/>
          <w:sz w:val="27"/>
          <w:szCs w:val="27"/>
        </w:rPr>
        <w:t>Омелько</w:t>
      </w:r>
      <w:proofErr w:type="spellEnd"/>
      <w:r w:rsidR="00235E3A"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А. М. 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Морфогенез у растений </w:t>
      </w:r>
      <w:proofErr w:type="spellStart"/>
      <w:r w:rsidRPr="001D425C">
        <w:rPr>
          <w:rFonts w:ascii="Times New Roman" w:hAnsi="Times New Roman" w:cs="Times New Roman"/>
          <w:i/>
          <w:iCs/>
          <w:color w:val="auto"/>
          <w:sz w:val="27"/>
          <w:szCs w:val="27"/>
        </w:rPr>
        <w:t>in</w:t>
      </w:r>
      <w:proofErr w:type="spellEnd"/>
      <w:r w:rsidRPr="001D425C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proofErr w:type="spellStart"/>
      <w:r w:rsidRPr="001D425C">
        <w:rPr>
          <w:rFonts w:ascii="Times New Roman" w:hAnsi="Times New Roman" w:cs="Times New Roman"/>
          <w:i/>
          <w:iCs/>
          <w:color w:val="auto"/>
          <w:sz w:val="27"/>
          <w:szCs w:val="27"/>
        </w:rPr>
        <w:t>vitro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// </w:t>
      </w:r>
      <w:proofErr w:type="spellStart"/>
      <w:proofErr w:type="gramStart"/>
      <w:r w:rsidRPr="001D425C">
        <w:rPr>
          <w:rFonts w:ascii="Times New Roman" w:hAnsi="Times New Roman" w:cs="Times New Roman"/>
          <w:color w:val="auto"/>
          <w:sz w:val="27"/>
          <w:szCs w:val="27"/>
        </w:rPr>
        <w:t>Физио</w:t>
      </w:r>
      <w:proofErr w:type="spellEnd"/>
      <w:r w:rsidR="00982810" w:rsidRPr="001D425C">
        <w:rPr>
          <w:rFonts w:ascii="Times New Roman" w:hAnsi="Times New Roman" w:cs="Times New Roman"/>
          <w:color w:val="auto"/>
          <w:sz w:val="27"/>
          <w:szCs w:val="27"/>
        </w:rPr>
        <w:t>-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>логия</w:t>
      </w:r>
      <w:proofErr w:type="gramEnd"/>
      <w:r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растений. 2008. Т.</w:t>
      </w:r>
      <w:r w:rsidR="00235E3A" w:rsidRPr="001D425C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</w:rPr>
        <w:t>55. №5. С. 643-664.</w:t>
      </w:r>
    </w:p>
    <w:p w14:paraId="29EFB460" w14:textId="4481B58B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pacing w:val="-20"/>
          <w:sz w:val="27"/>
          <w:szCs w:val="27"/>
        </w:rPr>
      </w:pPr>
      <w:r w:rsidRPr="001D425C">
        <w:rPr>
          <w:spacing w:val="-4"/>
          <w:sz w:val="27"/>
          <w:szCs w:val="27"/>
        </w:rPr>
        <w:t>Жученко А.</w:t>
      </w:r>
      <w:r w:rsidR="00235E3A" w:rsidRPr="001D425C">
        <w:rPr>
          <w:spacing w:val="-4"/>
          <w:sz w:val="27"/>
          <w:szCs w:val="27"/>
        </w:rPr>
        <w:t xml:space="preserve"> </w:t>
      </w:r>
      <w:r w:rsidRPr="001D425C">
        <w:rPr>
          <w:spacing w:val="-4"/>
          <w:sz w:val="27"/>
          <w:szCs w:val="27"/>
        </w:rPr>
        <w:t>А. Адаптивная система селекции растений (Эколого-</w:t>
      </w:r>
      <w:proofErr w:type="spellStart"/>
      <w:proofErr w:type="gramStart"/>
      <w:r w:rsidRPr="001D425C">
        <w:rPr>
          <w:spacing w:val="-4"/>
          <w:sz w:val="27"/>
          <w:szCs w:val="27"/>
        </w:rPr>
        <w:t>генетичес</w:t>
      </w:r>
      <w:proofErr w:type="spellEnd"/>
      <w:r w:rsidR="006553ED">
        <w:rPr>
          <w:spacing w:val="-4"/>
          <w:sz w:val="27"/>
          <w:szCs w:val="27"/>
        </w:rPr>
        <w:t>-</w:t>
      </w:r>
      <w:r w:rsidRPr="001D425C">
        <w:rPr>
          <w:spacing w:val="-4"/>
          <w:sz w:val="27"/>
          <w:szCs w:val="27"/>
        </w:rPr>
        <w:t>кие</w:t>
      </w:r>
      <w:proofErr w:type="gramEnd"/>
      <w:r w:rsidRPr="001D425C">
        <w:rPr>
          <w:spacing w:val="-4"/>
          <w:sz w:val="27"/>
          <w:szCs w:val="27"/>
        </w:rPr>
        <w:t xml:space="preserve"> о</w:t>
      </w:r>
      <w:r w:rsidRPr="001D425C">
        <w:rPr>
          <w:sz w:val="27"/>
          <w:szCs w:val="27"/>
        </w:rPr>
        <w:t xml:space="preserve">сновы). М.: ООО «Изд-во </w:t>
      </w:r>
      <w:proofErr w:type="spellStart"/>
      <w:r w:rsidRPr="001D425C">
        <w:rPr>
          <w:sz w:val="27"/>
          <w:szCs w:val="27"/>
        </w:rPr>
        <w:t>Агрус</w:t>
      </w:r>
      <w:proofErr w:type="spellEnd"/>
      <w:r w:rsidRPr="001D425C">
        <w:rPr>
          <w:sz w:val="27"/>
          <w:szCs w:val="27"/>
        </w:rPr>
        <w:t>», 2001. Т.</w:t>
      </w:r>
      <w:r w:rsidR="00235E3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2. 780 с.</w:t>
      </w:r>
    </w:p>
    <w:p w14:paraId="6BE79DB7" w14:textId="135FA8FD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pacing w:val="2"/>
          <w:sz w:val="27"/>
          <w:szCs w:val="27"/>
        </w:rPr>
        <w:lastRenderedPageBreak/>
        <w:t>Зайцев Д.</w:t>
      </w:r>
      <w:r w:rsidR="003C3A38" w:rsidRPr="001D425C">
        <w:rPr>
          <w:spacing w:val="2"/>
          <w:sz w:val="27"/>
          <w:szCs w:val="27"/>
        </w:rPr>
        <w:t xml:space="preserve"> </w:t>
      </w:r>
      <w:r w:rsidRPr="001D425C">
        <w:rPr>
          <w:spacing w:val="2"/>
          <w:sz w:val="27"/>
          <w:szCs w:val="27"/>
        </w:rPr>
        <w:t xml:space="preserve">Ю. Цитофизиологический анализ начала морфогенеза в </w:t>
      </w:r>
      <w:proofErr w:type="spellStart"/>
      <w:r w:rsidRPr="001D425C">
        <w:rPr>
          <w:spacing w:val="2"/>
          <w:sz w:val="27"/>
          <w:szCs w:val="27"/>
        </w:rPr>
        <w:t>андроклинных</w:t>
      </w:r>
      <w:proofErr w:type="spellEnd"/>
      <w:r w:rsidRPr="001D425C">
        <w:rPr>
          <w:sz w:val="27"/>
          <w:szCs w:val="27"/>
        </w:rPr>
        <w:t xml:space="preserve"> каллусах пшеницы </w:t>
      </w:r>
      <w:proofErr w:type="spellStart"/>
      <w:r w:rsidRPr="001D425C">
        <w:rPr>
          <w:i/>
          <w:sz w:val="27"/>
          <w:szCs w:val="27"/>
        </w:rPr>
        <w:t>in</w:t>
      </w:r>
      <w:proofErr w:type="spellEnd"/>
      <w:r w:rsidRPr="001D425C">
        <w:rPr>
          <w:i/>
          <w:sz w:val="27"/>
          <w:szCs w:val="27"/>
        </w:rPr>
        <w:t xml:space="preserve"> </w:t>
      </w:r>
      <w:proofErr w:type="spellStart"/>
      <w:r w:rsidRPr="001D425C">
        <w:rPr>
          <w:i/>
          <w:sz w:val="27"/>
          <w:szCs w:val="27"/>
        </w:rPr>
        <w:t>vitro</w:t>
      </w:r>
      <w:proofErr w:type="spellEnd"/>
      <w:r w:rsidRPr="001D425C">
        <w:rPr>
          <w:sz w:val="27"/>
          <w:szCs w:val="27"/>
        </w:rPr>
        <w:t>// Известия Самарского научного центра</w:t>
      </w:r>
      <w:r w:rsidR="00982810" w:rsidRPr="001D425C">
        <w:rPr>
          <w:sz w:val="27"/>
          <w:szCs w:val="27"/>
        </w:rPr>
        <w:br/>
      </w:r>
      <w:r w:rsidRPr="001D425C">
        <w:rPr>
          <w:sz w:val="27"/>
          <w:szCs w:val="27"/>
        </w:rPr>
        <w:t>Российской академии наук. 2011. Т.</w:t>
      </w:r>
      <w:r w:rsidR="00235E3A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13. №5(3). С. 140-142.</w:t>
      </w:r>
    </w:p>
    <w:p w14:paraId="2F9A6354" w14:textId="5D25B26F" w:rsidR="00871775" w:rsidRPr="001D425C" w:rsidRDefault="00871775" w:rsidP="001D425C">
      <w:pPr>
        <w:tabs>
          <w:tab w:val="left" w:pos="851"/>
          <w:tab w:val="left" w:pos="993"/>
        </w:tabs>
        <w:ind w:firstLine="567"/>
        <w:contextualSpacing/>
        <w:jc w:val="both"/>
        <w:rPr>
          <w:sz w:val="27"/>
          <w:szCs w:val="27"/>
        </w:rPr>
      </w:pPr>
      <w:proofErr w:type="spellStart"/>
      <w:r w:rsidRPr="001D425C">
        <w:rPr>
          <w:sz w:val="27"/>
          <w:szCs w:val="27"/>
        </w:rPr>
        <w:t>Зобова</w:t>
      </w:r>
      <w:proofErr w:type="spellEnd"/>
      <w:r w:rsidRPr="001D425C">
        <w:rPr>
          <w:sz w:val="27"/>
          <w:szCs w:val="27"/>
        </w:rPr>
        <w:t xml:space="preserve"> Н.</w:t>
      </w:r>
      <w:r w:rsidR="00CD1C64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В.</w:t>
      </w:r>
      <w:r w:rsidR="00CD1C64" w:rsidRPr="001D425C">
        <w:rPr>
          <w:sz w:val="27"/>
          <w:szCs w:val="27"/>
        </w:rPr>
        <w:t>,</w:t>
      </w:r>
      <w:r w:rsidRPr="001D425C">
        <w:rPr>
          <w:sz w:val="27"/>
          <w:szCs w:val="27"/>
        </w:rPr>
        <w:t xml:space="preserve"> </w:t>
      </w:r>
      <w:proofErr w:type="spellStart"/>
      <w:r w:rsidR="00CD1C64" w:rsidRPr="001D425C">
        <w:rPr>
          <w:sz w:val="27"/>
          <w:szCs w:val="27"/>
        </w:rPr>
        <w:t>Кошышева</w:t>
      </w:r>
      <w:proofErr w:type="spellEnd"/>
      <w:r w:rsidR="00CD1C64" w:rsidRPr="001D425C">
        <w:rPr>
          <w:sz w:val="27"/>
          <w:szCs w:val="27"/>
        </w:rPr>
        <w:t xml:space="preserve"> Е. Н. </w:t>
      </w:r>
      <w:r w:rsidRPr="001D425C">
        <w:rPr>
          <w:sz w:val="27"/>
          <w:szCs w:val="27"/>
        </w:rPr>
        <w:t>Использование биотехнологических методов в повышении соле- и кислотоустойчивости ярового ячменя</w:t>
      </w:r>
      <w:r w:rsidR="00CD1C64" w:rsidRPr="001D425C">
        <w:rPr>
          <w:sz w:val="27"/>
          <w:szCs w:val="27"/>
        </w:rPr>
        <w:t>.</w:t>
      </w:r>
      <w:r w:rsidRPr="001D425C">
        <w:rPr>
          <w:sz w:val="27"/>
          <w:szCs w:val="27"/>
        </w:rPr>
        <w:t xml:space="preserve"> Новосибирск</w:t>
      </w:r>
      <w:r w:rsidR="00CD1C64" w:rsidRPr="001D425C">
        <w:rPr>
          <w:sz w:val="27"/>
          <w:szCs w:val="27"/>
        </w:rPr>
        <w:t>: Изд-во ООО ИПФ "Агрос",</w:t>
      </w:r>
      <w:r w:rsidRPr="001D425C">
        <w:rPr>
          <w:sz w:val="27"/>
          <w:szCs w:val="27"/>
        </w:rPr>
        <w:t xml:space="preserve"> 2007. 124 с.</w:t>
      </w:r>
    </w:p>
    <w:p w14:paraId="50E14C14" w14:textId="1C167566" w:rsidR="00871775" w:rsidRPr="001D425C" w:rsidRDefault="00871775" w:rsidP="001D425C">
      <w:pPr>
        <w:tabs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MT"/>
          <w:sz w:val="27"/>
          <w:szCs w:val="27"/>
        </w:rPr>
      </w:pPr>
      <w:r w:rsidRPr="001D425C">
        <w:rPr>
          <w:rFonts w:eastAsia="TimesNewRomanPSMT"/>
          <w:iCs/>
          <w:sz w:val="27"/>
          <w:szCs w:val="27"/>
        </w:rPr>
        <w:t>Игнатова С.</w:t>
      </w:r>
      <w:r w:rsidR="00015F2C" w:rsidRPr="001D425C">
        <w:rPr>
          <w:rFonts w:eastAsia="TimesNewRomanPSMT"/>
          <w:iCs/>
          <w:sz w:val="27"/>
          <w:szCs w:val="27"/>
        </w:rPr>
        <w:t xml:space="preserve"> </w:t>
      </w:r>
      <w:r w:rsidRPr="001D425C">
        <w:rPr>
          <w:rFonts w:eastAsia="TimesNewRomanPSMT"/>
          <w:iCs/>
          <w:sz w:val="27"/>
          <w:szCs w:val="27"/>
        </w:rPr>
        <w:t>А</w:t>
      </w:r>
      <w:r w:rsidRPr="001D425C">
        <w:rPr>
          <w:rFonts w:eastAsia="TimesNewRomanPSMT"/>
          <w:sz w:val="27"/>
          <w:szCs w:val="27"/>
        </w:rPr>
        <w:t>. Клеточные технологии в растениеводстве, генетике и</w:t>
      </w:r>
      <w:r w:rsidR="006553ED">
        <w:rPr>
          <w:rFonts w:eastAsia="TimesNewRomanPSMT"/>
          <w:sz w:val="27"/>
          <w:szCs w:val="27"/>
        </w:rPr>
        <w:br/>
      </w:r>
      <w:r w:rsidRPr="001D425C">
        <w:rPr>
          <w:rFonts w:eastAsia="TimesNewRomanPSMT"/>
          <w:sz w:val="27"/>
          <w:szCs w:val="27"/>
        </w:rPr>
        <w:t xml:space="preserve">селекции возделываемых растений: задачи, возможности, разработки систем </w:t>
      </w:r>
      <w:r w:rsidR="006553ED">
        <w:rPr>
          <w:rFonts w:eastAsia="TimesNewRomanPSMT"/>
          <w:sz w:val="27"/>
          <w:szCs w:val="27"/>
        </w:rPr>
        <w:br/>
      </w:r>
      <w:proofErr w:type="spellStart"/>
      <w:r w:rsidRPr="001D425C">
        <w:rPr>
          <w:rFonts w:eastAsia="TimesNewRomanPSMT"/>
          <w:i/>
          <w:sz w:val="27"/>
          <w:szCs w:val="27"/>
        </w:rPr>
        <w:t>in</w:t>
      </w:r>
      <w:proofErr w:type="spellEnd"/>
      <w:r w:rsidRPr="001D425C">
        <w:rPr>
          <w:rFonts w:eastAsia="TimesNewRomanPSMT"/>
          <w:i/>
          <w:sz w:val="27"/>
          <w:szCs w:val="27"/>
        </w:rPr>
        <w:t xml:space="preserve"> </w:t>
      </w:r>
      <w:proofErr w:type="spellStart"/>
      <w:r w:rsidRPr="001D425C">
        <w:rPr>
          <w:rFonts w:eastAsia="TimesNewRomanPSMT"/>
          <w:i/>
          <w:sz w:val="27"/>
          <w:szCs w:val="27"/>
        </w:rPr>
        <w:t>vitro</w:t>
      </w:r>
      <w:proofErr w:type="spellEnd"/>
      <w:r w:rsidR="00015F2C" w:rsidRPr="001D425C">
        <w:rPr>
          <w:rFonts w:eastAsia="TimesNewRomanPSMT"/>
          <w:i/>
          <w:sz w:val="27"/>
          <w:szCs w:val="27"/>
        </w:rPr>
        <w:t>.</w:t>
      </w:r>
      <w:r w:rsidRPr="001D425C">
        <w:rPr>
          <w:rFonts w:eastAsia="TimesNewRomanPSMT"/>
          <w:sz w:val="27"/>
          <w:szCs w:val="27"/>
        </w:rPr>
        <w:t xml:space="preserve"> Одесса: </w:t>
      </w:r>
      <w:proofErr w:type="spellStart"/>
      <w:r w:rsidRPr="001D425C">
        <w:rPr>
          <w:rFonts w:eastAsia="TimesNewRomanPSMT"/>
          <w:sz w:val="27"/>
          <w:szCs w:val="27"/>
        </w:rPr>
        <w:t>Астропринт</w:t>
      </w:r>
      <w:proofErr w:type="spellEnd"/>
      <w:r w:rsidRPr="001D425C">
        <w:rPr>
          <w:rFonts w:eastAsia="TimesNewRomanPSMT"/>
          <w:sz w:val="27"/>
          <w:szCs w:val="27"/>
        </w:rPr>
        <w:t>, 2011. 224 с.</w:t>
      </w:r>
    </w:p>
    <w:p w14:paraId="6E308ECD" w14:textId="28C02FA0" w:rsidR="00871775" w:rsidRPr="001D425C" w:rsidRDefault="00871775" w:rsidP="001D425C">
      <w:pPr>
        <w:tabs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MT"/>
          <w:sz w:val="27"/>
          <w:szCs w:val="27"/>
          <w:lang w:eastAsia="en-US"/>
        </w:rPr>
      </w:pPr>
      <w:r w:rsidRPr="001D425C">
        <w:rPr>
          <w:sz w:val="27"/>
          <w:szCs w:val="27"/>
          <w:shd w:val="clear" w:color="auto" w:fill="FFFFFF"/>
        </w:rPr>
        <w:t>Калашникова Е.</w:t>
      </w:r>
      <w:r w:rsidR="006553ED">
        <w:rPr>
          <w:sz w:val="27"/>
          <w:szCs w:val="27"/>
          <w:shd w:val="clear" w:color="auto" w:fill="FFFFFF"/>
        </w:rPr>
        <w:t xml:space="preserve"> </w:t>
      </w:r>
      <w:r w:rsidRPr="001D425C">
        <w:rPr>
          <w:sz w:val="27"/>
          <w:szCs w:val="27"/>
          <w:shd w:val="clear" w:color="auto" w:fill="FFFFFF"/>
        </w:rPr>
        <w:t xml:space="preserve">А. Клеточная селекция растений на устойчивость к грибным болезням: </w:t>
      </w:r>
      <w:proofErr w:type="spellStart"/>
      <w:r w:rsidRPr="001D425C">
        <w:rPr>
          <w:sz w:val="27"/>
          <w:szCs w:val="27"/>
          <w:shd w:val="clear" w:color="auto" w:fill="FFFFFF"/>
        </w:rPr>
        <w:t>дис</w:t>
      </w:r>
      <w:proofErr w:type="spellEnd"/>
      <w:r w:rsidRPr="001D425C">
        <w:rPr>
          <w:sz w:val="27"/>
          <w:szCs w:val="27"/>
          <w:shd w:val="clear" w:color="auto" w:fill="FFFFFF"/>
        </w:rPr>
        <w:t>. ... д-ра биол. наук. М., 2003. 279 c.</w:t>
      </w:r>
    </w:p>
    <w:p w14:paraId="57E3521F" w14:textId="3CE7650D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iCs/>
          <w:spacing w:val="4"/>
          <w:sz w:val="27"/>
          <w:szCs w:val="27"/>
        </w:rPr>
        <w:t>Калашникова Е.</w:t>
      </w:r>
      <w:r w:rsidR="006553ED" w:rsidRPr="006553ED">
        <w:rPr>
          <w:iCs/>
          <w:spacing w:val="4"/>
          <w:sz w:val="27"/>
          <w:szCs w:val="27"/>
        </w:rPr>
        <w:t> </w:t>
      </w:r>
      <w:r w:rsidRPr="006553ED">
        <w:rPr>
          <w:iCs/>
          <w:spacing w:val="4"/>
          <w:sz w:val="27"/>
          <w:szCs w:val="27"/>
        </w:rPr>
        <w:t>А</w:t>
      </w:r>
      <w:r w:rsidRPr="006553ED">
        <w:rPr>
          <w:spacing w:val="4"/>
          <w:sz w:val="27"/>
          <w:szCs w:val="27"/>
        </w:rPr>
        <w:t>.</w:t>
      </w:r>
      <w:r w:rsidR="006553ED" w:rsidRPr="006553ED">
        <w:rPr>
          <w:spacing w:val="4"/>
          <w:sz w:val="27"/>
          <w:szCs w:val="27"/>
        </w:rPr>
        <w:t> </w:t>
      </w:r>
      <w:r w:rsidRPr="006553ED">
        <w:rPr>
          <w:spacing w:val="4"/>
          <w:sz w:val="27"/>
          <w:szCs w:val="27"/>
        </w:rPr>
        <w:t>Клеточная инженерия растений: учебное</w:t>
      </w:r>
      <w:r w:rsidRPr="006553ED">
        <w:rPr>
          <w:rFonts w:eastAsia="TimesNewRomanPSMT"/>
          <w:spacing w:val="4"/>
          <w:sz w:val="27"/>
          <w:szCs w:val="27"/>
        </w:rPr>
        <w:t xml:space="preserve"> </w:t>
      </w:r>
      <w:r w:rsidRPr="006553ED">
        <w:rPr>
          <w:spacing w:val="4"/>
          <w:sz w:val="27"/>
          <w:szCs w:val="27"/>
        </w:rPr>
        <w:t>пособие.</w:t>
      </w:r>
      <w:r w:rsidR="006553ED" w:rsidRPr="006553ED">
        <w:rPr>
          <w:spacing w:val="4"/>
          <w:sz w:val="27"/>
          <w:szCs w:val="27"/>
        </w:rPr>
        <w:br/>
      </w:r>
      <w:r w:rsidRPr="001D425C">
        <w:rPr>
          <w:spacing w:val="-4"/>
          <w:sz w:val="27"/>
          <w:szCs w:val="27"/>
        </w:rPr>
        <w:t>М.: Изд</w:t>
      </w:r>
      <w:r w:rsidRPr="001D425C">
        <w:rPr>
          <w:rFonts w:eastAsia="TimesNewRomanPSMT"/>
          <w:spacing w:val="-4"/>
          <w:sz w:val="27"/>
          <w:szCs w:val="27"/>
        </w:rPr>
        <w:t>-</w:t>
      </w:r>
      <w:r w:rsidRPr="001D425C">
        <w:rPr>
          <w:spacing w:val="-4"/>
          <w:sz w:val="27"/>
          <w:szCs w:val="27"/>
        </w:rPr>
        <w:t>во Р</w:t>
      </w:r>
      <w:r w:rsidRPr="001D425C">
        <w:rPr>
          <w:sz w:val="27"/>
          <w:szCs w:val="27"/>
        </w:rPr>
        <w:t>ГАУ</w:t>
      </w:r>
      <w:r w:rsidRPr="001D425C">
        <w:rPr>
          <w:rFonts w:eastAsia="TimesNewRomanPSMT"/>
          <w:sz w:val="27"/>
          <w:szCs w:val="27"/>
        </w:rPr>
        <w:t>-</w:t>
      </w:r>
      <w:r w:rsidRPr="001D425C">
        <w:rPr>
          <w:sz w:val="27"/>
          <w:szCs w:val="27"/>
        </w:rPr>
        <w:t>МСХА, 2012. 318</w:t>
      </w:r>
      <w:r w:rsidRPr="001D425C">
        <w:rPr>
          <w:rFonts w:eastAsia="TimesNewRomanPSMT"/>
          <w:sz w:val="27"/>
          <w:szCs w:val="27"/>
        </w:rPr>
        <w:t xml:space="preserve"> </w:t>
      </w:r>
      <w:r w:rsidRPr="001D425C">
        <w:rPr>
          <w:sz w:val="27"/>
          <w:szCs w:val="27"/>
        </w:rPr>
        <w:t>с.</w:t>
      </w:r>
    </w:p>
    <w:p w14:paraId="46D24EA5" w14:textId="21522E49" w:rsidR="00871775" w:rsidRPr="001D425C" w:rsidRDefault="0087177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bCs/>
          <w:sz w:val="27"/>
          <w:szCs w:val="27"/>
        </w:rPr>
        <w:t>Карманенко Н.</w:t>
      </w:r>
      <w:r w:rsidR="00982810" w:rsidRPr="001D425C">
        <w:rPr>
          <w:bCs/>
          <w:sz w:val="27"/>
          <w:szCs w:val="27"/>
        </w:rPr>
        <w:t xml:space="preserve"> </w:t>
      </w:r>
      <w:r w:rsidRPr="001D425C">
        <w:rPr>
          <w:bCs/>
          <w:sz w:val="27"/>
          <w:szCs w:val="27"/>
        </w:rPr>
        <w:t>М.</w:t>
      </w:r>
      <w:r w:rsidR="00982810" w:rsidRPr="001D425C">
        <w:rPr>
          <w:bCs/>
          <w:sz w:val="27"/>
          <w:szCs w:val="27"/>
        </w:rPr>
        <w:t xml:space="preserve">, </w:t>
      </w:r>
      <w:proofErr w:type="spellStart"/>
      <w:r w:rsidR="00982810" w:rsidRPr="001D425C">
        <w:rPr>
          <w:bCs/>
          <w:sz w:val="27"/>
          <w:szCs w:val="27"/>
        </w:rPr>
        <w:t>Ниловская</w:t>
      </w:r>
      <w:proofErr w:type="spellEnd"/>
      <w:r w:rsidR="00982810" w:rsidRPr="001D425C">
        <w:rPr>
          <w:bCs/>
          <w:sz w:val="27"/>
          <w:szCs w:val="27"/>
        </w:rPr>
        <w:t xml:space="preserve"> Н. Т. </w:t>
      </w:r>
      <w:r w:rsidRPr="001D425C">
        <w:rPr>
          <w:bCs/>
          <w:sz w:val="27"/>
          <w:szCs w:val="27"/>
        </w:rPr>
        <w:t>Оценка устойчивости различных</w:t>
      </w:r>
      <w:r w:rsidR="006553ED">
        <w:rPr>
          <w:bCs/>
          <w:sz w:val="27"/>
          <w:szCs w:val="27"/>
        </w:rPr>
        <w:br/>
      </w:r>
      <w:r w:rsidRPr="001D425C">
        <w:rPr>
          <w:bCs/>
          <w:sz w:val="27"/>
          <w:szCs w:val="27"/>
        </w:rPr>
        <w:t>сортов зерновых культур к ионам водорода, алюминия и низким температурам // Доклады РАСХН. 2010. № 2.</w:t>
      </w:r>
      <w:r w:rsidR="00982810" w:rsidRPr="001D425C">
        <w:rPr>
          <w:bCs/>
          <w:sz w:val="27"/>
          <w:szCs w:val="27"/>
        </w:rPr>
        <w:t xml:space="preserve"> </w:t>
      </w:r>
      <w:r w:rsidRPr="001D425C">
        <w:rPr>
          <w:bCs/>
          <w:sz w:val="27"/>
          <w:szCs w:val="27"/>
        </w:rPr>
        <w:t>С. 8-11</w:t>
      </w:r>
      <w:r w:rsidR="00E81B35" w:rsidRPr="001D425C">
        <w:rPr>
          <w:bCs/>
          <w:sz w:val="27"/>
          <w:szCs w:val="27"/>
        </w:rPr>
        <w:t>.</w:t>
      </w:r>
    </w:p>
    <w:p w14:paraId="0D1FF28D" w14:textId="7378F68F" w:rsidR="00871775" w:rsidRPr="006553ED" w:rsidRDefault="00871775" w:rsidP="001D425C">
      <w:pPr>
        <w:pStyle w:val="Default"/>
        <w:tabs>
          <w:tab w:val="left" w:pos="851"/>
          <w:tab w:val="left" w:pos="993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r w:rsidRPr="006553ED">
        <w:rPr>
          <w:rFonts w:ascii="Times New Roman" w:hAnsi="Times New Roman" w:cs="Times New Roman"/>
          <w:color w:val="auto"/>
          <w:sz w:val="27"/>
          <w:szCs w:val="27"/>
        </w:rPr>
        <w:t>Катасонова А.</w:t>
      </w:r>
      <w:r w:rsidR="007E7BD4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А.</w:t>
      </w:r>
      <w:r w:rsidR="007E7BD4" w:rsidRPr="006553ED">
        <w:rPr>
          <w:rFonts w:ascii="Times New Roman" w:hAnsi="Times New Roman" w:cs="Times New Roman"/>
          <w:color w:val="auto"/>
          <w:sz w:val="27"/>
          <w:szCs w:val="27"/>
        </w:rPr>
        <w:t>,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="007E7BD4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Шаяхметов И. Ф., Круглова Н. Н.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Этапы биотехнологии получения растений-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регенерантов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яровой мягкой пшеницы путем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эмбриоидогенеза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в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каллусной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культуре </w:t>
      </w:r>
      <w:proofErr w:type="spellStart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>in</w:t>
      </w:r>
      <w:proofErr w:type="spellEnd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proofErr w:type="spellStart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>vitro</w:t>
      </w:r>
      <w:proofErr w:type="spellEnd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// Известия Челябинского научного центра. 2006.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Вып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>. 2. С. 78-82.</w:t>
      </w:r>
    </w:p>
    <w:p w14:paraId="1DA8C033" w14:textId="0B5534EC" w:rsidR="00E81B35" w:rsidRPr="006553ED" w:rsidRDefault="00E81B35" w:rsidP="001D425C">
      <w:pPr>
        <w:tabs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Кильчевский</w:t>
      </w:r>
      <w:proofErr w:type="spellEnd"/>
      <w:r w:rsidR="00982810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А.</w:t>
      </w:r>
      <w:r w:rsidR="00982810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В. Экологическая организация селекционного процесса</w:t>
      </w:r>
      <w:r w:rsidR="00982810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// Экологическая генетика культурных растений: материалы школы молодых ученых. Краснодар: ВНИИ риса, 2005. С. 40-55.</w:t>
      </w:r>
    </w:p>
    <w:p w14:paraId="1829B43C" w14:textId="6ADBFC89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pacing w:val="-2"/>
          <w:sz w:val="27"/>
          <w:szCs w:val="27"/>
        </w:rPr>
        <w:t>Климашевский Э.</w:t>
      </w:r>
      <w:r w:rsidR="00982810" w:rsidRPr="006553ED">
        <w:rPr>
          <w:spacing w:val="-2"/>
          <w:sz w:val="27"/>
          <w:szCs w:val="27"/>
        </w:rPr>
        <w:t xml:space="preserve"> </w:t>
      </w:r>
      <w:r w:rsidRPr="006553ED">
        <w:rPr>
          <w:spacing w:val="-2"/>
          <w:sz w:val="27"/>
          <w:szCs w:val="27"/>
        </w:rPr>
        <w:t>Л. Оценка кислотоустойчивости растений // Диагностика устойчивости растений к стрессовым воздействиям (методическое руководство)</w:t>
      </w:r>
      <w:r w:rsidRPr="001D425C">
        <w:rPr>
          <w:sz w:val="27"/>
          <w:szCs w:val="27"/>
        </w:rPr>
        <w:t>. Л.: ВИР, 1988</w:t>
      </w:r>
      <w:r w:rsidR="00C223DA" w:rsidRPr="001D425C">
        <w:rPr>
          <w:sz w:val="27"/>
          <w:szCs w:val="27"/>
        </w:rPr>
        <w:t>б</w:t>
      </w:r>
      <w:r w:rsidRPr="001D425C">
        <w:rPr>
          <w:sz w:val="27"/>
          <w:szCs w:val="27"/>
        </w:rPr>
        <w:t>. С. 97-100.</w:t>
      </w:r>
    </w:p>
    <w:p w14:paraId="12F4113B" w14:textId="358AA4DF" w:rsidR="007523FF" w:rsidRPr="001D425C" w:rsidRDefault="007523FF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pacing w:val="-4"/>
          <w:sz w:val="27"/>
          <w:szCs w:val="27"/>
        </w:rPr>
        <w:t>Климашевский Э.</w:t>
      </w:r>
      <w:r w:rsidR="00A32C4D" w:rsidRPr="006553ED">
        <w:rPr>
          <w:spacing w:val="-4"/>
          <w:sz w:val="27"/>
          <w:szCs w:val="27"/>
        </w:rPr>
        <w:t xml:space="preserve"> </w:t>
      </w:r>
      <w:r w:rsidRPr="006553ED">
        <w:rPr>
          <w:spacing w:val="-4"/>
          <w:sz w:val="27"/>
          <w:szCs w:val="27"/>
        </w:rPr>
        <w:t>Л. Генетический аспект минерального питания растений.</w:t>
      </w:r>
      <w:r w:rsidRPr="001D425C">
        <w:rPr>
          <w:sz w:val="27"/>
          <w:szCs w:val="27"/>
        </w:rPr>
        <w:t xml:space="preserve"> М.: </w:t>
      </w:r>
      <w:proofErr w:type="spellStart"/>
      <w:r w:rsidRPr="001D425C">
        <w:rPr>
          <w:sz w:val="27"/>
          <w:szCs w:val="27"/>
        </w:rPr>
        <w:t>Агропромиздат</w:t>
      </w:r>
      <w:proofErr w:type="spellEnd"/>
      <w:r w:rsidRPr="001D425C">
        <w:rPr>
          <w:sz w:val="27"/>
          <w:szCs w:val="27"/>
        </w:rPr>
        <w:t>, 1991. 415 с.</w:t>
      </w:r>
    </w:p>
    <w:p w14:paraId="3845B716" w14:textId="1C605E58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Климашевский Э.Л. Физиолого-генетические основы агрохимической</w:t>
      </w:r>
      <w:r w:rsidR="006553ED">
        <w:rPr>
          <w:sz w:val="27"/>
          <w:szCs w:val="27"/>
        </w:rPr>
        <w:br/>
      </w:r>
      <w:r w:rsidRPr="001D425C">
        <w:rPr>
          <w:sz w:val="27"/>
          <w:szCs w:val="27"/>
        </w:rPr>
        <w:t>эффективности растений // Физиологические основы селекции растений. СПб.: ВИР, 19</w:t>
      </w:r>
      <w:r w:rsidR="007523FF" w:rsidRPr="001D425C">
        <w:rPr>
          <w:sz w:val="27"/>
          <w:szCs w:val="27"/>
        </w:rPr>
        <w:t>95. Т. 2. Ч. 2. С. 97-156.</w:t>
      </w:r>
    </w:p>
    <w:p w14:paraId="658D98BD" w14:textId="260398AF" w:rsidR="00CA7595" w:rsidRPr="001D425C" w:rsidRDefault="00CA759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Климов С.</w:t>
      </w:r>
      <w:r w:rsidR="006553ED">
        <w:rPr>
          <w:sz w:val="27"/>
          <w:szCs w:val="27"/>
        </w:rPr>
        <w:t> </w:t>
      </w:r>
      <w:r w:rsidRPr="001D425C">
        <w:rPr>
          <w:sz w:val="27"/>
          <w:szCs w:val="27"/>
        </w:rPr>
        <w:t>В.</w:t>
      </w:r>
      <w:r w:rsidR="004B0AF6" w:rsidRPr="001D425C">
        <w:rPr>
          <w:sz w:val="27"/>
          <w:szCs w:val="27"/>
        </w:rPr>
        <w:t>, Рыбакова М.</w:t>
      </w:r>
      <w:r w:rsidR="006553ED">
        <w:rPr>
          <w:sz w:val="27"/>
          <w:szCs w:val="27"/>
        </w:rPr>
        <w:t> </w:t>
      </w:r>
      <w:r w:rsidR="004B0AF6" w:rsidRPr="001D425C">
        <w:rPr>
          <w:sz w:val="27"/>
          <w:szCs w:val="27"/>
        </w:rPr>
        <w:t xml:space="preserve">И. </w:t>
      </w:r>
      <w:r w:rsidRPr="001D425C">
        <w:rPr>
          <w:sz w:val="27"/>
          <w:szCs w:val="27"/>
        </w:rPr>
        <w:t>Метод оценки устойчивости зерновых</w:t>
      </w:r>
      <w:r w:rsidR="006553ED">
        <w:rPr>
          <w:sz w:val="27"/>
          <w:szCs w:val="27"/>
        </w:rPr>
        <w:br/>
      </w:r>
      <w:r w:rsidRPr="001D425C">
        <w:rPr>
          <w:sz w:val="27"/>
          <w:szCs w:val="27"/>
        </w:rPr>
        <w:t>злаков</w:t>
      </w:r>
      <w:r w:rsid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к токсичности кислых почв // Прогрессивные технологии земледелия и растениеводства в Нечерноземной зоне. М., 1984. С. 163-176.</w:t>
      </w:r>
    </w:p>
    <w:p w14:paraId="04296B06" w14:textId="22A7B903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Ковалева О.</w:t>
      </w:r>
      <w:r w:rsidR="004B0AF6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Н. Цитологические аспекты регенерации сортов ячменя: </w:t>
      </w:r>
      <w:proofErr w:type="spellStart"/>
      <w:r w:rsidRPr="001D425C">
        <w:rPr>
          <w:sz w:val="27"/>
          <w:szCs w:val="27"/>
        </w:rPr>
        <w:t>автореф</w:t>
      </w:r>
      <w:proofErr w:type="spellEnd"/>
      <w:r w:rsidRPr="001D425C">
        <w:rPr>
          <w:sz w:val="27"/>
          <w:szCs w:val="27"/>
        </w:rPr>
        <w:t xml:space="preserve">. </w:t>
      </w:r>
      <w:proofErr w:type="spellStart"/>
      <w:r w:rsidRPr="001D425C">
        <w:rPr>
          <w:sz w:val="27"/>
          <w:szCs w:val="27"/>
        </w:rPr>
        <w:t>дис</w:t>
      </w:r>
      <w:proofErr w:type="spellEnd"/>
      <w:r w:rsidRPr="001D425C">
        <w:rPr>
          <w:sz w:val="27"/>
          <w:szCs w:val="27"/>
        </w:rPr>
        <w:t>. … канд. биол. наук. СПб.: ВИР, 2000. 19</w:t>
      </w:r>
      <w:r w:rsidR="004B0AF6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с.</w:t>
      </w:r>
    </w:p>
    <w:p w14:paraId="43FB68EC" w14:textId="2856EACB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</w:rPr>
        <w:t>Конышева Е.</w:t>
      </w:r>
      <w:r w:rsidR="004B0AF6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Н.</w:t>
      </w:r>
      <w:r w:rsidR="004B0AF6" w:rsidRPr="001D425C">
        <w:rPr>
          <w:sz w:val="27"/>
          <w:szCs w:val="27"/>
        </w:rPr>
        <w:t xml:space="preserve">, </w:t>
      </w:r>
      <w:proofErr w:type="spellStart"/>
      <w:r w:rsidR="004B0AF6" w:rsidRPr="001D425C">
        <w:rPr>
          <w:sz w:val="27"/>
          <w:szCs w:val="27"/>
        </w:rPr>
        <w:t>Зобова</w:t>
      </w:r>
      <w:proofErr w:type="spellEnd"/>
      <w:r w:rsidR="004B0AF6" w:rsidRPr="001D425C">
        <w:rPr>
          <w:sz w:val="27"/>
          <w:szCs w:val="27"/>
        </w:rPr>
        <w:t xml:space="preserve"> Н. В. </w:t>
      </w:r>
      <w:r w:rsidRPr="001D425C">
        <w:rPr>
          <w:sz w:val="27"/>
          <w:szCs w:val="27"/>
        </w:rPr>
        <w:t>Результативность получения растений-</w:t>
      </w:r>
      <w:proofErr w:type="spellStart"/>
      <w:r w:rsidRPr="001D425C">
        <w:rPr>
          <w:sz w:val="27"/>
          <w:szCs w:val="27"/>
        </w:rPr>
        <w:t>реге</w:t>
      </w:r>
      <w:proofErr w:type="spellEnd"/>
      <w:r w:rsidR="006553ED">
        <w:rPr>
          <w:sz w:val="27"/>
          <w:szCs w:val="27"/>
        </w:rPr>
        <w:t>-</w:t>
      </w:r>
      <w:proofErr w:type="spellStart"/>
      <w:r w:rsidRPr="001D425C">
        <w:rPr>
          <w:sz w:val="27"/>
          <w:szCs w:val="27"/>
        </w:rPr>
        <w:t>нерантов</w:t>
      </w:r>
      <w:proofErr w:type="spellEnd"/>
      <w:r w:rsidRPr="001D425C">
        <w:rPr>
          <w:sz w:val="27"/>
          <w:szCs w:val="27"/>
        </w:rPr>
        <w:t xml:space="preserve"> ярового ячменя в культуре </w:t>
      </w:r>
      <w:r w:rsidRPr="001D425C">
        <w:rPr>
          <w:i/>
          <w:sz w:val="27"/>
          <w:szCs w:val="27"/>
          <w:lang w:val="en-US"/>
        </w:rPr>
        <w:t>in</w:t>
      </w:r>
      <w:r w:rsidRPr="001D425C">
        <w:rPr>
          <w:i/>
          <w:sz w:val="27"/>
          <w:szCs w:val="27"/>
        </w:rPr>
        <w:t xml:space="preserve"> </w:t>
      </w:r>
      <w:r w:rsidRPr="001D425C">
        <w:rPr>
          <w:i/>
          <w:sz w:val="27"/>
          <w:szCs w:val="27"/>
          <w:lang w:val="en-US"/>
        </w:rPr>
        <w:t>vitro</w:t>
      </w:r>
      <w:r w:rsidRPr="001D425C">
        <w:rPr>
          <w:sz w:val="27"/>
          <w:szCs w:val="27"/>
        </w:rPr>
        <w:t xml:space="preserve"> на селективных средах // Вестник </w:t>
      </w:r>
      <w:proofErr w:type="spellStart"/>
      <w:r w:rsidRPr="001D425C">
        <w:rPr>
          <w:sz w:val="27"/>
          <w:szCs w:val="27"/>
        </w:rPr>
        <w:t>КрасГАУ</w:t>
      </w:r>
      <w:proofErr w:type="spellEnd"/>
      <w:r w:rsidRPr="001D425C">
        <w:rPr>
          <w:sz w:val="27"/>
          <w:szCs w:val="27"/>
        </w:rPr>
        <w:t xml:space="preserve">. 2006. №10. С. 137-140. </w:t>
      </w:r>
    </w:p>
    <w:p w14:paraId="1EF4F1DD" w14:textId="0EC0DA44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proofErr w:type="spellStart"/>
      <w:r w:rsidRPr="001D425C">
        <w:rPr>
          <w:sz w:val="27"/>
          <w:szCs w:val="27"/>
        </w:rPr>
        <w:t>Копертех</w:t>
      </w:r>
      <w:proofErr w:type="spellEnd"/>
      <w:r w:rsidRPr="001D425C">
        <w:rPr>
          <w:sz w:val="27"/>
          <w:szCs w:val="27"/>
        </w:rPr>
        <w:t xml:space="preserve"> Л. Г. Стимуляция морфогенеза в культуре клеток яровой мягкой пшеницы для получения солеустойчивых форм методом клеточной селекции:</w:t>
      </w:r>
      <w:r w:rsidR="00982810" w:rsidRPr="001D425C">
        <w:rPr>
          <w:sz w:val="27"/>
          <w:szCs w:val="27"/>
        </w:rPr>
        <w:br/>
      </w:r>
      <w:proofErr w:type="spellStart"/>
      <w:r w:rsidRPr="001D425C">
        <w:rPr>
          <w:sz w:val="27"/>
          <w:szCs w:val="27"/>
        </w:rPr>
        <w:t>автореф</w:t>
      </w:r>
      <w:proofErr w:type="spellEnd"/>
      <w:r w:rsidRPr="001D425C">
        <w:rPr>
          <w:sz w:val="27"/>
          <w:szCs w:val="27"/>
        </w:rPr>
        <w:t xml:space="preserve">. </w:t>
      </w:r>
      <w:proofErr w:type="spellStart"/>
      <w:r w:rsidRPr="001D425C">
        <w:rPr>
          <w:sz w:val="27"/>
          <w:szCs w:val="27"/>
        </w:rPr>
        <w:t>дис</w:t>
      </w:r>
      <w:proofErr w:type="spellEnd"/>
      <w:r w:rsidRPr="001D425C">
        <w:rPr>
          <w:sz w:val="27"/>
          <w:szCs w:val="27"/>
        </w:rPr>
        <w:t>. ... канд. биол. наук. М.: МСХА им. К. А. Тимирязева, 1995.  20 с.</w:t>
      </w:r>
    </w:p>
    <w:p w14:paraId="35EF73BE" w14:textId="4A8DB9C2" w:rsidR="00871775" w:rsidRPr="001D425C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pacing w:val="-4"/>
          <w:sz w:val="27"/>
          <w:szCs w:val="27"/>
        </w:rPr>
        <w:t>Косаковская И.</w:t>
      </w:r>
      <w:r w:rsidR="002D3A06" w:rsidRPr="006553ED">
        <w:rPr>
          <w:spacing w:val="-4"/>
          <w:sz w:val="27"/>
          <w:szCs w:val="27"/>
        </w:rPr>
        <w:t xml:space="preserve"> </w:t>
      </w:r>
      <w:r w:rsidRPr="006553ED">
        <w:rPr>
          <w:spacing w:val="-4"/>
          <w:sz w:val="27"/>
          <w:szCs w:val="27"/>
        </w:rPr>
        <w:t>В.</w:t>
      </w:r>
      <w:r w:rsidR="002D3A06" w:rsidRPr="006553ED">
        <w:rPr>
          <w:spacing w:val="-4"/>
          <w:sz w:val="27"/>
          <w:szCs w:val="27"/>
        </w:rPr>
        <w:t>,</w:t>
      </w:r>
      <w:r w:rsidRPr="006553ED">
        <w:rPr>
          <w:spacing w:val="-4"/>
          <w:sz w:val="27"/>
          <w:szCs w:val="27"/>
        </w:rPr>
        <w:t xml:space="preserve"> </w:t>
      </w:r>
      <w:proofErr w:type="spellStart"/>
      <w:r w:rsidR="002D3A06" w:rsidRPr="006553ED">
        <w:rPr>
          <w:spacing w:val="-4"/>
          <w:sz w:val="27"/>
          <w:szCs w:val="27"/>
        </w:rPr>
        <w:t>Майдебура</w:t>
      </w:r>
      <w:proofErr w:type="spellEnd"/>
      <w:r w:rsidR="002D3A06" w:rsidRPr="006553ED">
        <w:rPr>
          <w:spacing w:val="-4"/>
          <w:sz w:val="27"/>
          <w:szCs w:val="27"/>
        </w:rPr>
        <w:t xml:space="preserve"> Е. В. </w:t>
      </w:r>
      <w:r w:rsidRPr="006553ED">
        <w:rPr>
          <w:spacing w:val="-4"/>
          <w:sz w:val="27"/>
          <w:szCs w:val="27"/>
        </w:rPr>
        <w:t>Фитогормональная регуляция процессов</w:t>
      </w:r>
      <w:r w:rsidRPr="001D425C">
        <w:rPr>
          <w:sz w:val="27"/>
          <w:szCs w:val="27"/>
        </w:rPr>
        <w:t xml:space="preserve"> </w:t>
      </w:r>
      <w:r w:rsidRPr="001D425C">
        <w:rPr>
          <w:spacing w:val="6"/>
          <w:sz w:val="27"/>
          <w:szCs w:val="27"/>
        </w:rPr>
        <w:t xml:space="preserve">адаптации у растений: роль </w:t>
      </w:r>
      <w:proofErr w:type="spellStart"/>
      <w:r w:rsidRPr="001D425C">
        <w:rPr>
          <w:spacing w:val="6"/>
          <w:sz w:val="27"/>
          <w:szCs w:val="27"/>
        </w:rPr>
        <w:t>абсцизовой</w:t>
      </w:r>
      <w:proofErr w:type="spellEnd"/>
      <w:r w:rsidRPr="001D425C">
        <w:rPr>
          <w:spacing w:val="6"/>
          <w:sz w:val="27"/>
          <w:szCs w:val="27"/>
        </w:rPr>
        <w:t xml:space="preserve"> кислоты в устойчивости к стрессам </w:t>
      </w:r>
      <w:r w:rsidRPr="001D425C">
        <w:rPr>
          <w:sz w:val="27"/>
          <w:szCs w:val="27"/>
        </w:rPr>
        <w:t>// Физиология и биохимия культурных растений. 1989. Т.</w:t>
      </w:r>
      <w:r w:rsidR="002D3A06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>21. С. 315-321.</w:t>
      </w:r>
    </w:p>
    <w:p w14:paraId="3E380C4D" w14:textId="44D6CE93" w:rsidR="00871775" w:rsidRPr="006553ED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bCs/>
          <w:sz w:val="27"/>
          <w:szCs w:val="27"/>
        </w:rPr>
      </w:pPr>
      <w:r w:rsidRPr="006553ED">
        <w:rPr>
          <w:bCs/>
          <w:sz w:val="27"/>
          <w:szCs w:val="27"/>
        </w:rPr>
        <w:lastRenderedPageBreak/>
        <w:t>Косарева И.</w:t>
      </w:r>
      <w:r w:rsidR="002D3A06" w:rsidRPr="006553ED">
        <w:rPr>
          <w:bCs/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А.</w:t>
      </w:r>
      <w:r w:rsidR="002D3A06" w:rsidRPr="006553ED">
        <w:rPr>
          <w:bCs/>
          <w:sz w:val="27"/>
          <w:szCs w:val="27"/>
        </w:rPr>
        <w:t>,</w:t>
      </w:r>
      <w:r w:rsidRPr="006553ED">
        <w:rPr>
          <w:bCs/>
          <w:sz w:val="27"/>
          <w:szCs w:val="27"/>
        </w:rPr>
        <w:t xml:space="preserve"> </w:t>
      </w:r>
      <w:r w:rsidR="002D3A06" w:rsidRPr="006553ED">
        <w:rPr>
          <w:bCs/>
          <w:sz w:val="27"/>
          <w:szCs w:val="27"/>
        </w:rPr>
        <w:t xml:space="preserve">Семенова Е. В. </w:t>
      </w:r>
      <w:r w:rsidRPr="006553ED">
        <w:rPr>
          <w:bCs/>
          <w:sz w:val="27"/>
          <w:szCs w:val="27"/>
        </w:rPr>
        <w:t>Лабораторный скрининг видов пшеницы на алюминий // Доклады РАСХН. 2005. № 5. С. 5-7.</w:t>
      </w:r>
    </w:p>
    <w:p w14:paraId="073CBC5E" w14:textId="02F4E272" w:rsidR="00323F86" w:rsidRPr="006553ED" w:rsidRDefault="00323F86" w:rsidP="00980C0B">
      <w:pPr>
        <w:tabs>
          <w:tab w:val="left" w:pos="993"/>
        </w:tabs>
        <w:spacing w:line="235" w:lineRule="auto"/>
        <w:ind w:firstLine="567"/>
        <w:jc w:val="both"/>
        <w:rPr>
          <w:bCs/>
          <w:spacing w:val="-6"/>
          <w:sz w:val="27"/>
          <w:szCs w:val="27"/>
        </w:rPr>
      </w:pPr>
      <w:r w:rsidRPr="006553ED">
        <w:rPr>
          <w:spacing w:val="-4"/>
          <w:sz w:val="27"/>
          <w:szCs w:val="27"/>
        </w:rPr>
        <w:t>Косарева И.</w:t>
      </w:r>
      <w:r w:rsidR="002D3A06" w:rsidRPr="006553ED">
        <w:rPr>
          <w:spacing w:val="-4"/>
          <w:sz w:val="27"/>
          <w:szCs w:val="27"/>
        </w:rPr>
        <w:t xml:space="preserve"> </w:t>
      </w:r>
      <w:r w:rsidRPr="006553ED">
        <w:rPr>
          <w:spacing w:val="-4"/>
          <w:sz w:val="27"/>
          <w:szCs w:val="27"/>
        </w:rPr>
        <w:t>А. Изучение коллекции сельскохозяйственных культур и диких</w:t>
      </w:r>
      <w:r w:rsidRPr="006553ED">
        <w:rPr>
          <w:sz w:val="27"/>
          <w:szCs w:val="27"/>
        </w:rPr>
        <w:t xml:space="preserve"> родичей по признакам устойчивости к токсическим элементам кислых почв</w:t>
      </w:r>
      <w:r w:rsidR="006553ED">
        <w:rPr>
          <w:sz w:val="27"/>
          <w:szCs w:val="27"/>
        </w:rPr>
        <w:br/>
      </w:r>
      <w:r w:rsidRPr="006553ED">
        <w:rPr>
          <w:spacing w:val="-6"/>
          <w:sz w:val="27"/>
          <w:szCs w:val="27"/>
        </w:rPr>
        <w:t>//Труды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по прикладной</w:t>
      </w:r>
      <w:r w:rsidRPr="006553ED">
        <w:rPr>
          <w:spacing w:val="-6"/>
          <w:sz w:val="16"/>
          <w:szCs w:val="16"/>
        </w:rPr>
        <w:t xml:space="preserve"> </w:t>
      </w:r>
      <w:r w:rsidRPr="006553ED">
        <w:rPr>
          <w:spacing w:val="-6"/>
          <w:sz w:val="27"/>
          <w:szCs w:val="27"/>
        </w:rPr>
        <w:t>ботанике,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генетике и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селекции. СПб.,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2012.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Т.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170.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C.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148-159.</w:t>
      </w:r>
    </w:p>
    <w:p w14:paraId="4013262F" w14:textId="66015D0E" w:rsidR="00871775" w:rsidRPr="006553ED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spacing w:val="-6"/>
          <w:sz w:val="27"/>
          <w:szCs w:val="27"/>
        </w:rPr>
      </w:pPr>
      <w:r w:rsidRPr="00980C0B">
        <w:rPr>
          <w:spacing w:val="-4"/>
          <w:sz w:val="27"/>
          <w:szCs w:val="27"/>
        </w:rPr>
        <w:t>Косулина Л.</w:t>
      </w:r>
      <w:r w:rsidR="00982810" w:rsidRPr="00980C0B">
        <w:rPr>
          <w:spacing w:val="-4"/>
          <w:sz w:val="27"/>
          <w:szCs w:val="27"/>
        </w:rPr>
        <w:t> </w:t>
      </w:r>
      <w:r w:rsidRPr="00980C0B">
        <w:rPr>
          <w:spacing w:val="-4"/>
          <w:sz w:val="27"/>
          <w:szCs w:val="27"/>
        </w:rPr>
        <w:t>Г.</w:t>
      </w:r>
      <w:r w:rsidR="00982810" w:rsidRPr="00980C0B">
        <w:rPr>
          <w:spacing w:val="-4"/>
          <w:sz w:val="27"/>
          <w:szCs w:val="27"/>
        </w:rPr>
        <w:t> </w:t>
      </w:r>
      <w:r w:rsidRPr="00980C0B">
        <w:rPr>
          <w:spacing w:val="-4"/>
          <w:sz w:val="27"/>
          <w:szCs w:val="27"/>
        </w:rPr>
        <w:t xml:space="preserve">Особенности процесса регенерации в </w:t>
      </w:r>
      <w:proofErr w:type="spellStart"/>
      <w:r w:rsidRPr="00980C0B">
        <w:rPr>
          <w:spacing w:val="-4"/>
          <w:sz w:val="27"/>
          <w:szCs w:val="27"/>
        </w:rPr>
        <w:t>каллу</w:t>
      </w:r>
      <w:r w:rsidR="007A72BD" w:rsidRPr="00980C0B">
        <w:rPr>
          <w:spacing w:val="-4"/>
          <w:sz w:val="27"/>
          <w:szCs w:val="27"/>
        </w:rPr>
        <w:t>с</w:t>
      </w:r>
      <w:r w:rsidRPr="00980C0B">
        <w:rPr>
          <w:spacing w:val="-4"/>
          <w:sz w:val="27"/>
          <w:szCs w:val="27"/>
        </w:rPr>
        <w:t>ной</w:t>
      </w:r>
      <w:proofErr w:type="spellEnd"/>
      <w:r w:rsidRPr="00980C0B">
        <w:rPr>
          <w:spacing w:val="-4"/>
          <w:sz w:val="27"/>
          <w:szCs w:val="27"/>
        </w:rPr>
        <w:t xml:space="preserve"> культуре</w:t>
      </w:r>
      <w:r w:rsidR="006553ED" w:rsidRPr="006553ED">
        <w:rPr>
          <w:sz w:val="27"/>
          <w:szCs w:val="27"/>
        </w:rPr>
        <w:t xml:space="preserve"> </w:t>
      </w:r>
      <w:r w:rsidRPr="006553ED">
        <w:rPr>
          <w:spacing w:val="-6"/>
          <w:sz w:val="27"/>
          <w:szCs w:val="27"/>
        </w:rPr>
        <w:t>незрелых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зародышей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пшеницы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//</w:t>
      </w:r>
      <w:r w:rsidRPr="00980C0B">
        <w:rPr>
          <w:spacing w:val="-6"/>
          <w:sz w:val="16"/>
          <w:szCs w:val="16"/>
        </w:rPr>
        <w:t xml:space="preserve"> </w:t>
      </w:r>
      <w:r w:rsidRPr="006553ED">
        <w:rPr>
          <w:spacing w:val="-6"/>
          <w:sz w:val="27"/>
          <w:szCs w:val="27"/>
        </w:rPr>
        <w:t>Сельскохозяйственная биология.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1995.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№1.</w:t>
      </w:r>
      <w:r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С.</w:t>
      </w:r>
      <w:r w:rsidR="007A72BD" w:rsidRPr="006553ED">
        <w:rPr>
          <w:spacing w:val="-6"/>
          <w:sz w:val="20"/>
          <w:szCs w:val="20"/>
        </w:rPr>
        <w:t xml:space="preserve"> </w:t>
      </w:r>
      <w:r w:rsidRPr="006553ED">
        <w:rPr>
          <w:spacing w:val="-6"/>
          <w:sz w:val="27"/>
          <w:szCs w:val="27"/>
        </w:rPr>
        <w:t>78-84.</w:t>
      </w:r>
    </w:p>
    <w:p w14:paraId="39ACB037" w14:textId="03BB8EE5" w:rsidR="00871775" w:rsidRPr="006553ED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Круглова Н.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Н.</w:t>
      </w:r>
      <w:r w:rsidR="007A72BD" w:rsidRPr="006553ED">
        <w:rPr>
          <w:sz w:val="27"/>
          <w:szCs w:val="27"/>
        </w:rPr>
        <w:t>, Катасонова</w:t>
      </w:r>
      <w:r w:rsidR="00980C0B" w:rsidRPr="00980C0B">
        <w:rPr>
          <w:sz w:val="27"/>
          <w:szCs w:val="27"/>
        </w:rPr>
        <w:t xml:space="preserve"> </w:t>
      </w:r>
      <w:r w:rsidR="00980C0B" w:rsidRPr="006553ED">
        <w:rPr>
          <w:sz w:val="27"/>
          <w:szCs w:val="27"/>
        </w:rPr>
        <w:t>А. А.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Незрелый зародыш пшеницы как морфогенетически компетентный </w:t>
      </w:r>
      <w:proofErr w:type="spellStart"/>
      <w:r w:rsidRPr="006553ED">
        <w:rPr>
          <w:sz w:val="27"/>
          <w:szCs w:val="27"/>
        </w:rPr>
        <w:t>эксплант</w:t>
      </w:r>
      <w:proofErr w:type="spellEnd"/>
      <w:r w:rsidRPr="006553ED">
        <w:rPr>
          <w:sz w:val="27"/>
          <w:szCs w:val="27"/>
        </w:rPr>
        <w:t xml:space="preserve"> // Физиология и биохимия культурных растений. 2009. Т.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41. №2. С. 124-131.</w:t>
      </w:r>
    </w:p>
    <w:p w14:paraId="30F11156" w14:textId="4D659B91" w:rsidR="00871775" w:rsidRPr="00980C0B" w:rsidRDefault="00871775" w:rsidP="00980C0B">
      <w:pPr>
        <w:tabs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MT"/>
          <w:spacing w:val="-6"/>
          <w:sz w:val="27"/>
          <w:szCs w:val="27"/>
        </w:rPr>
      </w:pPr>
      <w:r w:rsidRPr="006553ED">
        <w:rPr>
          <w:rFonts w:eastAsia="TimesNewRomanPSMT"/>
          <w:sz w:val="27"/>
          <w:szCs w:val="27"/>
        </w:rPr>
        <w:t>Круглова Н.</w:t>
      </w:r>
      <w:r w:rsidR="007A72BD" w:rsidRPr="006553ED">
        <w:rPr>
          <w:rFonts w:eastAsia="TimesNewRomanPSMT"/>
          <w:sz w:val="27"/>
          <w:szCs w:val="27"/>
        </w:rPr>
        <w:t xml:space="preserve"> </w:t>
      </w:r>
      <w:r w:rsidRPr="006553ED">
        <w:rPr>
          <w:rFonts w:eastAsia="TimesNewRomanPSMT"/>
          <w:sz w:val="27"/>
          <w:szCs w:val="27"/>
        </w:rPr>
        <w:t xml:space="preserve">Н. Каллус как модель для изучения формирования структуры </w:t>
      </w:r>
      <w:r w:rsidRPr="00980C0B">
        <w:rPr>
          <w:rFonts w:eastAsia="TimesNewRomanPSMT"/>
          <w:spacing w:val="-6"/>
          <w:sz w:val="27"/>
          <w:szCs w:val="27"/>
        </w:rPr>
        <w:t>высшего растения</w:t>
      </w:r>
      <w:r w:rsidRPr="00980C0B">
        <w:rPr>
          <w:rFonts w:eastAsia="TimesNewRomanPSMT"/>
          <w:spacing w:val="-6"/>
          <w:sz w:val="20"/>
          <w:szCs w:val="20"/>
        </w:rPr>
        <w:t xml:space="preserve"> </w:t>
      </w:r>
      <w:r w:rsidRPr="00980C0B">
        <w:rPr>
          <w:rFonts w:eastAsia="TimesNewRomanPSMT"/>
          <w:spacing w:val="-6"/>
          <w:sz w:val="27"/>
          <w:szCs w:val="27"/>
        </w:rPr>
        <w:t>//</w:t>
      </w:r>
      <w:r w:rsidRPr="00980C0B">
        <w:rPr>
          <w:rFonts w:eastAsia="TimesNewRomanPSMT"/>
          <w:spacing w:val="-6"/>
          <w:sz w:val="20"/>
          <w:szCs w:val="20"/>
        </w:rPr>
        <w:t xml:space="preserve"> </w:t>
      </w:r>
      <w:r w:rsidRPr="00980C0B">
        <w:rPr>
          <w:rFonts w:eastAsia="TimesNewRomanPSMT"/>
          <w:spacing w:val="-6"/>
          <w:sz w:val="27"/>
          <w:szCs w:val="27"/>
        </w:rPr>
        <w:t>Известия Уфимского научного центра</w:t>
      </w:r>
      <w:r w:rsidRPr="00980C0B">
        <w:rPr>
          <w:rFonts w:eastAsia="TimesNewRomanPSMT"/>
          <w:spacing w:val="-6"/>
          <w:sz w:val="20"/>
          <w:szCs w:val="20"/>
        </w:rPr>
        <w:t xml:space="preserve"> </w:t>
      </w:r>
      <w:r w:rsidRPr="00980C0B">
        <w:rPr>
          <w:rFonts w:eastAsia="TimesNewRomanPSMT"/>
          <w:spacing w:val="-6"/>
          <w:sz w:val="27"/>
          <w:szCs w:val="27"/>
        </w:rPr>
        <w:t>РАН.</w:t>
      </w:r>
      <w:r w:rsidRPr="00980C0B">
        <w:rPr>
          <w:rFonts w:eastAsia="TimesNewRomanPSMT"/>
          <w:spacing w:val="-6"/>
          <w:sz w:val="20"/>
          <w:szCs w:val="20"/>
        </w:rPr>
        <w:t xml:space="preserve"> </w:t>
      </w:r>
      <w:r w:rsidRPr="00980C0B">
        <w:rPr>
          <w:rFonts w:eastAsia="TimesNewRomanPSMT"/>
          <w:spacing w:val="-6"/>
          <w:sz w:val="27"/>
          <w:szCs w:val="27"/>
        </w:rPr>
        <w:t>2011. № 3.</w:t>
      </w:r>
      <w:r w:rsidRPr="00980C0B">
        <w:rPr>
          <w:rFonts w:eastAsia="TimesNewRomanPSMT"/>
          <w:spacing w:val="-6"/>
          <w:sz w:val="20"/>
          <w:szCs w:val="20"/>
        </w:rPr>
        <w:t xml:space="preserve"> </w:t>
      </w:r>
      <w:r w:rsidRPr="00980C0B">
        <w:rPr>
          <w:rFonts w:eastAsia="TimesNewRomanPSMT"/>
          <w:spacing w:val="-6"/>
          <w:sz w:val="27"/>
          <w:szCs w:val="27"/>
        </w:rPr>
        <w:t>С. 17-22.</w:t>
      </w:r>
    </w:p>
    <w:p w14:paraId="2B32E48A" w14:textId="41A0109A" w:rsidR="00871775" w:rsidRPr="006553ED" w:rsidRDefault="00871775" w:rsidP="00980C0B">
      <w:pPr>
        <w:tabs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MT"/>
          <w:sz w:val="27"/>
          <w:szCs w:val="27"/>
        </w:rPr>
      </w:pPr>
      <w:r w:rsidRPr="006553ED">
        <w:rPr>
          <w:rFonts w:eastAsia="TimesNewRomanPSMT"/>
          <w:sz w:val="27"/>
          <w:szCs w:val="27"/>
        </w:rPr>
        <w:t xml:space="preserve">Круглова Н.Н. Периодизация эмбриогенеза пшеницы как </w:t>
      </w:r>
      <w:proofErr w:type="gramStart"/>
      <w:r w:rsidRPr="006553ED">
        <w:rPr>
          <w:rFonts w:eastAsia="TimesNewRomanPSMT"/>
          <w:sz w:val="27"/>
          <w:szCs w:val="27"/>
        </w:rPr>
        <w:t>методологи</w:t>
      </w:r>
      <w:r w:rsidR="00980C0B">
        <w:rPr>
          <w:rFonts w:eastAsia="TimesNewRomanPSMT"/>
          <w:sz w:val="27"/>
          <w:szCs w:val="27"/>
        </w:rPr>
        <w:t>-</w:t>
      </w:r>
      <w:proofErr w:type="spellStart"/>
      <w:r w:rsidRPr="006553ED">
        <w:rPr>
          <w:rFonts w:eastAsia="TimesNewRomanPSMT"/>
          <w:sz w:val="27"/>
          <w:szCs w:val="27"/>
        </w:rPr>
        <w:t>ческий</w:t>
      </w:r>
      <w:proofErr w:type="spellEnd"/>
      <w:proofErr w:type="gramEnd"/>
      <w:r w:rsidRPr="006553ED">
        <w:rPr>
          <w:rFonts w:eastAsia="TimesNewRomanPSMT"/>
          <w:sz w:val="27"/>
          <w:szCs w:val="27"/>
        </w:rPr>
        <w:t xml:space="preserve"> аспект биотехнологических разработок // Известия Уфимского научного центра РАН. 2012</w:t>
      </w:r>
      <w:r w:rsidR="007523FF" w:rsidRPr="006553ED">
        <w:rPr>
          <w:rFonts w:eastAsia="TimesNewRomanPSMT"/>
          <w:sz w:val="27"/>
          <w:szCs w:val="27"/>
        </w:rPr>
        <w:t>а</w:t>
      </w:r>
      <w:r w:rsidRPr="006553ED">
        <w:rPr>
          <w:rFonts w:eastAsia="TimesNewRomanPSMT"/>
          <w:sz w:val="27"/>
          <w:szCs w:val="27"/>
        </w:rPr>
        <w:t>. № 2. С. 21-24.</w:t>
      </w:r>
    </w:p>
    <w:p w14:paraId="5A7642DF" w14:textId="6B7B2AD5" w:rsidR="00871775" w:rsidRPr="006553ED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Кулаева О.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Н. Физиологическая роль </w:t>
      </w:r>
      <w:proofErr w:type="spellStart"/>
      <w:r w:rsidRPr="006553ED">
        <w:rPr>
          <w:sz w:val="27"/>
          <w:szCs w:val="27"/>
        </w:rPr>
        <w:t>абсцизовой</w:t>
      </w:r>
      <w:proofErr w:type="spellEnd"/>
      <w:r w:rsidRPr="006553ED">
        <w:rPr>
          <w:sz w:val="27"/>
          <w:szCs w:val="27"/>
        </w:rPr>
        <w:t xml:space="preserve"> кислоты // Физиология растений. </w:t>
      </w:r>
      <w:r w:rsidR="004A33D6" w:rsidRPr="006553ED">
        <w:rPr>
          <w:sz w:val="27"/>
          <w:szCs w:val="27"/>
        </w:rPr>
        <w:t xml:space="preserve">1994. </w:t>
      </w:r>
      <w:r w:rsidRPr="006553ED">
        <w:rPr>
          <w:sz w:val="27"/>
          <w:szCs w:val="27"/>
        </w:rPr>
        <w:t>№41. С. 645-648.</w:t>
      </w:r>
    </w:p>
    <w:p w14:paraId="05F03C75" w14:textId="58D0FA7E" w:rsidR="00871775" w:rsidRPr="00980C0B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spacing w:val="-2"/>
          <w:sz w:val="27"/>
          <w:szCs w:val="27"/>
        </w:rPr>
      </w:pPr>
      <w:proofErr w:type="spellStart"/>
      <w:r w:rsidRPr="00980C0B">
        <w:rPr>
          <w:spacing w:val="-4"/>
          <w:sz w:val="27"/>
          <w:szCs w:val="27"/>
        </w:rPr>
        <w:t>Кумаков</w:t>
      </w:r>
      <w:proofErr w:type="spellEnd"/>
      <w:r w:rsidRPr="00980C0B">
        <w:rPr>
          <w:spacing w:val="-4"/>
          <w:sz w:val="27"/>
          <w:szCs w:val="27"/>
        </w:rPr>
        <w:t xml:space="preserve"> В.</w:t>
      </w:r>
      <w:r w:rsidR="007A72BD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А.</w:t>
      </w:r>
      <w:r w:rsidR="007A72BD" w:rsidRPr="00980C0B">
        <w:rPr>
          <w:spacing w:val="-4"/>
          <w:sz w:val="27"/>
          <w:szCs w:val="27"/>
        </w:rPr>
        <w:t>, Евдокимова О. А., Захарченко Н. А., Поздеев А. И., Шер К.</w:t>
      </w:r>
      <w:r w:rsidR="007A72BD" w:rsidRPr="006553ED">
        <w:rPr>
          <w:sz w:val="27"/>
          <w:szCs w:val="27"/>
        </w:rPr>
        <w:t xml:space="preserve"> Н. </w:t>
      </w:r>
      <w:r w:rsidRPr="006553ED">
        <w:rPr>
          <w:sz w:val="27"/>
          <w:szCs w:val="27"/>
        </w:rPr>
        <w:t xml:space="preserve">Продуктивность и засухоустойчивость пшеницы на Юго-Востоке // Проблемы </w:t>
      </w:r>
      <w:r w:rsidRPr="00980C0B">
        <w:rPr>
          <w:spacing w:val="-2"/>
          <w:sz w:val="27"/>
          <w:szCs w:val="27"/>
        </w:rPr>
        <w:t>и пути преодоления засухи в Поволжье</w:t>
      </w:r>
      <w:r w:rsidR="007A72BD" w:rsidRPr="00980C0B">
        <w:rPr>
          <w:spacing w:val="-2"/>
          <w:sz w:val="27"/>
          <w:szCs w:val="27"/>
        </w:rPr>
        <w:t>:</w:t>
      </w:r>
      <w:r w:rsidRPr="00980C0B">
        <w:rPr>
          <w:spacing w:val="-2"/>
          <w:sz w:val="27"/>
          <w:szCs w:val="27"/>
        </w:rPr>
        <w:t xml:space="preserve"> Науч. тр. Ч.</w:t>
      </w:r>
      <w:r w:rsidR="007A72BD" w:rsidRPr="00980C0B">
        <w:rPr>
          <w:spacing w:val="-2"/>
          <w:sz w:val="27"/>
          <w:szCs w:val="27"/>
        </w:rPr>
        <w:t xml:space="preserve"> </w:t>
      </w:r>
      <w:r w:rsidRPr="00980C0B">
        <w:rPr>
          <w:spacing w:val="-2"/>
          <w:sz w:val="27"/>
          <w:szCs w:val="27"/>
        </w:rPr>
        <w:t>1, Саратов, 2000. С. 275-285.</w:t>
      </w:r>
    </w:p>
    <w:p w14:paraId="6C4C0701" w14:textId="70D10372" w:rsidR="00871775" w:rsidRPr="006553ED" w:rsidRDefault="00871775" w:rsidP="001D425C">
      <w:pPr>
        <w:tabs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Кунах В.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А. Закон гомологических рядов НИ Вавилова в </w:t>
      </w:r>
      <w:proofErr w:type="spellStart"/>
      <w:r w:rsidRPr="006553ED">
        <w:rPr>
          <w:sz w:val="27"/>
          <w:szCs w:val="27"/>
        </w:rPr>
        <w:t>сомаклональной</w:t>
      </w:r>
      <w:proofErr w:type="spellEnd"/>
      <w:r w:rsidR="00980C0B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изменчивости растений //</w:t>
      </w:r>
      <w:r w:rsidR="007523FF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Генетика в XXI веке: современное состояние и перспективы развития. М.</w:t>
      </w:r>
      <w:r w:rsidR="007A72BD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2004. Т.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1. С. 73.</w:t>
      </w:r>
    </w:p>
    <w:p w14:paraId="3BB59B8A" w14:textId="0669B292" w:rsidR="00871775" w:rsidRPr="006553ED" w:rsidRDefault="00871775" w:rsidP="001D425C">
      <w:pPr>
        <w:tabs>
          <w:tab w:val="left" w:pos="993"/>
        </w:tabs>
        <w:ind w:firstLine="567"/>
        <w:contextualSpacing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Куценко С.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 Основы токсикологии. СПб</w:t>
      </w:r>
      <w:r w:rsidR="00316F84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>, 2002.  119 с.</w:t>
      </w:r>
    </w:p>
    <w:p w14:paraId="411CBF72" w14:textId="53F7B222" w:rsidR="00871775" w:rsidRPr="006553ED" w:rsidRDefault="00871775" w:rsidP="001D425C">
      <w:pPr>
        <w:tabs>
          <w:tab w:val="left" w:pos="993"/>
        </w:tabs>
        <w:spacing w:before="240"/>
        <w:ind w:firstLine="567"/>
        <w:contextualSpacing/>
        <w:jc w:val="both"/>
        <w:rPr>
          <w:iCs/>
          <w:sz w:val="27"/>
          <w:szCs w:val="27"/>
        </w:rPr>
      </w:pPr>
      <w:r w:rsidRPr="006553ED">
        <w:rPr>
          <w:iCs/>
          <w:sz w:val="27"/>
          <w:szCs w:val="27"/>
        </w:rPr>
        <w:t>Лисицын Е.</w:t>
      </w:r>
      <w:r w:rsidR="00980C0B">
        <w:rPr>
          <w:iCs/>
          <w:sz w:val="27"/>
          <w:szCs w:val="27"/>
        </w:rPr>
        <w:t> </w:t>
      </w:r>
      <w:r w:rsidRPr="006553ED">
        <w:rPr>
          <w:iCs/>
          <w:sz w:val="27"/>
          <w:szCs w:val="27"/>
        </w:rPr>
        <w:t xml:space="preserve">М. Химизм растворов и оценка потенциала </w:t>
      </w:r>
      <w:proofErr w:type="spellStart"/>
      <w:r w:rsidRPr="006553ED">
        <w:rPr>
          <w:iCs/>
          <w:sz w:val="27"/>
          <w:szCs w:val="27"/>
        </w:rPr>
        <w:t>алюмоустойчи</w:t>
      </w:r>
      <w:r w:rsidR="00980C0B">
        <w:rPr>
          <w:iCs/>
          <w:sz w:val="27"/>
          <w:szCs w:val="27"/>
        </w:rPr>
        <w:t>-</w:t>
      </w:r>
      <w:r w:rsidRPr="006553ED">
        <w:rPr>
          <w:iCs/>
          <w:sz w:val="27"/>
          <w:szCs w:val="27"/>
        </w:rPr>
        <w:t>вости</w:t>
      </w:r>
      <w:proofErr w:type="spellEnd"/>
      <w:r w:rsidRPr="006553ED">
        <w:rPr>
          <w:iCs/>
          <w:sz w:val="27"/>
          <w:szCs w:val="27"/>
        </w:rPr>
        <w:t xml:space="preserve"> растений (вопросы методики)</w:t>
      </w:r>
      <w:r w:rsidR="00316F84" w:rsidRPr="006553ED">
        <w:rPr>
          <w:iCs/>
          <w:sz w:val="27"/>
          <w:szCs w:val="27"/>
        </w:rPr>
        <w:t xml:space="preserve"> </w:t>
      </w:r>
      <w:r w:rsidRPr="006553ED">
        <w:rPr>
          <w:iCs/>
          <w:sz w:val="27"/>
          <w:szCs w:val="27"/>
        </w:rPr>
        <w:t>// Агрохимия. 2007. №1. С. 81-91.</w:t>
      </w:r>
    </w:p>
    <w:p w14:paraId="06E948BE" w14:textId="3A1C29B5" w:rsidR="004E1BB3" w:rsidRPr="006553ED" w:rsidRDefault="004E1BB3" w:rsidP="001D425C">
      <w:pPr>
        <w:tabs>
          <w:tab w:val="left" w:pos="993"/>
        </w:tabs>
        <w:ind w:firstLine="567"/>
        <w:jc w:val="both"/>
        <w:rPr>
          <w:bCs/>
          <w:iCs/>
          <w:sz w:val="27"/>
          <w:szCs w:val="27"/>
          <w:lang w:val="en-US"/>
        </w:rPr>
      </w:pPr>
      <w:r w:rsidRPr="006553ED">
        <w:rPr>
          <w:sz w:val="27"/>
          <w:szCs w:val="27"/>
        </w:rPr>
        <w:t>Лисицын Е.</w:t>
      </w:r>
      <w:r w:rsidR="007A72B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М. Общие принципы и методы оценки потенциальной </w:t>
      </w:r>
      <w:proofErr w:type="spellStart"/>
      <w:r w:rsidRPr="006553ED">
        <w:rPr>
          <w:sz w:val="27"/>
          <w:szCs w:val="27"/>
        </w:rPr>
        <w:t>алюмоустойчивости</w:t>
      </w:r>
      <w:proofErr w:type="spellEnd"/>
      <w:r w:rsidRPr="006553ED">
        <w:rPr>
          <w:sz w:val="27"/>
          <w:szCs w:val="27"/>
        </w:rPr>
        <w:t xml:space="preserve"> растений // </w:t>
      </w:r>
      <w:r w:rsidRPr="006553ED">
        <w:rPr>
          <w:bCs/>
          <w:iCs/>
          <w:sz w:val="27"/>
          <w:szCs w:val="27"/>
        </w:rPr>
        <w:t>в кн.: Создание сортов овса и ячменя для кислых почв. Теория</w:t>
      </w:r>
      <w:r w:rsidRPr="006553ED">
        <w:rPr>
          <w:bCs/>
          <w:iCs/>
          <w:sz w:val="27"/>
          <w:szCs w:val="27"/>
          <w:lang w:val="en-US"/>
        </w:rPr>
        <w:t xml:space="preserve"> </w:t>
      </w:r>
      <w:r w:rsidRPr="006553ED">
        <w:rPr>
          <w:bCs/>
          <w:iCs/>
          <w:sz w:val="27"/>
          <w:szCs w:val="27"/>
        </w:rPr>
        <w:t>и</w:t>
      </w:r>
      <w:r w:rsidRPr="006553ED">
        <w:rPr>
          <w:bCs/>
          <w:iCs/>
          <w:sz w:val="27"/>
          <w:szCs w:val="27"/>
          <w:lang w:val="en-US"/>
        </w:rPr>
        <w:t xml:space="preserve"> </w:t>
      </w:r>
      <w:r w:rsidRPr="006553ED">
        <w:rPr>
          <w:bCs/>
          <w:iCs/>
          <w:sz w:val="27"/>
          <w:szCs w:val="27"/>
        </w:rPr>
        <w:t>практика</w:t>
      </w:r>
      <w:r w:rsidRPr="006553ED">
        <w:rPr>
          <w:bCs/>
          <w:iCs/>
          <w:sz w:val="27"/>
          <w:szCs w:val="27"/>
          <w:lang w:val="en-US"/>
        </w:rPr>
        <w:t xml:space="preserve">. </w:t>
      </w:r>
      <w:proofErr w:type="spellStart"/>
      <w:r w:rsidRPr="006553ED">
        <w:rPr>
          <w:bCs/>
          <w:iCs/>
          <w:sz w:val="27"/>
          <w:szCs w:val="27"/>
          <w:lang w:val="en-US"/>
        </w:rPr>
        <w:t>Palmarium</w:t>
      </w:r>
      <w:proofErr w:type="spellEnd"/>
      <w:r w:rsidRPr="006553ED">
        <w:rPr>
          <w:bCs/>
          <w:iCs/>
          <w:sz w:val="27"/>
          <w:szCs w:val="27"/>
          <w:lang w:val="en-US"/>
        </w:rPr>
        <w:t xml:space="preserve"> Academic Publishing, Saarbrucken, Germany, 2012</w:t>
      </w:r>
      <w:r w:rsidR="00B51E47" w:rsidRPr="006553ED">
        <w:rPr>
          <w:bCs/>
          <w:iCs/>
          <w:sz w:val="27"/>
          <w:szCs w:val="27"/>
        </w:rPr>
        <w:t>а</w:t>
      </w:r>
      <w:r w:rsidR="00CE2350" w:rsidRPr="006553ED">
        <w:rPr>
          <w:bCs/>
          <w:iCs/>
          <w:sz w:val="27"/>
          <w:szCs w:val="27"/>
          <w:lang w:val="en-US"/>
        </w:rPr>
        <w:t>.</w:t>
      </w:r>
      <w:r w:rsidRPr="006553ED">
        <w:rPr>
          <w:bCs/>
          <w:iCs/>
          <w:sz w:val="27"/>
          <w:szCs w:val="27"/>
          <w:lang w:val="en-US"/>
        </w:rPr>
        <w:t xml:space="preserve"> C. 29-88.</w:t>
      </w:r>
    </w:p>
    <w:p w14:paraId="3E9849B6" w14:textId="320287C2" w:rsidR="00E81B35" w:rsidRPr="006553ED" w:rsidRDefault="00E81B35" w:rsidP="00980C0B">
      <w:pPr>
        <w:tabs>
          <w:tab w:val="left" w:pos="993"/>
        </w:tabs>
        <w:spacing w:before="240" w:line="235" w:lineRule="auto"/>
        <w:ind w:firstLine="567"/>
        <w:contextualSpacing/>
        <w:jc w:val="both"/>
        <w:rPr>
          <w:iCs/>
          <w:sz w:val="27"/>
          <w:szCs w:val="27"/>
          <w:lang w:val="en-US"/>
        </w:rPr>
      </w:pPr>
      <w:r w:rsidRPr="00980C0B">
        <w:rPr>
          <w:spacing w:val="-4"/>
          <w:sz w:val="27"/>
          <w:szCs w:val="27"/>
        </w:rPr>
        <w:t>Лисицын Е.</w:t>
      </w:r>
      <w:r w:rsidR="00CE2350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М. Проблемы производства зерновых культур на кислых почвах</w:t>
      </w:r>
      <w:r w:rsidRPr="006553ED">
        <w:rPr>
          <w:sz w:val="27"/>
          <w:szCs w:val="27"/>
        </w:rPr>
        <w:t xml:space="preserve"> европейского Севера // </w:t>
      </w:r>
      <w:r w:rsidRPr="006553ED">
        <w:rPr>
          <w:bCs/>
          <w:iCs/>
          <w:sz w:val="27"/>
          <w:szCs w:val="27"/>
        </w:rPr>
        <w:t>в кн.: Создание сортов овса и ячменя для кислых почв. Теория</w:t>
      </w:r>
      <w:r w:rsidRPr="006553ED">
        <w:rPr>
          <w:bCs/>
          <w:iCs/>
          <w:sz w:val="27"/>
          <w:szCs w:val="27"/>
          <w:lang w:val="en-US"/>
        </w:rPr>
        <w:t xml:space="preserve"> </w:t>
      </w:r>
      <w:r w:rsidRPr="006553ED">
        <w:rPr>
          <w:bCs/>
          <w:iCs/>
          <w:sz w:val="27"/>
          <w:szCs w:val="27"/>
        </w:rPr>
        <w:t>и</w:t>
      </w:r>
      <w:r w:rsidRPr="006553ED">
        <w:rPr>
          <w:bCs/>
          <w:iCs/>
          <w:sz w:val="27"/>
          <w:szCs w:val="27"/>
          <w:lang w:val="en-US"/>
        </w:rPr>
        <w:t xml:space="preserve"> </w:t>
      </w:r>
      <w:r w:rsidRPr="006553ED">
        <w:rPr>
          <w:bCs/>
          <w:iCs/>
          <w:sz w:val="27"/>
          <w:szCs w:val="27"/>
        </w:rPr>
        <w:t>практика</w:t>
      </w:r>
      <w:r w:rsidRPr="006553ED">
        <w:rPr>
          <w:bCs/>
          <w:iCs/>
          <w:sz w:val="27"/>
          <w:szCs w:val="27"/>
          <w:lang w:val="en-US"/>
        </w:rPr>
        <w:t xml:space="preserve">. </w:t>
      </w:r>
      <w:proofErr w:type="spellStart"/>
      <w:r w:rsidRPr="006553ED">
        <w:rPr>
          <w:bCs/>
          <w:iCs/>
          <w:sz w:val="27"/>
          <w:szCs w:val="27"/>
          <w:lang w:val="en-US"/>
        </w:rPr>
        <w:t>Palmarium</w:t>
      </w:r>
      <w:proofErr w:type="spellEnd"/>
      <w:r w:rsidRPr="006553ED">
        <w:rPr>
          <w:bCs/>
          <w:iCs/>
          <w:sz w:val="27"/>
          <w:szCs w:val="27"/>
          <w:lang w:val="en-US"/>
        </w:rPr>
        <w:t xml:space="preserve"> Academic Publishing, Saarbrucken, Germany, 2012</w:t>
      </w:r>
      <w:r w:rsidR="00B51E47" w:rsidRPr="006553ED">
        <w:rPr>
          <w:bCs/>
          <w:iCs/>
          <w:sz w:val="27"/>
          <w:szCs w:val="27"/>
        </w:rPr>
        <w:t>б</w:t>
      </w:r>
      <w:r w:rsidRPr="006553ED">
        <w:rPr>
          <w:bCs/>
          <w:iCs/>
          <w:sz w:val="27"/>
          <w:szCs w:val="27"/>
          <w:lang w:val="en-US"/>
        </w:rPr>
        <w:t>. C. 3-8.</w:t>
      </w:r>
    </w:p>
    <w:p w14:paraId="735096CB" w14:textId="32E2944B" w:rsidR="00871775" w:rsidRPr="006553ED" w:rsidRDefault="00871775" w:rsidP="00980C0B">
      <w:pPr>
        <w:tabs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-BoldMT"/>
          <w:bCs/>
          <w:sz w:val="27"/>
          <w:szCs w:val="27"/>
        </w:rPr>
      </w:pPr>
      <w:proofErr w:type="spellStart"/>
      <w:r w:rsidRPr="006553ED">
        <w:rPr>
          <w:rFonts w:eastAsia="TimesNewRomanPSMT"/>
          <w:iCs/>
          <w:sz w:val="27"/>
          <w:szCs w:val="27"/>
        </w:rPr>
        <w:t>Лукаткин</w:t>
      </w:r>
      <w:proofErr w:type="spellEnd"/>
      <w:r w:rsidRPr="006553ED">
        <w:rPr>
          <w:rFonts w:eastAsia="TimesNewRomanPSMT"/>
          <w:iCs/>
          <w:sz w:val="27"/>
          <w:szCs w:val="27"/>
        </w:rPr>
        <w:t xml:space="preserve"> А.</w:t>
      </w:r>
      <w:r w:rsidR="002F3FDD" w:rsidRPr="006553ED">
        <w:rPr>
          <w:rFonts w:eastAsia="TimesNewRomanPSMT"/>
          <w:iCs/>
          <w:sz w:val="27"/>
          <w:szCs w:val="27"/>
        </w:rPr>
        <w:t xml:space="preserve"> </w:t>
      </w:r>
      <w:r w:rsidRPr="006553ED">
        <w:rPr>
          <w:rFonts w:eastAsia="TimesNewRomanPSMT"/>
          <w:iCs/>
          <w:sz w:val="27"/>
          <w:szCs w:val="27"/>
        </w:rPr>
        <w:t>С</w:t>
      </w:r>
      <w:r w:rsidRPr="006553ED">
        <w:rPr>
          <w:rFonts w:eastAsia="TimesNewRomanPSMT"/>
          <w:sz w:val="27"/>
          <w:szCs w:val="27"/>
        </w:rPr>
        <w:t>.</w:t>
      </w:r>
      <w:r w:rsidR="002F3FDD" w:rsidRPr="006553ED">
        <w:rPr>
          <w:rFonts w:eastAsia="TimesNewRomanPSMT"/>
          <w:sz w:val="27"/>
          <w:szCs w:val="27"/>
        </w:rPr>
        <w:t>,</w:t>
      </w:r>
      <w:r w:rsidRPr="006553ED">
        <w:rPr>
          <w:rFonts w:eastAsia="TimesNewRomanPSMT"/>
          <w:sz w:val="27"/>
          <w:szCs w:val="27"/>
        </w:rPr>
        <w:t xml:space="preserve"> </w:t>
      </w:r>
      <w:proofErr w:type="spellStart"/>
      <w:r w:rsidR="002F3FDD" w:rsidRPr="006553ED">
        <w:rPr>
          <w:rFonts w:eastAsia="TimesNewRomanPSMT"/>
          <w:iCs/>
          <w:sz w:val="27"/>
          <w:szCs w:val="27"/>
        </w:rPr>
        <w:t>Гераськина</w:t>
      </w:r>
      <w:proofErr w:type="spellEnd"/>
      <w:r w:rsidR="002F3FDD" w:rsidRPr="006553ED">
        <w:rPr>
          <w:rFonts w:eastAsia="TimesNewRomanPSMT"/>
          <w:sz w:val="27"/>
          <w:szCs w:val="27"/>
        </w:rPr>
        <w:t xml:space="preserve"> </w:t>
      </w:r>
      <w:r w:rsidR="002F3FDD" w:rsidRPr="006553ED">
        <w:rPr>
          <w:rFonts w:eastAsia="TimesNewRomanPSMT"/>
          <w:iCs/>
          <w:sz w:val="27"/>
          <w:szCs w:val="27"/>
        </w:rPr>
        <w:t xml:space="preserve">А. В. </w:t>
      </w:r>
      <w:r w:rsidRPr="006553ED">
        <w:rPr>
          <w:rFonts w:eastAsia="TimesNewRomanPSMT"/>
          <w:sz w:val="27"/>
          <w:szCs w:val="27"/>
        </w:rPr>
        <w:t>Скрининг клеточных культур огурца на</w:t>
      </w:r>
      <w:r w:rsidR="00737818" w:rsidRPr="006553ED">
        <w:rPr>
          <w:rFonts w:eastAsia="TimesNewRomanPSMT"/>
          <w:sz w:val="27"/>
          <w:szCs w:val="27"/>
        </w:rPr>
        <w:br/>
      </w:r>
      <w:r w:rsidRPr="006553ED">
        <w:rPr>
          <w:rFonts w:eastAsia="TimesNewRomanPSMT"/>
          <w:sz w:val="27"/>
          <w:szCs w:val="27"/>
        </w:rPr>
        <w:t>повышенную холодоустойчивость // Биотехнология. 2003. № 3. С. 67</w:t>
      </w:r>
      <w:r w:rsidR="002F3FDD" w:rsidRPr="006553ED">
        <w:rPr>
          <w:rFonts w:eastAsia="TimesNewRomanPSMT"/>
          <w:sz w:val="27"/>
          <w:szCs w:val="27"/>
        </w:rPr>
        <w:t>-</w:t>
      </w:r>
      <w:r w:rsidRPr="006553ED">
        <w:rPr>
          <w:rFonts w:eastAsia="TimesNewRomanPSMT"/>
          <w:sz w:val="27"/>
          <w:szCs w:val="27"/>
        </w:rPr>
        <w:t>73.</w:t>
      </w:r>
    </w:p>
    <w:p w14:paraId="75B5D51E" w14:textId="1544B4FB" w:rsidR="00871775" w:rsidRPr="006553ED" w:rsidRDefault="00871775" w:rsidP="00980C0B">
      <w:pPr>
        <w:tabs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eastAsia="en-US"/>
        </w:rPr>
      </w:pPr>
      <w:proofErr w:type="spellStart"/>
      <w:r w:rsidRPr="006553ED">
        <w:rPr>
          <w:sz w:val="27"/>
          <w:szCs w:val="27"/>
          <w:lang w:eastAsia="en-US"/>
        </w:rPr>
        <w:t>Лутова</w:t>
      </w:r>
      <w:proofErr w:type="spellEnd"/>
      <w:r w:rsidRPr="006553ED">
        <w:rPr>
          <w:sz w:val="27"/>
          <w:szCs w:val="27"/>
          <w:lang w:eastAsia="en-US"/>
        </w:rPr>
        <w:t xml:space="preserve"> Л.</w:t>
      </w:r>
      <w:r w:rsidR="002F3FDD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А. Биотехнология высших растений. СПб.: Изд-во СПб-</w:t>
      </w:r>
      <w:proofErr w:type="gramStart"/>
      <w:r w:rsidRPr="006553ED">
        <w:rPr>
          <w:sz w:val="27"/>
          <w:szCs w:val="27"/>
          <w:lang w:eastAsia="en-US"/>
        </w:rPr>
        <w:t>универ</w:t>
      </w:r>
      <w:r w:rsidR="00982810" w:rsidRPr="006553ED">
        <w:rPr>
          <w:sz w:val="27"/>
          <w:szCs w:val="27"/>
          <w:lang w:eastAsia="en-US"/>
        </w:rPr>
        <w:t>-</w:t>
      </w:r>
      <w:proofErr w:type="spellStart"/>
      <w:r w:rsidRPr="006553ED">
        <w:rPr>
          <w:sz w:val="27"/>
          <w:szCs w:val="27"/>
          <w:lang w:eastAsia="en-US"/>
        </w:rPr>
        <w:t>ситета</w:t>
      </w:r>
      <w:proofErr w:type="spellEnd"/>
      <w:proofErr w:type="gramEnd"/>
      <w:r w:rsidRPr="006553ED">
        <w:rPr>
          <w:sz w:val="27"/>
          <w:szCs w:val="27"/>
          <w:lang w:eastAsia="en-US"/>
        </w:rPr>
        <w:t>, 2010. 238 с.</w:t>
      </w:r>
    </w:p>
    <w:p w14:paraId="5BBDC4FA" w14:textId="760AD586" w:rsidR="00871775" w:rsidRPr="006553ED" w:rsidRDefault="00871775" w:rsidP="00980C0B">
      <w:pPr>
        <w:tabs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Максютова</w:t>
      </w:r>
      <w:proofErr w:type="spellEnd"/>
      <w:r w:rsidRPr="006553ED">
        <w:rPr>
          <w:sz w:val="27"/>
          <w:szCs w:val="27"/>
        </w:rPr>
        <w:t xml:space="preserve"> Н.</w:t>
      </w:r>
      <w:r w:rsidR="002F3FDD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Н. Белковый обмен растений при стрессе: </w:t>
      </w:r>
      <w:proofErr w:type="spellStart"/>
      <w:r w:rsidRPr="006553ED">
        <w:rPr>
          <w:sz w:val="27"/>
          <w:szCs w:val="27"/>
        </w:rPr>
        <w:t>автореф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6553ED">
        <w:rPr>
          <w:sz w:val="27"/>
          <w:szCs w:val="27"/>
        </w:rPr>
        <w:t>дис</w:t>
      </w:r>
      <w:proofErr w:type="spellEnd"/>
      <w:r w:rsidRPr="006553ED">
        <w:rPr>
          <w:sz w:val="27"/>
          <w:szCs w:val="27"/>
        </w:rPr>
        <w:t>. … д</w:t>
      </w:r>
      <w:r w:rsidR="002F3FDD" w:rsidRPr="006553ED">
        <w:rPr>
          <w:sz w:val="27"/>
          <w:szCs w:val="27"/>
        </w:rPr>
        <w:t>-ра</w:t>
      </w:r>
      <w:r w:rsidRPr="006553ED">
        <w:rPr>
          <w:sz w:val="27"/>
          <w:szCs w:val="27"/>
        </w:rPr>
        <w:t xml:space="preserve"> биол. наук. Казанский ин-т биологии КНЦ РАН. М</w:t>
      </w:r>
      <w:r w:rsidR="002F3FDD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>, 1998. 38 с.</w:t>
      </w:r>
    </w:p>
    <w:p w14:paraId="1A3A8603" w14:textId="7A020620" w:rsidR="0028647A" w:rsidRPr="006553ED" w:rsidRDefault="0028647A" w:rsidP="00980C0B">
      <w:pPr>
        <w:tabs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Неттевич</w:t>
      </w:r>
      <w:proofErr w:type="spellEnd"/>
      <w:r w:rsidRPr="006553ED">
        <w:rPr>
          <w:sz w:val="27"/>
          <w:szCs w:val="27"/>
        </w:rPr>
        <w:t xml:space="preserve"> Э.</w:t>
      </w:r>
      <w:r w:rsidR="00316F8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Д. Избранные труды. Селекция и семеноводство яровых зерновых культур.  Москва-Немчиновка: НИИСХ ЦРНЗ, 2008. 348 с.</w:t>
      </w:r>
    </w:p>
    <w:p w14:paraId="5233D6BD" w14:textId="55C3288B" w:rsidR="00871775" w:rsidRPr="006553ED" w:rsidRDefault="00871775" w:rsidP="00980C0B">
      <w:pPr>
        <w:pStyle w:val="Default"/>
        <w:tabs>
          <w:tab w:val="left" w:pos="993"/>
        </w:tabs>
        <w:spacing w:line="235" w:lineRule="auto"/>
        <w:ind w:firstLine="567"/>
        <w:jc w:val="both"/>
        <w:rPr>
          <w:rFonts w:ascii="Times New Roman" w:eastAsia="TimesNewRomanPSMT" w:hAnsi="Times New Roman" w:cs="Times New Roman"/>
          <w:color w:val="auto"/>
          <w:sz w:val="27"/>
          <w:szCs w:val="27"/>
        </w:rPr>
      </w:pPr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>Никитина Е.</w:t>
      </w:r>
      <w:r w:rsidR="002F3FDD"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>Д.</w:t>
      </w:r>
      <w:r w:rsidR="002F3FDD"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 xml:space="preserve">, Хлебова Л. П., Соколова Г. Г., Ерещенко О. В. </w:t>
      </w:r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 xml:space="preserve">Создание </w:t>
      </w:r>
      <w:proofErr w:type="spellStart"/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>стрессоустойчивого</w:t>
      </w:r>
      <w:proofErr w:type="spellEnd"/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 xml:space="preserve"> материала яровой мягкой пшеницы с использованием кле</w:t>
      </w:r>
      <w:r w:rsidRPr="00980C0B">
        <w:rPr>
          <w:rFonts w:ascii="Times New Roman" w:eastAsia="TimesNewRomanPSMT" w:hAnsi="Times New Roman" w:cs="Times New Roman"/>
          <w:color w:val="auto"/>
          <w:spacing w:val="-2"/>
          <w:sz w:val="27"/>
          <w:szCs w:val="27"/>
        </w:rPr>
        <w:t xml:space="preserve">точной селекции </w:t>
      </w:r>
      <w:proofErr w:type="spellStart"/>
      <w:r w:rsidRPr="00980C0B">
        <w:rPr>
          <w:rFonts w:ascii="Times New Roman" w:eastAsia="TimesNewRomanPSMT" w:hAnsi="Times New Roman" w:cs="Times New Roman"/>
          <w:i/>
          <w:iCs/>
          <w:color w:val="auto"/>
          <w:spacing w:val="-2"/>
          <w:sz w:val="27"/>
          <w:szCs w:val="27"/>
        </w:rPr>
        <w:t>in</w:t>
      </w:r>
      <w:proofErr w:type="spellEnd"/>
      <w:r w:rsidRPr="00980C0B">
        <w:rPr>
          <w:rFonts w:ascii="Times New Roman" w:eastAsia="TimesNewRomanPSMT" w:hAnsi="Times New Roman" w:cs="Times New Roman"/>
          <w:i/>
          <w:iCs/>
          <w:color w:val="auto"/>
          <w:spacing w:val="-2"/>
          <w:sz w:val="27"/>
          <w:szCs w:val="27"/>
        </w:rPr>
        <w:t xml:space="preserve"> </w:t>
      </w:r>
      <w:proofErr w:type="spellStart"/>
      <w:r w:rsidRPr="00980C0B">
        <w:rPr>
          <w:rFonts w:ascii="Times New Roman" w:eastAsia="TimesNewRomanPSMT" w:hAnsi="Times New Roman" w:cs="Times New Roman"/>
          <w:i/>
          <w:iCs/>
          <w:color w:val="auto"/>
          <w:spacing w:val="-2"/>
          <w:sz w:val="27"/>
          <w:szCs w:val="27"/>
        </w:rPr>
        <w:t>vitro</w:t>
      </w:r>
      <w:proofErr w:type="spellEnd"/>
      <w:r w:rsidRPr="00980C0B">
        <w:rPr>
          <w:rFonts w:ascii="Times New Roman" w:eastAsia="TimesNewRomanPSMT" w:hAnsi="Times New Roman" w:cs="Times New Roman"/>
          <w:i/>
          <w:iCs/>
          <w:color w:val="auto"/>
          <w:spacing w:val="-2"/>
          <w:sz w:val="27"/>
          <w:szCs w:val="27"/>
        </w:rPr>
        <w:t xml:space="preserve"> </w:t>
      </w:r>
      <w:r w:rsidRPr="00980C0B">
        <w:rPr>
          <w:rFonts w:ascii="Times New Roman" w:eastAsia="TimesNewRomanPSMT" w:hAnsi="Times New Roman" w:cs="Times New Roman"/>
          <w:color w:val="auto"/>
          <w:spacing w:val="-2"/>
          <w:sz w:val="27"/>
          <w:szCs w:val="27"/>
        </w:rPr>
        <w:t xml:space="preserve">// Известия </w:t>
      </w:r>
      <w:r w:rsidRPr="00980C0B">
        <w:rPr>
          <w:rFonts w:ascii="Times New Roman" w:hAnsi="Times New Roman" w:cs="Times New Roman"/>
          <w:color w:val="auto"/>
          <w:spacing w:val="-2"/>
          <w:sz w:val="27"/>
          <w:szCs w:val="27"/>
        </w:rPr>
        <w:t>Алтайского государственного университе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та</w:t>
      </w:r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>. 2013а. Т.</w:t>
      </w:r>
      <w:r w:rsidR="00C66A83"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eastAsia="TimesNewRomanPSMT" w:hAnsi="Times New Roman" w:cs="Times New Roman"/>
          <w:color w:val="auto"/>
          <w:sz w:val="27"/>
          <w:szCs w:val="27"/>
        </w:rPr>
        <w:t>2. №3(79). С. 95-98.</w:t>
      </w:r>
    </w:p>
    <w:p w14:paraId="29C1EC99" w14:textId="31052F35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lastRenderedPageBreak/>
        <w:t>Никитина Е.</w:t>
      </w:r>
      <w:r w:rsidR="00C66A83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Д.</w:t>
      </w:r>
      <w:r w:rsidR="00C66A83" w:rsidRPr="006553ED">
        <w:rPr>
          <w:sz w:val="27"/>
          <w:szCs w:val="27"/>
        </w:rPr>
        <w:t xml:space="preserve">, </w:t>
      </w:r>
      <w:r w:rsidR="00C66A83" w:rsidRPr="006553ED">
        <w:rPr>
          <w:rFonts w:eastAsia="TimesNewRomanPSMT"/>
          <w:sz w:val="27"/>
          <w:szCs w:val="27"/>
        </w:rPr>
        <w:t>Хлебова Л. П., Соколова Г. Г.</w:t>
      </w:r>
      <w:r w:rsidRPr="006553ED">
        <w:rPr>
          <w:sz w:val="27"/>
          <w:szCs w:val="27"/>
        </w:rPr>
        <w:t xml:space="preserve"> Создание источников устойчивости яровой пшеницы к воздействию никеля методами клеточной</w:t>
      </w:r>
      <w:r w:rsidR="00980C0B">
        <w:rPr>
          <w:sz w:val="27"/>
          <w:szCs w:val="27"/>
        </w:rPr>
        <w:br/>
      </w:r>
      <w:r w:rsidRPr="006553ED">
        <w:rPr>
          <w:sz w:val="27"/>
          <w:szCs w:val="27"/>
        </w:rPr>
        <w:t>селекции</w:t>
      </w:r>
      <w:r w:rsidR="001D425C" w:rsidRPr="006553ED">
        <w:rPr>
          <w:sz w:val="27"/>
          <w:szCs w:val="27"/>
        </w:rPr>
        <w:t xml:space="preserve"> </w:t>
      </w:r>
      <w:proofErr w:type="spellStart"/>
      <w:r w:rsidRPr="006553ED">
        <w:rPr>
          <w:i/>
          <w:sz w:val="27"/>
          <w:szCs w:val="27"/>
        </w:rPr>
        <w:t>in</w:t>
      </w:r>
      <w:proofErr w:type="spellEnd"/>
      <w:r w:rsidRPr="006553ED">
        <w:rPr>
          <w:i/>
          <w:sz w:val="27"/>
          <w:szCs w:val="27"/>
        </w:rPr>
        <w:t xml:space="preserve"> </w:t>
      </w:r>
      <w:proofErr w:type="spellStart"/>
      <w:r w:rsidRPr="006553ED">
        <w:rPr>
          <w:i/>
          <w:sz w:val="27"/>
          <w:szCs w:val="27"/>
        </w:rPr>
        <w:t>vitro</w:t>
      </w:r>
      <w:proofErr w:type="spellEnd"/>
      <w:r w:rsidRPr="006553ED">
        <w:rPr>
          <w:sz w:val="27"/>
          <w:szCs w:val="27"/>
        </w:rPr>
        <w:t xml:space="preserve"> // Известия Алтайского государственного университета. 2013б. Т.</w:t>
      </w:r>
      <w:r w:rsidR="00C66A83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1. №.3 (79)</w:t>
      </w:r>
      <w:r w:rsidR="00C66A83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 xml:space="preserve"> С. 88-90.</w:t>
      </w:r>
    </w:p>
    <w:p w14:paraId="0F9E7E8E" w14:textId="04B36997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Никитина Е.</w:t>
      </w:r>
      <w:r w:rsidR="00737818" w:rsidRPr="006553ED">
        <w:rPr>
          <w:sz w:val="27"/>
          <w:szCs w:val="27"/>
          <w:lang w:val="en-US"/>
        </w:rPr>
        <w:t> </w:t>
      </w:r>
      <w:r w:rsidRPr="006553ED">
        <w:rPr>
          <w:sz w:val="27"/>
          <w:szCs w:val="27"/>
        </w:rPr>
        <w:t>Д.</w:t>
      </w:r>
      <w:r w:rsidR="00C66A83" w:rsidRPr="006553ED">
        <w:rPr>
          <w:sz w:val="27"/>
          <w:szCs w:val="27"/>
        </w:rPr>
        <w:t xml:space="preserve">, </w:t>
      </w:r>
      <w:r w:rsidR="00C66A83" w:rsidRPr="006553ED">
        <w:rPr>
          <w:rFonts w:eastAsia="TimesNewRomanPSMT"/>
          <w:sz w:val="27"/>
          <w:szCs w:val="27"/>
        </w:rPr>
        <w:t>Хлебова Л.</w:t>
      </w:r>
      <w:r w:rsidR="00737818" w:rsidRPr="006553ED">
        <w:rPr>
          <w:rFonts w:eastAsia="TimesNewRomanPSMT"/>
          <w:sz w:val="27"/>
          <w:szCs w:val="27"/>
          <w:lang w:val="en-US"/>
        </w:rPr>
        <w:t> </w:t>
      </w:r>
      <w:r w:rsidR="00C66A83" w:rsidRPr="006553ED">
        <w:rPr>
          <w:rFonts w:eastAsia="TimesNewRomanPSMT"/>
          <w:sz w:val="27"/>
          <w:szCs w:val="27"/>
        </w:rPr>
        <w:t>П., Ерещенко</w:t>
      </w:r>
      <w:r w:rsidR="00C66A83" w:rsidRPr="006553ED">
        <w:rPr>
          <w:sz w:val="27"/>
          <w:szCs w:val="27"/>
        </w:rPr>
        <w:t xml:space="preserve"> </w:t>
      </w:r>
      <w:r w:rsidR="00C66A83" w:rsidRPr="006553ED">
        <w:rPr>
          <w:rFonts w:eastAsia="TimesNewRomanPSMT"/>
          <w:sz w:val="27"/>
          <w:szCs w:val="27"/>
        </w:rPr>
        <w:t>О.</w:t>
      </w:r>
      <w:r w:rsidR="00737818" w:rsidRPr="006553ED">
        <w:rPr>
          <w:rFonts w:eastAsia="TimesNewRomanPSMT"/>
          <w:sz w:val="27"/>
          <w:szCs w:val="27"/>
          <w:lang w:val="en-US"/>
        </w:rPr>
        <w:t> </w:t>
      </w:r>
      <w:r w:rsidR="00C66A83" w:rsidRPr="006553ED">
        <w:rPr>
          <w:rFonts w:eastAsia="TimesNewRomanPSMT"/>
          <w:sz w:val="27"/>
          <w:szCs w:val="27"/>
        </w:rPr>
        <w:t xml:space="preserve">В. </w:t>
      </w:r>
      <w:r w:rsidRPr="006553ED">
        <w:rPr>
          <w:sz w:val="27"/>
          <w:szCs w:val="27"/>
        </w:rPr>
        <w:t>Разработка отдельных</w:t>
      </w:r>
      <w:r w:rsidR="00737818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элементов технологии клеточной селекции яровой пшеницы на устойчивость</w:t>
      </w:r>
      <w:r w:rsidR="00737818" w:rsidRPr="006553ED">
        <w:rPr>
          <w:sz w:val="27"/>
          <w:szCs w:val="27"/>
        </w:rPr>
        <w:br/>
      </w:r>
      <w:r w:rsidRPr="00980C0B">
        <w:rPr>
          <w:spacing w:val="-4"/>
          <w:sz w:val="27"/>
          <w:szCs w:val="27"/>
        </w:rPr>
        <w:t>к абиотическим стрессам // Известия Алтайского государственного университета.</w:t>
      </w:r>
      <w:r w:rsidRPr="006553ED">
        <w:rPr>
          <w:sz w:val="27"/>
          <w:szCs w:val="27"/>
        </w:rPr>
        <w:t xml:space="preserve"> 2014. Т.</w:t>
      </w:r>
      <w:r w:rsidR="00C66A83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2. №.3. С. 50-54.</w:t>
      </w:r>
    </w:p>
    <w:p w14:paraId="4E69C050" w14:textId="2EF0CF7C" w:rsidR="00871775" w:rsidRPr="006553ED" w:rsidRDefault="00871775" w:rsidP="00980C0B">
      <w:pPr>
        <w:pStyle w:val="Default"/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r w:rsidRPr="006553ED">
        <w:rPr>
          <w:rFonts w:ascii="Times New Roman" w:hAnsi="Times New Roman" w:cs="Times New Roman"/>
          <w:color w:val="auto"/>
          <w:sz w:val="27"/>
          <w:szCs w:val="27"/>
        </w:rPr>
        <w:t>Овчинникова В.</w:t>
      </w:r>
      <w:r w:rsidR="00624885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Н.</w:t>
      </w:r>
      <w:r w:rsidR="00624885" w:rsidRPr="006553ED">
        <w:rPr>
          <w:rFonts w:ascii="Times New Roman" w:hAnsi="Times New Roman" w:cs="Times New Roman"/>
          <w:color w:val="auto"/>
          <w:sz w:val="27"/>
          <w:szCs w:val="27"/>
        </w:rPr>
        <w:t>,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="00624885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Варламова Н. В., Мелик-Саркисов О. С, Харченко П. Н., </w:t>
      </w:r>
      <w:proofErr w:type="spellStart"/>
      <w:r w:rsidR="00624885" w:rsidRPr="006553ED">
        <w:rPr>
          <w:rFonts w:ascii="Times New Roman" w:hAnsi="Times New Roman" w:cs="Times New Roman"/>
          <w:color w:val="auto"/>
          <w:sz w:val="27"/>
          <w:szCs w:val="27"/>
        </w:rPr>
        <w:t>Майсурян</w:t>
      </w:r>
      <w:proofErr w:type="spellEnd"/>
      <w:r w:rsidR="00624885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А. Н., Щербачев В. В., Мартиросян Ю. Ц.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Индукция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каллусообразования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и регенерации растений ячменя 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  <w:lang w:val="en-US"/>
        </w:rPr>
        <w:t>Hordeum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  <w:lang w:val="en-US"/>
        </w:rPr>
        <w:t>vulgare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iCs/>
          <w:color w:val="auto"/>
          <w:sz w:val="27"/>
          <w:szCs w:val="27"/>
          <w:lang w:val="en-US"/>
        </w:rPr>
        <w:t>L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.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в культуре зародышей</w:t>
      </w:r>
      <w:r w:rsidR="001D425C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// Сельскохозяйственная биология. 2006. №1. С. 74-79.</w:t>
      </w:r>
    </w:p>
    <w:p w14:paraId="4A0395C7" w14:textId="68555C68" w:rsidR="0025718C" w:rsidRPr="006553ED" w:rsidRDefault="0025718C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Определение кислотоустойчивости зерновых культур: методические указания. СПб., 1995. 21 с.</w:t>
      </w:r>
    </w:p>
    <w:p w14:paraId="0695CF89" w14:textId="452B6329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Першина Л.</w:t>
      </w:r>
      <w:r w:rsidR="00624885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</w:t>
      </w:r>
      <w:r w:rsidR="00316F84" w:rsidRPr="006553ED">
        <w:rPr>
          <w:sz w:val="27"/>
          <w:szCs w:val="27"/>
        </w:rPr>
        <w:t>, Шумный В.</w:t>
      </w:r>
      <w:r w:rsidR="00624885" w:rsidRPr="006553ED">
        <w:rPr>
          <w:sz w:val="27"/>
          <w:szCs w:val="27"/>
        </w:rPr>
        <w:t xml:space="preserve"> </w:t>
      </w:r>
      <w:r w:rsidR="00316F84" w:rsidRPr="006553ED">
        <w:rPr>
          <w:sz w:val="27"/>
          <w:szCs w:val="27"/>
        </w:rPr>
        <w:t xml:space="preserve">К. </w:t>
      </w:r>
      <w:r w:rsidRPr="006553ED">
        <w:rPr>
          <w:sz w:val="27"/>
          <w:szCs w:val="27"/>
        </w:rPr>
        <w:t xml:space="preserve">Особенности </w:t>
      </w:r>
      <w:proofErr w:type="spellStart"/>
      <w:r w:rsidRPr="006553ED">
        <w:rPr>
          <w:sz w:val="27"/>
          <w:szCs w:val="27"/>
        </w:rPr>
        <w:t>каллусной</w:t>
      </w:r>
      <w:proofErr w:type="spellEnd"/>
      <w:r w:rsidRPr="006553ED">
        <w:rPr>
          <w:sz w:val="27"/>
          <w:szCs w:val="27"/>
        </w:rPr>
        <w:t xml:space="preserve"> ткани и растений-</w:t>
      </w:r>
      <w:proofErr w:type="spellStart"/>
      <w:r w:rsidRPr="006553ED">
        <w:rPr>
          <w:sz w:val="27"/>
          <w:szCs w:val="27"/>
        </w:rPr>
        <w:t>регенерантов</w:t>
      </w:r>
      <w:proofErr w:type="spellEnd"/>
      <w:r w:rsidRPr="006553ED">
        <w:rPr>
          <w:sz w:val="27"/>
          <w:szCs w:val="27"/>
        </w:rPr>
        <w:t xml:space="preserve"> </w:t>
      </w:r>
      <w:proofErr w:type="spellStart"/>
      <w:r w:rsidRPr="006553ED">
        <w:rPr>
          <w:sz w:val="27"/>
          <w:szCs w:val="27"/>
        </w:rPr>
        <w:t>ячменно</w:t>
      </w:r>
      <w:proofErr w:type="spellEnd"/>
      <w:r w:rsidRPr="006553ED">
        <w:rPr>
          <w:sz w:val="27"/>
          <w:szCs w:val="27"/>
        </w:rPr>
        <w:t xml:space="preserve">-ржаных и </w:t>
      </w:r>
      <w:proofErr w:type="spellStart"/>
      <w:r w:rsidRPr="006553ED">
        <w:rPr>
          <w:sz w:val="27"/>
          <w:szCs w:val="27"/>
        </w:rPr>
        <w:t>ячменно</w:t>
      </w:r>
      <w:proofErr w:type="spellEnd"/>
      <w:r w:rsidRPr="006553ED">
        <w:rPr>
          <w:sz w:val="27"/>
          <w:szCs w:val="27"/>
        </w:rPr>
        <w:t>-пшеничных гибридов</w:t>
      </w:r>
      <w:r w:rsidR="00316F8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// Культура клеток растений и биотехнология. М.: Наука, 1986.  С. 176-178.</w:t>
      </w:r>
    </w:p>
    <w:p w14:paraId="3C475EE3" w14:textId="5C83C1D8" w:rsidR="00CA7595" w:rsidRPr="006553ED" w:rsidRDefault="00CA759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Полонский В.</w:t>
      </w:r>
      <w:r w:rsidR="00F9518D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И.</w:t>
      </w:r>
      <w:r w:rsidR="00316F84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r w:rsidR="00316F84" w:rsidRPr="006553ED">
        <w:rPr>
          <w:sz w:val="27"/>
          <w:szCs w:val="27"/>
        </w:rPr>
        <w:t>Сурин Н.</w:t>
      </w:r>
      <w:r w:rsidR="00F9518D" w:rsidRPr="006553ED">
        <w:rPr>
          <w:sz w:val="27"/>
          <w:szCs w:val="27"/>
        </w:rPr>
        <w:t> </w:t>
      </w:r>
      <w:r w:rsidR="00316F84" w:rsidRPr="006553ED">
        <w:rPr>
          <w:sz w:val="27"/>
          <w:szCs w:val="27"/>
        </w:rPr>
        <w:t xml:space="preserve">А. </w:t>
      </w:r>
      <w:r w:rsidRPr="006553ED">
        <w:rPr>
          <w:sz w:val="27"/>
          <w:szCs w:val="27"/>
        </w:rPr>
        <w:t>Метод оценки ячменя на устойчивость к</w:t>
      </w:r>
      <w:r w:rsidR="00F9518D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кислотности почвы // Агрохимия. 1995. № 7. С. 107-111.</w:t>
      </w:r>
    </w:p>
    <w:p w14:paraId="190FF313" w14:textId="18808C7A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  <w:lang w:eastAsia="en-US"/>
        </w:rPr>
        <w:t>Пухальская Н.</w:t>
      </w:r>
      <w:r w:rsidR="00624885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В. Проблемные вопросы алюминиевой токсичности (обзор)</w:t>
      </w:r>
      <w:r w:rsidR="00F9518D" w:rsidRPr="006553ED">
        <w:rPr>
          <w:sz w:val="27"/>
          <w:szCs w:val="27"/>
          <w:lang w:eastAsia="en-US"/>
        </w:rPr>
        <w:br/>
      </w:r>
      <w:r w:rsidRPr="006553ED">
        <w:rPr>
          <w:sz w:val="27"/>
          <w:szCs w:val="27"/>
          <w:lang w:eastAsia="en-US"/>
        </w:rPr>
        <w:t>// Агрохимия.</w:t>
      </w:r>
      <w:r w:rsidR="00E62CC4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2005.</w:t>
      </w:r>
      <w:r w:rsidR="00E62CC4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№ 8. С. 70-82.</w:t>
      </w:r>
    </w:p>
    <w:p w14:paraId="13ECD3C1" w14:textId="315F825E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8" w:lineRule="auto"/>
        <w:ind w:firstLine="567"/>
        <w:jc w:val="both"/>
        <w:rPr>
          <w:iCs/>
          <w:sz w:val="27"/>
          <w:szCs w:val="27"/>
          <w:lang w:eastAsia="en-US"/>
        </w:rPr>
      </w:pPr>
      <w:r w:rsidRPr="006553ED">
        <w:rPr>
          <w:bCs/>
          <w:sz w:val="27"/>
          <w:szCs w:val="27"/>
          <w:lang w:eastAsia="en-US"/>
        </w:rPr>
        <w:t>Решетников В.</w:t>
      </w:r>
      <w:r w:rsidR="00316F84" w:rsidRPr="006553ED">
        <w:rPr>
          <w:bCs/>
          <w:sz w:val="27"/>
          <w:szCs w:val="27"/>
          <w:lang w:eastAsia="en-US"/>
        </w:rPr>
        <w:t xml:space="preserve"> </w:t>
      </w:r>
      <w:r w:rsidRPr="006553ED">
        <w:rPr>
          <w:bCs/>
          <w:sz w:val="27"/>
          <w:szCs w:val="27"/>
          <w:lang w:eastAsia="en-US"/>
        </w:rPr>
        <w:t>Н.</w:t>
      </w:r>
      <w:r w:rsidR="00316F84" w:rsidRPr="006553ED">
        <w:rPr>
          <w:bCs/>
          <w:sz w:val="27"/>
          <w:szCs w:val="27"/>
          <w:lang w:eastAsia="en-US"/>
        </w:rPr>
        <w:t>,</w:t>
      </w:r>
      <w:r w:rsidRPr="006553ED">
        <w:rPr>
          <w:bCs/>
          <w:sz w:val="27"/>
          <w:szCs w:val="27"/>
          <w:lang w:eastAsia="en-US"/>
        </w:rPr>
        <w:t xml:space="preserve"> </w:t>
      </w:r>
      <w:proofErr w:type="spellStart"/>
      <w:r w:rsidR="00316F84" w:rsidRPr="006553ED">
        <w:rPr>
          <w:bCs/>
          <w:sz w:val="27"/>
          <w:szCs w:val="27"/>
          <w:lang w:eastAsia="en-US"/>
        </w:rPr>
        <w:t>Спиридович</w:t>
      </w:r>
      <w:proofErr w:type="spellEnd"/>
      <w:r w:rsidR="00316F84" w:rsidRPr="006553ED">
        <w:rPr>
          <w:bCs/>
          <w:sz w:val="27"/>
          <w:szCs w:val="27"/>
          <w:lang w:eastAsia="en-US"/>
        </w:rPr>
        <w:t xml:space="preserve"> Е. В., Носов А. М. </w:t>
      </w:r>
      <w:r w:rsidRPr="006553ED">
        <w:rPr>
          <w:bCs/>
          <w:sz w:val="27"/>
          <w:szCs w:val="27"/>
          <w:lang w:eastAsia="en-US"/>
        </w:rPr>
        <w:t>Биотехнология растений и перспективы ее развития // Ф</w:t>
      </w:r>
      <w:r w:rsidRPr="006553ED">
        <w:rPr>
          <w:iCs/>
          <w:sz w:val="27"/>
          <w:szCs w:val="27"/>
          <w:lang w:eastAsia="en-US"/>
        </w:rPr>
        <w:t>изиология растений и генетика. 2014. Т.46. №1. С. 3-18.</w:t>
      </w:r>
    </w:p>
    <w:p w14:paraId="7F846143" w14:textId="11E88C57" w:rsidR="00CA7595" w:rsidRPr="006553ED" w:rsidRDefault="00CA7595" w:rsidP="00980C0B">
      <w:pPr>
        <w:tabs>
          <w:tab w:val="left" w:pos="709"/>
          <w:tab w:val="left" w:pos="851"/>
          <w:tab w:val="left" w:pos="993"/>
        </w:tabs>
        <w:spacing w:line="238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Родина Н.</w:t>
      </w:r>
      <w:r w:rsidR="00F9518D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 xml:space="preserve">А. Оценка сортов ячменя на устойчивость к кислым почвам и </w:t>
      </w:r>
      <w:r w:rsidR="00F9518D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алюминию // Селекция зерновых культур на устойчивость к болезням и неблагоприятным факторам среды в Волго-Вятском регионе. Киров, 1986. С. 47-55.</w:t>
      </w:r>
    </w:p>
    <w:p w14:paraId="1494327E" w14:textId="40C257BB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8" w:lineRule="auto"/>
        <w:ind w:firstLine="567"/>
        <w:jc w:val="both"/>
        <w:rPr>
          <w:sz w:val="27"/>
          <w:szCs w:val="27"/>
          <w:lang w:eastAsia="en-US"/>
        </w:rPr>
      </w:pPr>
      <w:r w:rsidRPr="006553ED">
        <w:rPr>
          <w:sz w:val="27"/>
          <w:szCs w:val="27"/>
          <w:lang w:eastAsia="en-US"/>
        </w:rPr>
        <w:t>Родина Н.</w:t>
      </w:r>
      <w:r w:rsidR="00F9518D" w:rsidRPr="006553ED">
        <w:rPr>
          <w:sz w:val="27"/>
          <w:szCs w:val="27"/>
          <w:lang w:eastAsia="en-US"/>
        </w:rPr>
        <w:t> </w:t>
      </w:r>
      <w:r w:rsidRPr="006553ED">
        <w:rPr>
          <w:sz w:val="27"/>
          <w:szCs w:val="27"/>
          <w:lang w:eastAsia="en-US"/>
        </w:rPr>
        <w:t xml:space="preserve">А. Особенности селекции ярового ячменя на Северо-Востоке </w:t>
      </w:r>
      <w:r w:rsidR="00F9518D" w:rsidRPr="006553ED">
        <w:rPr>
          <w:sz w:val="27"/>
          <w:szCs w:val="27"/>
          <w:lang w:eastAsia="en-US"/>
        </w:rPr>
        <w:br/>
      </w:r>
      <w:r w:rsidRPr="006553ED">
        <w:rPr>
          <w:sz w:val="27"/>
          <w:szCs w:val="27"/>
          <w:lang w:eastAsia="en-US"/>
        </w:rPr>
        <w:t xml:space="preserve">Нечерноземной зоны России // </w:t>
      </w:r>
      <w:r w:rsidR="00316F84" w:rsidRPr="006553ED">
        <w:rPr>
          <w:sz w:val="27"/>
          <w:szCs w:val="27"/>
          <w:lang w:eastAsia="en-US"/>
        </w:rPr>
        <w:t>Современные аспекты селекции, семеноводства, технологии, переработки ячменя и овса: м</w:t>
      </w:r>
      <w:r w:rsidRPr="006553ED">
        <w:rPr>
          <w:sz w:val="27"/>
          <w:szCs w:val="27"/>
          <w:lang w:eastAsia="en-US"/>
        </w:rPr>
        <w:t xml:space="preserve">атериалы </w:t>
      </w:r>
      <w:proofErr w:type="spellStart"/>
      <w:r w:rsidRPr="006553ED">
        <w:rPr>
          <w:sz w:val="27"/>
          <w:szCs w:val="27"/>
          <w:lang w:eastAsia="en-US"/>
        </w:rPr>
        <w:t>междун</w:t>
      </w:r>
      <w:proofErr w:type="spellEnd"/>
      <w:r w:rsidR="00316F84" w:rsidRPr="006553ED">
        <w:rPr>
          <w:sz w:val="27"/>
          <w:szCs w:val="27"/>
          <w:lang w:eastAsia="en-US"/>
        </w:rPr>
        <w:t>.</w:t>
      </w:r>
      <w:r w:rsidRPr="006553ED">
        <w:rPr>
          <w:sz w:val="27"/>
          <w:szCs w:val="27"/>
          <w:lang w:eastAsia="en-US"/>
        </w:rPr>
        <w:t xml:space="preserve"> </w:t>
      </w:r>
      <w:proofErr w:type="spellStart"/>
      <w:r w:rsidRPr="006553ED">
        <w:rPr>
          <w:sz w:val="27"/>
          <w:szCs w:val="27"/>
          <w:lang w:eastAsia="en-US"/>
        </w:rPr>
        <w:t>научн</w:t>
      </w:r>
      <w:proofErr w:type="spellEnd"/>
      <w:r w:rsidR="00316F84" w:rsidRPr="006553ED">
        <w:rPr>
          <w:sz w:val="27"/>
          <w:szCs w:val="27"/>
          <w:lang w:eastAsia="en-US"/>
        </w:rPr>
        <w:t>.</w:t>
      </w:r>
      <w:r w:rsidRPr="006553ED">
        <w:rPr>
          <w:sz w:val="27"/>
          <w:szCs w:val="27"/>
          <w:lang w:eastAsia="en-US"/>
        </w:rPr>
        <w:t>-</w:t>
      </w:r>
      <w:proofErr w:type="spellStart"/>
      <w:r w:rsidRPr="006553ED">
        <w:rPr>
          <w:sz w:val="27"/>
          <w:szCs w:val="27"/>
          <w:lang w:eastAsia="en-US"/>
        </w:rPr>
        <w:t>практ</w:t>
      </w:r>
      <w:proofErr w:type="spellEnd"/>
      <w:r w:rsidR="00316F84" w:rsidRPr="006553ED">
        <w:rPr>
          <w:sz w:val="27"/>
          <w:szCs w:val="27"/>
          <w:lang w:eastAsia="en-US"/>
        </w:rPr>
        <w:t>.</w:t>
      </w:r>
      <w:r w:rsidRPr="006553ED">
        <w:rPr>
          <w:sz w:val="27"/>
          <w:szCs w:val="27"/>
          <w:lang w:eastAsia="en-US"/>
        </w:rPr>
        <w:t xml:space="preserve"> </w:t>
      </w:r>
      <w:proofErr w:type="spellStart"/>
      <w:r w:rsidRPr="006553ED">
        <w:rPr>
          <w:sz w:val="27"/>
          <w:szCs w:val="27"/>
          <w:lang w:eastAsia="en-US"/>
        </w:rPr>
        <w:t>конф</w:t>
      </w:r>
      <w:proofErr w:type="spellEnd"/>
      <w:r w:rsidR="00316F84" w:rsidRPr="006553ED">
        <w:rPr>
          <w:sz w:val="27"/>
          <w:szCs w:val="27"/>
          <w:lang w:eastAsia="en-US"/>
        </w:rPr>
        <w:t>.</w:t>
      </w:r>
      <w:r w:rsidR="00AF2606" w:rsidRPr="006553ED">
        <w:rPr>
          <w:sz w:val="27"/>
          <w:szCs w:val="27"/>
          <w:lang w:eastAsia="en-US"/>
        </w:rPr>
        <w:t xml:space="preserve"> Киров, 2004. С. 85-93.</w:t>
      </w:r>
    </w:p>
    <w:p w14:paraId="1461B5A9" w14:textId="195D202F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980C0B">
        <w:rPr>
          <w:spacing w:val="-4"/>
          <w:sz w:val="27"/>
          <w:szCs w:val="27"/>
        </w:rPr>
        <w:t>Родина Н.</w:t>
      </w:r>
      <w:r w:rsidR="00316F84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А.</w:t>
      </w:r>
      <w:r w:rsidR="00316F84" w:rsidRPr="00980C0B">
        <w:rPr>
          <w:spacing w:val="-4"/>
          <w:sz w:val="27"/>
          <w:szCs w:val="27"/>
        </w:rPr>
        <w:t xml:space="preserve">, </w:t>
      </w:r>
      <w:proofErr w:type="spellStart"/>
      <w:r w:rsidR="00316F84" w:rsidRPr="00980C0B">
        <w:rPr>
          <w:spacing w:val="-4"/>
          <w:sz w:val="27"/>
          <w:szCs w:val="27"/>
        </w:rPr>
        <w:t>Солодянкина</w:t>
      </w:r>
      <w:proofErr w:type="spellEnd"/>
      <w:r w:rsidR="00316F84" w:rsidRPr="00980C0B">
        <w:rPr>
          <w:spacing w:val="-4"/>
          <w:sz w:val="27"/>
          <w:szCs w:val="27"/>
        </w:rPr>
        <w:t xml:space="preserve"> М. М. </w:t>
      </w:r>
      <w:r w:rsidRPr="00980C0B">
        <w:rPr>
          <w:spacing w:val="-4"/>
          <w:sz w:val="27"/>
          <w:szCs w:val="27"/>
        </w:rPr>
        <w:t>Скрининг генотипов ячменя</w:t>
      </w:r>
      <w:r w:rsidR="00316F84" w:rsidRPr="00980C0B">
        <w:rPr>
          <w:spacing w:val="-4"/>
          <w:sz w:val="27"/>
          <w:szCs w:val="27"/>
        </w:rPr>
        <w:t>,</w:t>
      </w:r>
      <w:r w:rsidRPr="00980C0B">
        <w:rPr>
          <w:spacing w:val="-4"/>
          <w:sz w:val="27"/>
          <w:szCs w:val="27"/>
        </w:rPr>
        <w:t xml:space="preserve"> толерантных</w:t>
      </w:r>
      <w:r w:rsidRPr="006553ED">
        <w:rPr>
          <w:sz w:val="27"/>
          <w:szCs w:val="27"/>
        </w:rPr>
        <w:t xml:space="preserve"> к </w:t>
      </w:r>
      <w:r w:rsidRPr="006553ED">
        <w:rPr>
          <w:sz w:val="27"/>
          <w:szCs w:val="27"/>
          <w:lang w:val="en-US"/>
        </w:rPr>
        <w:t>Al</w:t>
      </w:r>
      <w:r w:rsidRPr="006553ED">
        <w:rPr>
          <w:sz w:val="27"/>
          <w:szCs w:val="27"/>
          <w:vertAlign w:val="superscript"/>
        </w:rPr>
        <w:t>3+</w:t>
      </w:r>
      <w:r w:rsidRPr="006553ED">
        <w:rPr>
          <w:sz w:val="27"/>
          <w:szCs w:val="27"/>
        </w:rPr>
        <w:t xml:space="preserve"> в условиях водной культуры // Научные основы стратегии адаптивного </w:t>
      </w:r>
      <w:r w:rsidR="00316F84" w:rsidRPr="006553ED">
        <w:rPr>
          <w:sz w:val="27"/>
          <w:szCs w:val="27"/>
        </w:rPr>
        <w:t>растениеводства</w:t>
      </w:r>
      <w:r w:rsidRPr="006553ED">
        <w:rPr>
          <w:sz w:val="27"/>
          <w:szCs w:val="27"/>
        </w:rPr>
        <w:t xml:space="preserve"> Северо-Востока Европейской части Росси: матер. науч.-</w:t>
      </w:r>
      <w:proofErr w:type="spellStart"/>
      <w:r w:rsidRPr="006553ED">
        <w:rPr>
          <w:sz w:val="27"/>
          <w:szCs w:val="27"/>
        </w:rPr>
        <w:t>практ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980C0B">
        <w:rPr>
          <w:spacing w:val="-4"/>
          <w:sz w:val="27"/>
          <w:szCs w:val="27"/>
        </w:rPr>
        <w:t>конф</w:t>
      </w:r>
      <w:proofErr w:type="spellEnd"/>
      <w:r w:rsidRPr="00980C0B">
        <w:rPr>
          <w:spacing w:val="-4"/>
          <w:sz w:val="27"/>
          <w:szCs w:val="27"/>
        </w:rPr>
        <w:t>. 9-10 октября 1996 г. Киров: НИИСХ Северо-Востока им. Н.</w:t>
      </w:r>
      <w:r w:rsidR="00316F84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В. Рудницко</w:t>
      </w:r>
      <w:r w:rsidRPr="006553ED">
        <w:rPr>
          <w:sz w:val="27"/>
          <w:szCs w:val="27"/>
        </w:rPr>
        <w:t>го, 1999. С. 31-39.</w:t>
      </w:r>
    </w:p>
    <w:p w14:paraId="0382DC7B" w14:textId="7DFDA95A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Родина Н.</w:t>
      </w:r>
      <w:r w:rsidR="00316F8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 Селекция ячменя на Северо-Востоке Нечерноземья. Киров:</w:t>
      </w:r>
      <w:r w:rsidR="00563DD8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Зональный НИИСХ Северо-Востока, 2006. 488 с.</w:t>
      </w:r>
    </w:p>
    <w:p w14:paraId="4E51041E" w14:textId="1A7D6026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Рожанская</w:t>
      </w:r>
      <w:proofErr w:type="spellEnd"/>
      <w:r w:rsidRPr="006553ED">
        <w:rPr>
          <w:sz w:val="27"/>
          <w:szCs w:val="27"/>
        </w:rPr>
        <w:t xml:space="preserve"> О.</w:t>
      </w:r>
      <w:r w:rsidR="00316F8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А. Создание исходного материала для селекции кормовых культур в условиях Сибири с помощью методов биотехнологии: </w:t>
      </w:r>
      <w:proofErr w:type="spellStart"/>
      <w:r w:rsidRPr="006553ED">
        <w:rPr>
          <w:sz w:val="27"/>
          <w:szCs w:val="27"/>
        </w:rPr>
        <w:t>автореф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6553ED">
        <w:rPr>
          <w:sz w:val="27"/>
          <w:szCs w:val="27"/>
        </w:rPr>
        <w:t>дис</w:t>
      </w:r>
      <w:proofErr w:type="spellEnd"/>
      <w:r w:rsidRPr="006553ED">
        <w:rPr>
          <w:sz w:val="27"/>
          <w:szCs w:val="27"/>
        </w:rPr>
        <w:t>. … д</w:t>
      </w:r>
      <w:r w:rsidR="00316F84" w:rsidRPr="006553ED">
        <w:rPr>
          <w:sz w:val="27"/>
          <w:szCs w:val="27"/>
        </w:rPr>
        <w:t>-ра</w:t>
      </w:r>
      <w:r w:rsidRPr="006553ED">
        <w:rPr>
          <w:sz w:val="27"/>
          <w:szCs w:val="27"/>
        </w:rPr>
        <w:t xml:space="preserve"> биол. наук</w:t>
      </w:r>
      <w:r w:rsidR="00316F84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 xml:space="preserve"> Новосибирск, 2007. 35 с.</w:t>
      </w:r>
    </w:p>
    <w:p w14:paraId="1517DDE6" w14:textId="392534E5" w:rsidR="00871775" w:rsidRPr="006553ED" w:rsidRDefault="00871775" w:rsidP="00980C0B">
      <w:pPr>
        <w:pStyle w:val="Default"/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proofErr w:type="spellStart"/>
      <w:r w:rsidRPr="006553ED">
        <w:rPr>
          <w:rFonts w:ascii="Times New Roman" w:hAnsi="Times New Roman" w:cs="Times New Roman"/>
          <w:bCs/>
          <w:iCs/>
          <w:color w:val="auto"/>
          <w:sz w:val="27"/>
          <w:szCs w:val="27"/>
        </w:rPr>
        <w:t>Рожанская</w:t>
      </w:r>
      <w:proofErr w:type="spellEnd"/>
      <w:r w:rsidRPr="006553ED">
        <w:rPr>
          <w:rFonts w:ascii="Times New Roman" w:hAnsi="Times New Roman" w:cs="Times New Roman"/>
          <w:bCs/>
          <w:iCs/>
          <w:color w:val="auto"/>
          <w:sz w:val="27"/>
          <w:szCs w:val="27"/>
        </w:rPr>
        <w:t xml:space="preserve"> О.</w:t>
      </w:r>
      <w:r w:rsidR="00F9518D" w:rsidRPr="006553ED">
        <w:rPr>
          <w:rFonts w:ascii="Times New Roman" w:hAnsi="Times New Roman" w:cs="Times New Roman"/>
          <w:bCs/>
          <w:iCs/>
          <w:color w:val="auto"/>
          <w:sz w:val="27"/>
          <w:szCs w:val="27"/>
        </w:rPr>
        <w:t> </w:t>
      </w:r>
      <w:r w:rsidRPr="006553ED">
        <w:rPr>
          <w:rFonts w:ascii="Times New Roman" w:hAnsi="Times New Roman" w:cs="Times New Roman"/>
          <w:bCs/>
          <w:iCs/>
          <w:color w:val="auto"/>
          <w:sz w:val="27"/>
          <w:szCs w:val="27"/>
        </w:rPr>
        <w:t>А. О</w:t>
      </w:r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 xml:space="preserve"> </w:t>
      </w:r>
      <w:proofErr w:type="spellStart"/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>сомаклональной</w:t>
      </w:r>
      <w:proofErr w:type="spellEnd"/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 xml:space="preserve"> изменчивости растений как источнике биоразнообразия для селекции //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>Селекция растений: прошлое, настоящее и</w:t>
      </w:r>
      <w:r w:rsidR="00F9518D" w:rsidRPr="006553ED">
        <w:rPr>
          <w:rFonts w:ascii="Times New Roman" w:hAnsi="Times New Roman" w:cs="Times New Roman"/>
          <w:bCs/>
          <w:color w:val="auto"/>
          <w:sz w:val="27"/>
          <w:szCs w:val="27"/>
        </w:rPr>
        <w:br/>
      </w:r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>будущее</w:t>
      </w:r>
      <w:r w:rsidR="00624885" w:rsidRPr="006553ED">
        <w:rPr>
          <w:rFonts w:ascii="Times New Roman" w:hAnsi="Times New Roman" w:cs="Times New Roman"/>
          <w:bCs/>
          <w:color w:val="auto"/>
          <w:sz w:val="27"/>
          <w:szCs w:val="27"/>
        </w:rPr>
        <w:t>:</w:t>
      </w:r>
      <w:r w:rsidRPr="006553ED">
        <w:rPr>
          <w:rFonts w:ascii="Times New Roman" w:hAnsi="Times New Roman" w:cs="Times New Roman"/>
          <w:bCs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Сб. матер. I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Всеросс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>. научно-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практ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.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конф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. с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междун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>. участием, посвящённой 140-летию НИУ «БелГУ» 24-26 ноября 2016 г. Белгород: Издательский дом «Белгород», 2016.  С. 152-156.</w:t>
      </w:r>
    </w:p>
    <w:p w14:paraId="4FA882B7" w14:textId="08276071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980C0B">
        <w:rPr>
          <w:spacing w:val="6"/>
          <w:sz w:val="27"/>
          <w:szCs w:val="27"/>
        </w:rPr>
        <w:lastRenderedPageBreak/>
        <w:t>Савицкая А.</w:t>
      </w:r>
      <w:r w:rsidR="00624885" w:rsidRPr="00980C0B">
        <w:rPr>
          <w:spacing w:val="6"/>
          <w:sz w:val="27"/>
          <w:szCs w:val="27"/>
        </w:rPr>
        <w:t xml:space="preserve"> </w:t>
      </w:r>
      <w:r w:rsidRPr="00980C0B">
        <w:rPr>
          <w:spacing w:val="6"/>
          <w:sz w:val="27"/>
          <w:szCs w:val="27"/>
        </w:rPr>
        <w:t>Г.</w:t>
      </w:r>
      <w:r w:rsidR="00624885" w:rsidRPr="00980C0B">
        <w:rPr>
          <w:spacing w:val="6"/>
          <w:sz w:val="27"/>
          <w:szCs w:val="27"/>
        </w:rPr>
        <w:t xml:space="preserve">, </w:t>
      </w:r>
      <w:r w:rsidR="00D251FC" w:rsidRPr="00980C0B">
        <w:rPr>
          <w:spacing w:val="6"/>
          <w:sz w:val="27"/>
          <w:szCs w:val="27"/>
        </w:rPr>
        <w:t xml:space="preserve">Литовка Ю. А., Рязанова Т. В., </w:t>
      </w:r>
      <w:proofErr w:type="spellStart"/>
      <w:r w:rsidR="00D251FC" w:rsidRPr="00980C0B">
        <w:rPr>
          <w:spacing w:val="6"/>
          <w:sz w:val="27"/>
          <w:szCs w:val="27"/>
        </w:rPr>
        <w:t>Зобова</w:t>
      </w:r>
      <w:proofErr w:type="spellEnd"/>
      <w:r w:rsidR="00D251FC" w:rsidRPr="00980C0B">
        <w:rPr>
          <w:spacing w:val="6"/>
          <w:sz w:val="27"/>
          <w:szCs w:val="27"/>
        </w:rPr>
        <w:t xml:space="preserve"> Н. В. </w:t>
      </w:r>
      <w:r w:rsidRPr="00980C0B">
        <w:rPr>
          <w:spacing w:val="6"/>
          <w:sz w:val="27"/>
          <w:szCs w:val="27"/>
        </w:rPr>
        <w:t>Клеточная</w:t>
      </w:r>
      <w:r w:rsidR="00980C0B" w:rsidRPr="00980C0B">
        <w:rPr>
          <w:spacing w:val="6"/>
          <w:sz w:val="27"/>
          <w:szCs w:val="27"/>
        </w:rPr>
        <w:br/>
      </w:r>
      <w:r w:rsidRPr="006553ED">
        <w:rPr>
          <w:sz w:val="27"/>
          <w:szCs w:val="27"/>
        </w:rPr>
        <w:t xml:space="preserve">селекция зерновых растений на устойчивость к </w:t>
      </w:r>
      <w:proofErr w:type="spellStart"/>
      <w:r w:rsidRPr="006553ED">
        <w:rPr>
          <w:sz w:val="27"/>
          <w:szCs w:val="27"/>
        </w:rPr>
        <w:t>микотоксинам</w:t>
      </w:r>
      <w:proofErr w:type="spellEnd"/>
      <w:r w:rsidRPr="006553ED">
        <w:rPr>
          <w:sz w:val="27"/>
          <w:szCs w:val="27"/>
        </w:rPr>
        <w:t xml:space="preserve"> грибов рода </w:t>
      </w:r>
      <w:proofErr w:type="spellStart"/>
      <w:r w:rsidRPr="006553ED">
        <w:rPr>
          <w:i/>
          <w:sz w:val="27"/>
          <w:szCs w:val="27"/>
        </w:rPr>
        <w:t>Fusarium</w:t>
      </w:r>
      <w:proofErr w:type="spellEnd"/>
      <w:r w:rsidRPr="006553ED">
        <w:rPr>
          <w:sz w:val="27"/>
          <w:szCs w:val="27"/>
        </w:rPr>
        <w:t xml:space="preserve"> // Вестник Красноярского государственного аграрного университета. 2013. №.6. С. 87-91.</w:t>
      </w:r>
    </w:p>
    <w:p w14:paraId="0EAB8F3C" w14:textId="688CC1ED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Сельдимирова</w:t>
      </w:r>
      <w:proofErr w:type="spellEnd"/>
      <w:r w:rsidRPr="006553ED">
        <w:rPr>
          <w:sz w:val="27"/>
          <w:szCs w:val="27"/>
        </w:rPr>
        <w:t xml:space="preserve"> О.</w:t>
      </w:r>
      <w:r w:rsidR="00D251F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А.</w:t>
      </w:r>
      <w:r w:rsidR="00D251FC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proofErr w:type="spellStart"/>
      <w:r w:rsidR="00D251FC" w:rsidRPr="006553ED">
        <w:rPr>
          <w:sz w:val="27"/>
          <w:szCs w:val="27"/>
        </w:rPr>
        <w:t>Янбаев</w:t>
      </w:r>
      <w:proofErr w:type="spellEnd"/>
      <w:r w:rsidR="00D251FC" w:rsidRPr="006553ED">
        <w:rPr>
          <w:sz w:val="27"/>
          <w:szCs w:val="27"/>
        </w:rPr>
        <w:t xml:space="preserve"> Ю. А., Зайцев Д. Ю. </w:t>
      </w:r>
      <w:proofErr w:type="spellStart"/>
      <w:r w:rsidRPr="006553ED">
        <w:rPr>
          <w:sz w:val="27"/>
          <w:szCs w:val="27"/>
        </w:rPr>
        <w:t>Изоферментные</w:t>
      </w:r>
      <w:proofErr w:type="spellEnd"/>
      <w:r w:rsidRPr="006553ED">
        <w:rPr>
          <w:sz w:val="27"/>
          <w:szCs w:val="27"/>
        </w:rPr>
        <w:t xml:space="preserve"> маркеры</w:t>
      </w:r>
      <w:r w:rsidR="00F9518D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в исследовании изменчивости сортов яровой мягкой пшеницы, районированных</w:t>
      </w:r>
      <w:r w:rsidR="00F9518D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в Башкортостане //</w:t>
      </w:r>
      <w:r w:rsidR="00D251F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Вестник Оренбургского государственного университета. 2009. №. 6. С. 337-339.</w:t>
      </w:r>
    </w:p>
    <w:p w14:paraId="66A2A1B9" w14:textId="147C1D84" w:rsidR="00871775" w:rsidRPr="006553ED" w:rsidRDefault="00871775" w:rsidP="00980C0B">
      <w:pPr>
        <w:pStyle w:val="ab"/>
        <w:tabs>
          <w:tab w:val="left" w:pos="709"/>
          <w:tab w:val="left" w:pos="851"/>
          <w:tab w:val="left" w:pos="993"/>
        </w:tabs>
        <w:spacing w:before="0" w:after="0" w:line="235" w:lineRule="auto"/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Сергеева Л.</w:t>
      </w:r>
      <w:r w:rsidR="0056650F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Е.</w:t>
      </w:r>
      <w:r w:rsidR="00D251FC" w:rsidRPr="006553ED">
        <w:rPr>
          <w:sz w:val="27"/>
          <w:szCs w:val="27"/>
        </w:rPr>
        <w:t>, Бронникова Л.</w:t>
      </w:r>
      <w:r w:rsidR="0056650F" w:rsidRPr="006553ED">
        <w:rPr>
          <w:sz w:val="27"/>
          <w:szCs w:val="27"/>
        </w:rPr>
        <w:t> </w:t>
      </w:r>
      <w:r w:rsidR="00D251FC" w:rsidRPr="006553ED">
        <w:rPr>
          <w:sz w:val="27"/>
          <w:szCs w:val="27"/>
        </w:rPr>
        <w:t xml:space="preserve">И. </w:t>
      </w:r>
      <w:r w:rsidRPr="006553ED">
        <w:rPr>
          <w:sz w:val="27"/>
          <w:szCs w:val="27"/>
        </w:rPr>
        <w:t>Клеточная селекция с ионами тяжелых</w:t>
      </w:r>
      <w:r w:rsidR="00F9518D" w:rsidRPr="006553ED">
        <w:rPr>
          <w:sz w:val="27"/>
          <w:szCs w:val="27"/>
        </w:rPr>
        <w:br/>
      </w:r>
      <w:r w:rsidRPr="00980C0B">
        <w:rPr>
          <w:spacing w:val="-4"/>
          <w:sz w:val="27"/>
          <w:szCs w:val="27"/>
        </w:rPr>
        <w:t>металлов: новые аспекты комплексной устойчивости // Биология клеток растений</w:t>
      </w:r>
      <w:r w:rsidRPr="006553ED">
        <w:rPr>
          <w:sz w:val="27"/>
          <w:szCs w:val="27"/>
        </w:rPr>
        <w:t xml:space="preserve"> </w:t>
      </w:r>
      <w:r w:rsidRPr="006553ED">
        <w:rPr>
          <w:i/>
          <w:sz w:val="27"/>
          <w:szCs w:val="27"/>
          <w:lang w:val="en-US"/>
        </w:rPr>
        <w:t>in</w:t>
      </w:r>
      <w:r w:rsidRPr="006553ED">
        <w:rPr>
          <w:i/>
          <w:sz w:val="27"/>
          <w:szCs w:val="27"/>
        </w:rPr>
        <w:t xml:space="preserve"> </w:t>
      </w:r>
      <w:r w:rsidRPr="006553ED">
        <w:rPr>
          <w:i/>
          <w:sz w:val="27"/>
          <w:szCs w:val="27"/>
          <w:lang w:val="en-US"/>
        </w:rPr>
        <w:t>vitro</w:t>
      </w:r>
      <w:r w:rsidRPr="006553ED">
        <w:rPr>
          <w:sz w:val="27"/>
          <w:szCs w:val="27"/>
        </w:rPr>
        <w:t xml:space="preserve"> и биотехнология: тез. </w:t>
      </w:r>
      <w:proofErr w:type="spellStart"/>
      <w:r w:rsidRPr="006553ED">
        <w:rPr>
          <w:sz w:val="27"/>
          <w:szCs w:val="27"/>
        </w:rPr>
        <w:t>докл</w:t>
      </w:r>
      <w:proofErr w:type="spellEnd"/>
      <w:r w:rsidRPr="006553ED">
        <w:rPr>
          <w:sz w:val="27"/>
          <w:szCs w:val="27"/>
        </w:rPr>
        <w:t xml:space="preserve">. </w:t>
      </w:r>
      <w:r w:rsidRPr="006553ED">
        <w:rPr>
          <w:sz w:val="27"/>
          <w:szCs w:val="27"/>
          <w:lang w:val="en-US"/>
        </w:rPr>
        <w:t>X</w:t>
      </w:r>
      <w:r w:rsidRPr="006553ED">
        <w:rPr>
          <w:sz w:val="27"/>
          <w:szCs w:val="27"/>
        </w:rPr>
        <w:t xml:space="preserve"> </w:t>
      </w:r>
      <w:proofErr w:type="spellStart"/>
      <w:r w:rsidRPr="006553ED">
        <w:rPr>
          <w:sz w:val="27"/>
          <w:szCs w:val="27"/>
        </w:rPr>
        <w:t>междунар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6553ED">
        <w:rPr>
          <w:sz w:val="27"/>
          <w:szCs w:val="27"/>
        </w:rPr>
        <w:t>конф</w:t>
      </w:r>
      <w:proofErr w:type="spellEnd"/>
      <w:r w:rsidRPr="006553ED">
        <w:rPr>
          <w:sz w:val="27"/>
          <w:szCs w:val="27"/>
        </w:rPr>
        <w:t xml:space="preserve">. Казань: КИББ </w:t>
      </w:r>
      <w:proofErr w:type="spellStart"/>
      <w:r w:rsidRPr="006553ED">
        <w:rPr>
          <w:sz w:val="27"/>
          <w:szCs w:val="27"/>
        </w:rPr>
        <w:t>КазНЦ</w:t>
      </w:r>
      <w:proofErr w:type="spellEnd"/>
      <w:r w:rsidRPr="006553ED">
        <w:rPr>
          <w:sz w:val="27"/>
          <w:szCs w:val="27"/>
        </w:rPr>
        <w:t>, 2013. С. 82-83.</w:t>
      </w:r>
    </w:p>
    <w:p w14:paraId="08232781" w14:textId="01386445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contextualSpacing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Сергеева Л.</w:t>
      </w:r>
      <w:r w:rsidR="00D251F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Е.</w:t>
      </w:r>
      <w:r w:rsidR="00D251FC" w:rsidRPr="006553ED">
        <w:rPr>
          <w:sz w:val="27"/>
          <w:szCs w:val="27"/>
        </w:rPr>
        <w:t xml:space="preserve">, Бронникова Л. И. </w:t>
      </w:r>
      <w:r w:rsidRPr="006553ED">
        <w:rPr>
          <w:sz w:val="27"/>
          <w:szCs w:val="27"/>
        </w:rPr>
        <w:t>Клеточная селекция с ионами тяжёлых</w:t>
      </w:r>
      <w:r w:rsidR="007B56FF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 xml:space="preserve">металлов для отбора </w:t>
      </w:r>
      <w:proofErr w:type="spellStart"/>
      <w:r w:rsidRPr="006553ED">
        <w:rPr>
          <w:sz w:val="27"/>
          <w:szCs w:val="27"/>
        </w:rPr>
        <w:t>осмоустойчивых</w:t>
      </w:r>
      <w:proofErr w:type="spellEnd"/>
      <w:r w:rsidRPr="006553ED">
        <w:rPr>
          <w:sz w:val="27"/>
          <w:szCs w:val="27"/>
        </w:rPr>
        <w:t xml:space="preserve"> форм растений // Биотехнология как</w:t>
      </w:r>
      <w:r w:rsidR="00980C0B">
        <w:rPr>
          <w:sz w:val="27"/>
          <w:szCs w:val="27"/>
        </w:rPr>
        <w:br/>
      </w:r>
      <w:r w:rsidRPr="006553ED">
        <w:rPr>
          <w:sz w:val="27"/>
          <w:szCs w:val="27"/>
        </w:rPr>
        <w:t>инструмент сохранения биоразнообразия растительного мира (физиолого-</w:t>
      </w:r>
      <w:proofErr w:type="spellStart"/>
      <w:proofErr w:type="gramStart"/>
      <w:r w:rsidRPr="006553ED">
        <w:rPr>
          <w:sz w:val="27"/>
          <w:szCs w:val="27"/>
        </w:rPr>
        <w:t>био</w:t>
      </w:r>
      <w:proofErr w:type="spellEnd"/>
      <w:r w:rsidR="00980C0B">
        <w:rPr>
          <w:sz w:val="27"/>
          <w:szCs w:val="27"/>
        </w:rPr>
        <w:t>-</w:t>
      </w:r>
      <w:r w:rsidRPr="006553ED">
        <w:rPr>
          <w:sz w:val="27"/>
          <w:szCs w:val="27"/>
        </w:rPr>
        <w:t>химические</w:t>
      </w:r>
      <w:proofErr w:type="gramEnd"/>
      <w:r w:rsidRPr="006553ED">
        <w:rPr>
          <w:sz w:val="27"/>
          <w:szCs w:val="27"/>
        </w:rPr>
        <w:t>, эмбриологические, генетические и правовые аспекты):</w:t>
      </w:r>
      <w:r w:rsidR="004C14A1" w:rsidRPr="006553ED">
        <w:rPr>
          <w:sz w:val="27"/>
          <w:szCs w:val="27"/>
        </w:rPr>
        <w:t xml:space="preserve"> материалы</w:t>
      </w:r>
      <w:r w:rsidRPr="006553ED">
        <w:rPr>
          <w:sz w:val="27"/>
          <w:szCs w:val="27"/>
        </w:rPr>
        <w:t xml:space="preserve"> VII </w:t>
      </w:r>
      <w:proofErr w:type="spellStart"/>
      <w:r w:rsidRPr="006553ED">
        <w:rPr>
          <w:sz w:val="27"/>
          <w:szCs w:val="27"/>
        </w:rPr>
        <w:t>междун</w:t>
      </w:r>
      <w:proofErr w:type="spellEnd"/>
      <w:r w:rsidRPr="006553ED">
        <w:rPr>
          <w:sz w:val="27"/>
          <w:szCs w:val="27"/>
        </w:rPr>
        <w:t>. науч.-</w:t>
      </w:r>
      <w:proofErr w:type="spellStart"/>
      <w:r w:rsidRPr="006553ED">
        <w:rPr>
          <w:sz w:val="27"/>
          <w:szCs w:val="27"/>
        </w:rPr>
        <w:t>практ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6553ED">
        <w:rPr>
          <w:sz w:val="27"/>
          <w:szCs w:val="27"/>
        </w:rPr>
        <w:t>конф</w:t>
      </w:r>
      <w:proofErr w:type="spellEnd"/>
      <w:r w:rsidRPr="006553ED">
        <w:rPr>
          <w:sz w:val="27"/>
          <w:szCs w:val="27"/>
        </w:rPr>
        <w:t>. Ялта, Крым, 2016. С. 332-333.</w:t>
      </w:r>
    </w:p>
    <w:p w14:paraId="47AF258D" w14:textId="5A042240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r w:rsidRPr="00980C0B">
        <w:rPr>
          <w:spacing w:val="-2"/>
          <w:sz w:val="27"/>
          <w:szCs w:val="27"/>
        </w:rPr>
        <w:t>Сидоров В.</w:t>
      </w:r>
      <w:r w:rsidR="00D251FC" w:rsidRPr="00980C0B">
        <w:rPr>
          <w:spacing w:val="-2"/>
          <w:sz w:val="27"/>
          <w:szCs w:val="27"/>
        </w:rPr>
        <w:t xml:space="preserve"> </w:t>
      </w:r>
      <w:r w:rsidRPr="00980C0B">
        <w:rPr>
          <w:spacing w:val="-2"/>
          <w:sz w:val="27"/>
          <w:szCs w:val="27"/>
        </w:rPr>
        <w:t xml:space="preserve">А. Биотехнология растений; клеточная селекция. Киев: </w:t>
      </w:r>
      <w:proofErr w:type="spellStart"/>
      <w:r w:rsidRPr="00980C0B">
        <w:rPr>
          <w:spacing w:val="-2"/>
          <w:sz w:val="27"/>
          <w:szCs w:val="27"/>
        </w:rPr>
        <w:t>Науко</w:t>
      </w:r>
      <w:r w:rsidRPr="006553ED">
        <w:rPr>
          <w:sz w:val="27"/>
          <w:szCs w:val="27"/>
        </w:rPr>
        <w:t>ва</w:t>
      </w:r>
      <w:proofErr w:type="spellEnd"/>
      <w:r w:rsidRPr="006553ED">
        <w:rPr>
          <w:sz w:val="27"/>
          <w:szCs w:val="27"/>
        </w:rPr>
        <w:t xml:space="preserve"> думка, 1990. 280 с.</w:t>
      </w:r>
    </w:p>
    <w:p w14:paraId="25407A13" w14:textId="41C5CC72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eastAsia="en-US"/>
        </w:rPr>
      </w:pPr>
      <w:r w:rsidRPr="006553ED">
        <w:rPr>
          <w:sz w:val="27"/>
          <w:szCs w:val="27"/>
          <w:lang w:eastAsia="en-US"/>
        </w:rPr>
        <w:t>Сидоров Е.</w:t>
      </w:r>
      <w:r w:rsidR="007B56FF" w:rsidRPr="006553ED">
        <w:rPr>
          <w:sz w:val="27"/>
          <w:szCs w:val="27"/>
          <w:lang w:eastAsia="en-US"/>
        </w:rPr>
        <w:t> </w:t>
      </w:r>
      <w:r w:rsidRPr="006553ED">
        <w:rPr>
          <w:sz w:val="27"/>
          <w:szCs w:val="27"/>
          <w:lang w:eastAsia="en-US"/>
        </w:rPr>
        <w:t>А.</w:t>
      </w:r>
      <w:r w:rsidR="004C14A1" w:rsidRPr="006553ED">
        <w:rPr>
          <w:sz w:val="27"/>
          <w:szCs w:val="27"/>
          <w:lang w:eastAsia="en-US"/>
        </w:rPr>
        <w:t>,</w:t>
      </w:r>
      <w:r w:rsidRPr="006553ED">
        <w:rPr>
          <w:sz w:val="27"/>
          <w:szCs w:val="27"/>
          <w:lang w:eastAsia="en-US"/>
        </w:rPr>
        <w:t xml:space="preserve"> </w:t>
      </w:r>
      <w:r w:rsidR="004C14A1" w:rsidRPr="006553ED">
        <w:rPr>
          <w:sz w:val="27"/>
          <w:szCs w:val="27"/>
          <w:lang w:eastAsia="en-US"/>
        </w:rPr>
        <w:t>Чернобровкина М.</w:t>
      </w:r>
      <w:r w:rsidR="007B56FF" w:rsidRPr="006553ED">
        <w:rPr>
          <w:sz w:val="27"/>
          <w:szCs w:val="27"/>
          <w:lang w:eastAsia="en-US"/>
        </w:rPr>
        <w:t> </w:t>
      </w:r>
      <w:r w:rsidR="004C14A1" w:rsidRPr="006553ED">
        <w:rPr>
          <w:sz w:val="27"/>
          <w:szCs w:val="27"/>
          <w:lang w:eastAsia="en-US"/>
        </w:rPr>
        <w:t>А., Николаева А.</w:t>
      </w:r>
      <w:r w:rsidR="007B56FF" w:rsidRPr="006553ED">
        <w:rPr>
          <w:sz w:val="27"/>
          <w:szCs w:val="27"/>
          <w:lang w:eastAsia="en-US"/>
        </w:rPr>
        <w:t> </w:t>
      </w:r>
      <w:r w:rsidR="004C14A1" w:rsidRPr="006553ED">
        <w:rPr>
          <w:sz w:val="27"/>
          <w:szCs w:val="27"/>
          <w:lang w:eastAsia="en-US"/>
        </w:rPr>
        <w:t>Н., Харченко П.</w:t>
      </w:r>
      <w:r w:rsidR="007B56FF" w:rsidRPr="006553ED">
        <w:rPr>
          <w:sz w:val="27"/>
          <w:szCs w:val="27"/>
          <w:lang w:eastAsia="en-US"/>
        </w:rPr>
        <w:t> </w:t>
      </w:r>
      <w:r w:rsidR="004C14A1" w:rsidRPr="006553ED">
        <w:rPr>
          <w:sz w:val="27"/>
          <w:szCs w:val="27"/>
          <w:lang w:eastAsia="en-US"/>
        </w:rPr>
        <w:t>Н.,</w:t>
      </w:r>
      <w:r w:rsidR="007B56FF" w:rsidRPr="006553ED">
        <w:rPr>
          <w:sz w:val="27"/>
          <w:szCs w:val="27"/>
          <w:lang w:eastAsia="en-US"/>
        </w:rPr>
        <w:br/>
      </w:r>
      <w:r w:rsidR="004C14A1" w:rsidRPr="006553ED">
        <w:rPr>
          <w:sz w:val="27"/>
          <w:szCs w:val="27"/>
          <w:lang w:eastAsia="en-US"/>
        </w:rPr>
        <w:t xml:space="preserve">Долгов С. В. </w:t>
      </w:r>
      <w:r w:rsidRPr="006553ED">
        <w:rPr>
          <w:sz w:val="27"/>
          <w:szCs w:val="27"/>
          <w:lang w:eastAsia="en-US"/>
        </w:rPr>
        <w:t xml:space="preserve">Индуцированный морфогенез и регенерация </w:t>
      </w:r>
      <w:proofErr w:type="spellStart"/>
      <w:r w:rsidRPr="006553ED">
        <w:rPr>
          <w:i/>
          <w:sz w:val="27"/>
          <w:szCs w:val="27"/>
          <w:lang w:eastAsia="en-US"/>
        </w:rPr>
        <w:t>in</w:t>
      </w:r>
      <w:proofErr w:type="spellEnd"/>
      <w:r w:rsidRPr="006553ED">
        <w:rPr>
          <w:i/>
          <w:sz w:val="27"/>
          <w:szCs w:val="27"/>
          <w:lang w:eastAsia="en-US"/>
        </w:rPr>
        <w:t xml:space="preserve"> </w:t>
      </w:r>
      <w:proofErr w:type="spellStart"/>
      <w:r w:rsidRPr="006553ED">
        <w:rPr>
          <w:i/>
          <w:sz w:val="27"/>
          <w:szCs w:val="27"/>
          <w:lang w:eastAsia="en-US"/>
        </w:rPr>
        <w:t>vitro</w:t>
      </w:r>
      <w:proofErr w:type="spellEnd"/>
      <w:r w:rsidRPr="006553ED">
        <w:rPr>
          <w:sz w:val="27"/>
          <w:szCs w:val="27"/>
          <w:lang w:eastAsia="en-US"/>
        </w:rPr>
        <w:t xml:space="preserve"> растений </w:t>
      </w:r>
      <w:r w:rsidRPr="00980C0B">
        <w:rPr>
          <w:spacing w:val="-4"/>
          <w:sz w:val="27"/>
          <w:szCs w:val="27"/>
          <w:lang w:eastAsia="en-US"/>
        </w:rPr>
        <w:t>ячменя отечественных сортов // Сельскохозяйственная биология. 2009. №3. С. 73</w:t>
      </w:r>
      <w:r w:rsidR="004C14A1" w:rsidRPr="00980C0B">
        <w:rPr>
          <w:spacing w:val="-4"/>
          <w:sz w:val="27"/>
          <w:szCs w:val="27"/>
          <w:lang w:eastAsia="en-US"/>
        </w:rPr>
        <w:t>-</w:t>
      </w:r>
      <w:r w:rsidRPr="00980C0B">
        <w:rPr>
          <w:spacing w:val="-4"/>
          <w:sz w:val="27"/>
          <w:szCs w:val="27"/>
          <w:lang w:eastAsia="en-US"/>
        </w:rPr>
        <w:t>78.</w:t>
      </w:r>
    </w:p>
    <w:p w14:paraId="3597FB4D" w14:textId="67CD2A74" w:rsidR="00CA7595" w:rsidRPr="006553ED" w:rsidRDefault="00CA759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MT"/>
          <w:sz w:val="27"/>
          <w:szCs w:val="27"/>
          <w:lang w:eastAsia="en-US"/>
        </w:rPr>
      </w:pPr>
      <w:proofErr w:type="spellStart"/>
      <w:r w:rsidRPr="00980C0B">
        <w:rPr>
          <w:spacing w:val="-4"/>
          <w:sz w:val="27"/>
          <w:szCs w:val="27"/>
        </w:rPr>
        <w:t>Ступко</w:t>
      </w:r>
      <w:proofErr w:type="spellEnd"/>
      <w:r w:rsidRPr="00980C0B">
        <w:rPr>
          <w:spacing w:val="-4"/>
          <w:sz w:val="27"/>
          <w:szCs w:val="27"/>
        </w:rPr>
        <w:t xml:space="preserve"> В.</w:t>
      </w:r>
      <w:r w:rsidR="004C14A1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Ю.</w:t>
      </w:r>
      <w:r w:rsidR="004C14A1" w:rsidRPr="00980C0B">
        <w:rPr>
          <w:spacing w:val="-4"/>
          <w:sz w:val="27"/>
          <w:szCs w:val="27"/>
        </w:rPr>
        <w:t>,</w:t>
      </w:r>
      <w:r w:rsidRPr="00980C0B">
        <w:rPr>
          <w:spacing w:val="-4"/>
          <w:sz w:val="27"/>
          <w:szCs w:val="27"/>
        </w:rPr>
        <w:t xml:space="preserve"> </w:t>
      </w:r>
      <w:r w:rsidR="004C14A1" w:rsidRPr="00980C0B">
        <w:rPr>
          <w:spacing w:val="-4"/>
          <w:sz w:val="27"/>
          <w:szCs w:val="27"/>
        </w:rPr>
        <w:t xml:space="preserve">Киреева А. В </w:t>
      </w:r>
      <w:r w:rsidRPr="00980C0B">
        <w:rPr>
          <w:spacing w:val="-4"/>
          <w:sz w:val="27"/>
          <w:szCs w:val="27"/>
        </w:rPr>
        <w:t xml:space="preserve">Подбор условий селекции </w:t>
      </w:r>
      <w:proofErr w:type="spellStart"/>
      <w:r w:rsidRPr="00980C0B">
        <w:rPr>
          <w:i/>
          <w:spacing w:val="-4"/>
          <w:sz w:val="27"/>
          <w:szCs w:val="27"/>
        </w:rPr>
        <w:t>in</w:t>
      </w:r>
      <w:proofErr w:type="spellEnd"/>
      <w:r w:rsidRPr="00980C0B">
        <w:rPr>
          <w:i/>
          <w:spacing w:val="-4"/>
          <w:sz w:val="27"/>
          <w:szCs w:val="27"/>
        </w:rPr>
        <w:t xml:space="preserve"> </w:t>
      </w:r>
      <w:proofErr w:type="spellStart"/>
      <w:r w:rsidRPr="00980C0B">
        <w:rPr>
          <w:i/>
          <w:spacing w:val="-4"/>
          <w:sz w:val="27"/>
          <w:szCs w:val="27"/>
        </w:rPr>
        <w:t>vitro</w:t>
      </w:r>
      <w:proofErr w:type="spellEnd"/>
      <w:r w:rsidRPr="00980C0B">
        <w:rPr>
          <w:spacing w:val="-4"/>
          <w:sz w:val="27"/>
          <w:szCs w:val="27"/>
        </w:rPr>
        <w:t xml:space="preserve"> и тестирования</w:t>
      </w:r>
      <w:r w:rsidRPr="006553ED">
        <w:rPr>
          <w:sz w:val="27"/>
          <w:szCs w:val="27"/>
        </w:rPr>
        <w:t xml:space="preserve"> кислотоустойчивых форм яровой мягкой пшеницы // Новейшие направления развития аграрной науки в работах молодых ученых (17-18 апреля 2008</w:t>
      </w:r>
      <w:r w:rsidR="004C14A1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г., </w:t>
      </w:r>
      <w:r w:rsidR="007B56FF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 xml:space="preserve">пос. Краснообск. Кемерово: </w:t>
      </w:r>
      <w:proofErr w:type="spellStart"/>
      <w:r w:rsidRPr="006553ED">
        <w:rPr>
          <w:sz w:val="27"/>
          <w:szCs w:val="27"/>
        </w:rPr>
        <w:t>Кузбассвузиздат</w:t>
      </w:r>
      <w:proofErr w:type="spellEnd"/>
      <w:r w:rsidRPr="006553ED">
        <w:rPr>
          <w:sz w:val="27"/>
          <w:szCs w:val="27"/>
        </w:rPr>
        <w:t>, 2008.  С. 131-133.</w:t>
      </w:r>
    </w:p>
    <w:p w14:paraId="22908EFE" w14:textId="0EF4A4BF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MT"/>
          <w:sz w:val="27"/>
          <w:szCs w:val="27"/>
          <w:lang w:eastAsia="en-US"/>
        </w:rPr>
      </w:pPr>
      <w:proofErr w:type="spellStart"/>
      <w:r w:rsidRPr="00980C0B">
        <w:rPr>
          <w:rFonts w:eastAsia="TimesNewRomanPSMT"/>
          <w:spacing w:val="-4"/>
          <w:sz w:val="27"/>
          <w:szCs w:val="27"/>
          <w:lang w:eastAsia="en-US"/>
        </w:rPr>
        <w:t>Ступко</w:t>
      </w:r>
      <w:proofErr w:type="spellEnd"/>
      <w:r w:rsidRPr="00980C0B">
        <w:rPr>
          <w:rFonts w:eastAsia="TimesNewRomanPSMT"/>
          <w:spacing w:val="-4"/>
          <w:sz w:val="27"/>
          <w:szCs w:val="27"/>
          <w:lang w:eastAsia="en-US"/>
        </w:rPr>
        <w:t xml:space="preserve"> В.</w:t>
      </w:r>
      <w:r w:rsidR="004C14A1" w:rsidRPr="00980C0B">
        <w:rPr>
          <w:rFonts w:eastAsia="TimesNewRomanPSMT"/>
          <w:spacing w:val="-4"/>
          <w:sz w:val="27"/>
          <w:szCs w:val="27"/>
          <w:lang w:eastAsia="en-US"/>
        </w:rPr>
        <w:t xml:space="preserve"> </w:t>
      </w:r>
      <w:r w:rsidRPr="00980C0B">
        <w:rPr>
          <w:rFonts w:eastAsia="TimesNewRomanPSMT"/>
          <w:spacing w:val="-4"/>
          <w:sz w:val="27"/>
          <w:szCs w:val="27"/>
          <w:lang w:eastAsia="en-US"/>
        </w:rPr>
        <w:t>Ю.</w:t>
      </w:r>
      <w:r w:rsidR="004C14A1" w:rsidRPr="00980C0B">
        <w:rPr>
          <w:rFonts w:eastAsia="TimesNewRomanPSMT"/>
          <w:spacing w:val="-4"/>
          <w:sz w:val="27"/>
          <w:szCs w:val="27"/>
          <w:lang w:eastAsia="en-US"/>
        </w:rPr>
        <w:t>,</w:t>
      </w:r>
      <w:r w:rsidRPr="00980C0B">
        <w:rPr>
          <w:rFonts w:eastAsia="TimesNewRomanPSMT"/>
          <w:spacing w:val="-4"/>
          <w:sz w:val="27"/>
          <w:szCs w:val="27"/>
          <w:lang w:eastAsia="en-US"/>
        </w:rPr>
        <w:t xml:space="preserve"> </w:t>
      </w:r>
      <w:proofErr w:type="spellStart"/>
      <w:r w:rsidR="004C14A1" w:rsidRPr="00980C0B">
        <w:rPr>
          <w:rFonts w:eastAsia="TimesNewRomanPSMT"/>
          <w:spacing w:val="-4"/>
          <w:sz w:val="27"/>
          <w:szCs w:val="27"/>
          <w:lang w:eastAsia="en-US"/>
        </w:rPr>
        <w:t>Зобова</w:t>
      </w:r>
      <w:proofErr w:type="spellEnd"/>
      <w:r w:rsidR="004C14A1" w:rsidRPr="00980C0B">
        <w:rPr>
          <w:rFonts w:eastAsia="TimesNewRomanPSMT"/>
          <w:spacing w:val="-4"/>
          <w:sz w:val="27"/>
          <w:szCs w:val="27"/>
          <w:lang w:eastAsia="en-US"/>
        </w:rPr>
        <w:t xml:space="preserve"> Н. В. </w:t>
      </w:r>
      <w:r w:rsidRPr="00980C0B">
        <w:rPr>
          <w:rFonts w:eastAsia="TimesNewRomanPSMT"/>
          <w:spacing w:val="-4"/>
          <w:sz w:val="27"/>
          <w:szCs w:val="27"/>
          <w:lang w:eastAsia="en-US"/>
        </w:rPr>
        <w:t xml:space="preserve">Характеристика </w:t>
      </w:r>
      <w:proofErr w:type="spellStart"/>
      <w:r w:rsidRPr="00980C0B">
        <w:rPr>
          <w:rFonts w:eastAsia="TimesNewRomanPSMT"/>
          <w:spacing w:val="-4"/>
          <w:sz w:val="27"/>
          <w:szCs w:val="27"/>
          <w:lang w:eastAsia="en-US"/>
        </w:rPr>
        <w:t>солеусто</w:t>
      </w:r>
      <w:r w:rsidR="004C14A1" w:rsidRPr="00980C0B">
        <w:rPr>
          <w:rFonts w:eastAsia="TimesNewRomanPSMT"/>
          <w:spacing w:val="-4"/>
          <w:sz w:val="27"/>
          <w:szCs w:val="27"/>
          <w:lang w:eastAsia="en-US"/>
        </w:rPr>
        <w:t>й</w:t>
      </w:r>
      <w:r w:rsidRPr="00980C0B">
        <w:rPr>
          <w:rFonts w:eastAsia="TimesNewRomanPSMT"/>
          <w:spacing w:val="-4"/>
          <w:sz w:val="27"/>
          <w:szCs w:val="27"/>
          <w:lang w:eastAsia="en-US"/>
        </w:rPr>
        <w:t>чивости</w:t>
      </w:r>
      <w:proofErr w:type="spellEnd"/>
      <w:r w:rsidRPr="00980C0B">
        <w:rPr>
          <w:rFonts w:eastAsia="TimesNewRomanPSMT"/>
          <w:spacing w:val="-4"/>
          <w:sz w:val="27"/>
          <w:szCs w:val="27"/>
          <w:lang w:eastAsia="en-US"/>
        </w:rPr>
        <w:t xml:space="preserve"> </w:t>
      </w:r>
      <w:proofErr w:type="spellStart"/>
      <w:r w:rsidRPr="00980C0B">
        <w:rPr>
          <w:rFonts w:eastAsia="TimesNewRomanPSMT"/>
          <w:spacing w:val="-4"/>
          <w:sz w:val="27"/>
          <w:szCs w:val="27"/>
          <w:lang w:eastAsia="en-US"/>
        </w:rPr>
        <w:t>регенерантов</w:t>
      </w:r>
      <w:proofErr w:type="spellEnd"/>
      <w:r w:rsidRPr="00980C0B">
        <w:rPr>
          <w:rFonts w:eastAsia="TimesNewRomanPSMT"/>
          <w:spacing w:val="-4"/>
          <w:sz w:val="27"/>
          <w:szCs w:val="27"/>
          <w:lang w:eastAsia="en-US"/>
        </w:rPr>
        <w:t xml:space="preserve"> </w:t>
      </w:r>
      <w:r w:rsidRPr="006553ED">
        <w:rPr>
          <w:rFonts w:eastAsia="TimesNewRomanPSMT"/>
          <w:sz w:val="27"/>
          <w:szCs w:val="27"/>
          <w:lang w:eastAsia="en-US"/>
        </w:rPr>
        <w:t xml:space="preserve">мягкой яровой пшеницы // </w:t>
      </w:r>
      <w:r w:rsidRPr="006553ED">
        <w:rPr>
          <w:sz w:val="27"/>
          <w:szCs w:val="27"/>
          <w:shd w:val="clear" w:color="auto" w:fill="FFFFFF"/>
        </w:rPr>
        <w:t xml:space="preserve">Бюллетень государственного Никитского </w:t>
      </w:r>
      <w:proofErr w:type="spellStart"/>
      <w:proofErr w:type="gramStart"/>
      <w:r w:rsidRPr="006553ED">
        <w:rPr>
          <w:sz w:val="27"/>
          <w:szCs w:val="27"/>
          <w:shd w:val="clear" w:color="auto" w:fill="FFFFFF"/>
        </w:rPr>
        <w:t>ботаничес</w:t>
      </w:r>
      <w:proofErr w:type="spellEnd"/>
      <w:r w:rsidR="00980C0B">
        <w:rPr>
          <w:sz w:val="27"/>
          <w:szCs w:val="27"/>
          <w:shd w:val="clear" w:color="auto" w:fill="FFFFFF"/>
        </w:rPr>
        <w:t>-</w:t>
      </w:r>
      <w:r w:rsidRPr="006553ED">
        <w:rPr>
          <w:sz w:val="27"/>
          <w:szCs w:val="27"/>
          <w:shd w:val="clear" w:color="auto" w:fill="FFFFFF"/>
        </w:rPr>
        <w:t>кого</w:t>
      </w:r>
      <w:proofErr w:type="gramEnd"/>
      <w:r w:rsidRPr="006553ED">
        <w:rPr>
          <w:sz w:val="27"/>
          <w:szCs w:val="27"/>
          <w:shd w:val="clear" w:color="auto" w:fill="FFFFFF"/>
        </w:rPr>
        <w:t xml:space="preserve"> сада. 2009. №99.  С. 107-111.</w:t>
      </w:r>
    </w:p>
    <w:p w14:paraId="1ECA6DD5" w14:textId="282DA639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rFonts w:eastAsia="TimesNewRomanPSMT"/>
          <w:sz w:val="27"/>
          <w:szCs w:val="27"/>
          <w:lang w:eastAsia="en-US"/>
        </w:rPr>
      </w:pPr>
      <w:proofErr w:type="spellStart"/>
      <w:r w:rsidRPr="006553ED">
        <w:rPr>
          <w:rFonts w:eastAsia="TimesNewRomanPSMT"/>
          <w:sz w:val="27"/>
          <w:szCs w:val="27"/>
          <w:lang w:eastAsia="en-US"/>
        </w:rPr>
        <w:t>Ступко</w:t>
      </w:r>
      <w:proofErr w:type="spellEnd"/>
      <w:r w:rsidRPr="006553ED">
        <w:rPr>
          <w:rFonts w:eastAsia="TimesNewRomanPSMT"/>
          <w:sz w:val="27"/>
          <w:szCs w:val="27"/>
          <w:lang w:eastAsia="en-US"/>
        </w:rPr>
        <w:t xml:space="preserve"> В.</w:t>
      </w:r>
      <w:r w:rsidR="004C14A1" w:rsidRPr="006553ED">
        <w:rPr>
          <w:rFonts w:eastAsia="TimesNewRomanPSMT"/>
          <w:sz w:val="27"/>
          <w:szCs w:val="27"/>
          <w:lang w:eastAsia="en-US"/>
        </w:rPr>
        <w:t xml:space="preserve"> </w:t>
      </w:r>
      <w:r w:rsidRPr="006553ED">
        <w:rPr>
          <w:rFonts w:eastAsia="TimesNewRomanPSMT"/>
          <w:sz w:val="27"/>
          <w:szCs w:val="27"/>
          <w:lang w:eastAsia="en-US"/>
        </w:rPr>
        <w:t>Ю.</w:t>
      </w:r>
      <w:r w:rsidR="004C14A1" w:rsidRPr="006553ED">
        <w:rPr>
          <w:rFonts w:eastAsia="TimesNewRomanPSMT"/>
          <w:sz w:val="27"/>
          <w:szCs w:val="27"/>
          <w:lang w:eastAsia="en-US"/>
        </w:rPr>
        <w:t xml:space="preserve">, </w:t>
      </w:r>
      <w:proofErr w:type="spellStart"/>
      <w:r w:rsidR="004C14A1" w:rsidRPr="006553ED">
        <w:rPr>
          <w:rFonts w:eastAsia="TimesNewRomanPSMT"/>
          <w:sz w:val="27"/>
          <w:szCs w:val="27"/>
          <w:lang w:eastAsia="en-US"/>
        </w:rPr>
        <w:t>Луговцова</w:t>
      </w:r>
      <w:proofErr w:type="spellEnd"/>
      <w:r w:rsidR="004C14A1" w:rsidRPr="006553ED">
        <w:rPr>
          <w:rFonts w:eastAsia="TimesNewRomanPSMT"/>
          <w:sz w:val="27"/>
          <w:szCs w:val="27"/>
          <w:lang w:eastAsia="en-US"/>
        </w:rPr>
        <w:t xml:space="preserve"> С. Ю., </w:t>
      </w:r>
      <w:proofErr w:type="spellStart"/>
      <w:r w:rsidR="004C14A1" w:rsidRPr="006553ED">
        <w:rPr>
          <w:rFonts w:eastAsia="TimesNewRomanPSMT"/>
          <w:sz w:val="27"/>
          <w:szCs w:val="27"/>
          <w:lang w:eastAsia="en-US"/>
        </w:rPr>
        <w:t>Зобова</w:t>
      </w:r>
      <w:proofErr w:type="spellEnd"/>
      <w:r w:rsidR="004C14A1" w:rsidRPr="006553ED">
        <w:rPr>
          <w:rFonts w:eastAsia="TimesNewRomanPSMT"/>
          <w:sz w:val="27"/>
          <w:szCs w:val="27"/>
          <w:lang w:eastAsia="en-US"/>
        </w:rPr>
        <w:t xml:space="preserve"> Н. В. </w:t>
      </w:r>
      <w:r w:rsidRPr="006553ED">
        <w:rPr>
          <w:rFonts w:eastAsia="TimesNewRomanPSMT"/>
          <w:sz w:val="27"/>
          <w:szCs w:val="27"/>
          <w:lang w:eastAsia="en-US"/>
        </w:rPr>
        <w:t xml:space="preserve">Полевая оценка результативности создания </w:t>
      </w:r>
      <w:proofErr w:type="spellStart"/>
      <w:r w:rsidRPr="006553ED">
        <w:rPr>
          <w:rFonts w:eastAsia="TimesNewRomanPSMT"/>
          <w:i/>
          <w:iCs/>
          <w:sz w:val="27"/>
          <w:szCs w:val="27"/>
          <w:lang w:eastAsia="en-US"/>
        </w:rPr>
        <w:t>in</w:t>
      </w:r>
      <w:proofErr w:type="spellEnd"/>
      <w:r w:rsidRPr="006553ED">
        <w:rPr>
          <w:rFonts w:eastAsia="TimesNewRomanPSMT"/>
          <w:i/>
          <w:iCs/>
          <w:sz w:val="27"/>
          <w:szCs w:val="27"/>
          <w:lang w:eastAsia="en-US"/>
        </w:rPr>
        <w:t xml:space="preserve"> </w:t>
      </w:r>
      <w:proofErr w:type="spellStart"/>
      <w:r w:rsidRPr="006553ED">
        <w:rPr>
          <w:rFonts w:eastAsia="TimesNewRomanPSMT"/>
          <w:i/>
          <w:iCs/>
          <w:sz w:val="27"/>
          <w:szCs w:val="27"/>
          <w:lang w:eastAsia="en-US"/>
        </w:rPr>
        <w:t>vitro</w:t>
      </w:r>
      <w:proofErr w:type="spellEnd"/>
      <w:r w:rsidRPr="006553ED">
        <w:rPr>
          <w:rFonts w:eastAsia="TimesNewRomanPSMT"/>
          <w:sz w:val="27"/>
          <w:szCs w:val="27"/>
          <w:lang w:eastAsia="en-US"/>
        </w:rPr>
        <w:t xml:space="preserve"> </w:t>
      </w:r>
      <w:proofErr w:type="spellStart"/>
      <w:r w:rsidRPr="006553ED">
        <w:rPr>
          <w:rFonts w:eastAsia="TimesNewRomanPSMT"/>
          <w:sz w:val="27"/>
          <w:szCs w:val="27"/>
          <w:lang w:eastAsia="en-US"/>
        </w:rPr>
        <w:t>стрессоустойчивых</w:t>
      </w:r>
      <w:proofErr w:type="spellEnd"/>
      <w:r w:rsidRPr="006553ED">
        <w:rPr>
          <w:rFonts w:eastAsia="TimesNewRomanPSMT"/>
          <w:sz w:val="27"/>
          <w:szCs w:val="27"/>
          <w:lang w:eastAsia="en-US"/>
        </w:rPr>
        <w:t xml:space="preserve"> форм ячменя и пшеницы // Достижения науки и техники АПК. 2014. Т.</w:t>
      </w:r>
      <w:r w:rsidR="004C14A1" w:rsidRPr="006553ED">
        <w:rPr>
          <w:rFonts w:eastAsia="TimesNewRomanPSMT"/>
          <w:sz w:val="27"/>
          <w:szCs w:val="27"/>
          <w:lang w:eastAsia="en-US"/>
        </w:rPr>
        <w:t xml:space="preserve"> </w:t>
      </w:r>
      <w:r w:rsidRPr="006553ED">
        <w:rPr>
          <w:rFonts w:eastAsia="TimesNewRomanPSMT"/>
          <w:sz w:val="27"/>
          <w:szCs w:val="27"/>
          <w:lang w:eastAsia="en-US"/>
        </w:rPr>
        <w:t>28. №6. С. 11-14.</w:t>
      </w:r>
    </w:p>
    <w:p w14:paraId="56E449C3" w14:textId="3E1669A1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eastAsia="en-US"/>
        </w:rPr>
      </w:pPr>
      <w:r w:rsidRPr="00980C0B">
        <w:rPr>
          <w:iCs/>
          <w:spacing w:val="-4"/>
          <w:sz w:val="27"/>
          <w:szCs w:val="27"/>
          <w:lang w:eastAsia="en-US"/>
        </w:rPr>
        <w:t>Сурин Н.</w:t>
      </w:r>
      <w:r w:rsidR="00B765D9" w:rsidRPr="00980C0B">
        <w:rPr>
          <w:iCs/>
          <w:spacing w:val="-4"/>
          <w:sz w:val="27"/>
          <w:szCs w:val="27"/>
          <w:lang w:eastAsia="en-US"/>
        </w:rPr>
        <w:t xml:space="preserve"> </w:t>
      </w:r>
      <w:r w:rsidRPr="00980C0B">
        <w:rPr>
          <w:iCs/>
          <w:spacing w:val="-4"/>
          <w:sz w:val="27"/>
          <w:szCs w:val="27"/>
          <w:lang w:eastAsia="en-US"/>
        </w:rPr>
        <w:t>А.</w:t>
      </w:r>
      <w:r w:rsidR="00B765D9" w:rsidRPr="00980C0B">
        <w:rPr>
          <w:iCs/>
          <w:spacing w:val="-4"/>
          <w:sz w:val="27"/>
          <w:szCs w:val="27"/>
          <w:lang w:eastAsia="en-US"/>
        </w:rPr>
        <w:t>,</w:t>
      </w:r>
      <w:r w:rsidRPr="00980C0B">
        <w:rPr>
          <w:iCs/>
          <w:spacing w:val="-4"/>
          <w:sz w:val="27"/>
          <w:szCs w:val="27"/>
          <w:lang w:eastAsia="en-US"/>
        </w:rPr>
        <w:t xml:space="preserve"> </w:t>
      </w:r>
      <w:r w:rsidR="00B765D9" w:rsidRPr="00980C0B">
        <w:rPr>
          <w:spacing w:val="-4"/>
          <w:sz w:val="27"/>
          <w:szCs w:val="27"/>
          <w:shd w:val="clear" w:color="auto" w:fill="FFFFFF"/>
        </w:rPr>
        <w:t>Громовых</w:t>
      </w:r>
      <w:r w:rsidR="00B765D9" w:rsidRPr="00980C0B">
        <w:rPr>
          <w:iCs/>
          <w:spacing w:val="-4"/>
          <w:sz w:val="27"/>
          <w:szCs w:val="27"/>
          <w:lang w:eastAsia="en-US"/>
        </w:rPr>
        <w:t xml:space="preserve"> Т. И.</w:t>
      </w:r>
      <w:r w:rsidR="00B765D9" w:rsidRPr="00980C0B">
        <w:rPr>
          <w:spacing w:val="-4"/>
          <w:sz w:val="27"/>
          <w:szCs w:val="27"/>
          <w:shd w:val="clear" w:color="auto" w:fill="FFFFFF"/>
        </w:rPr>
        <w:t xml:space="preserve">, </w:t>
      </w:r>
      <w:proofErr w:type="spellStart"/>
      <w:r w:rsidR="00B765D9" w:rsidRPr="00980C0B">
        <w:rPr>
          <w:spacing w:val="-4"/>
          <w:sz w:val="27"/>
          <w:szCs w:val="27"/>
          <w:shd w:val="clear" w:color="auto" w:fill="FFFFFF"/>
        </w:rPr>
        <w:t>Зобова</w:t>
      </w:r>
      <w:proofErr w:type="spellEnd"/>
      <w:r w:rsidR="00B765D9" w:rsidRPr="00980C0B">
        <w:rPr>
          <w:spacing w:val="-4"/>
          <w:sz w:val="27"/>
          <w:szCs w:val="27"/>
          <w:shd w:val="clear" w:color="auto" w:fill="FFFFFF"/>
        </w:rPr>
        <w:t xml:space="preserve"> Н. В., </w:t>
      </w:r>
      <w:proofErr w:type="spellStart"/>
      <w:r w:rsidR="00B765D9" w:rsidRPr="00980C0B">
        <w:rPr>
          <w:spacing w:val="-4"/>
          <w:sz w:val="27"/>
          <w:szCs w:val="27"/>
          <w:shd w:val="clear" w:color="auto" w:fill="FFFFFF"/>
        </w:rPr>
        <w:t>Сорокатая</w:t>
      </w:r>
      <w:proofErr w:type="spellEnd"/>
      <w:r w:rsidR="00B765D9" w:rsidRPr="00980C0B">
        <w:rPr>
          <w:spacing w:val="-4"/>
          <w:sz w:val="27"/>
          <w:szCs w:val="27"/>
          <w:shd w:val="clear" w:color="auto" w:fill="FFFFFF"/>
        </w:rPr>
        <w:t xml:space="preserve"> Е. И., Солдатенко</w:t>
      </w:r>
      <w:r w:rsidR="00B765D9" w:rsidRPr="00980C0B">
        <w:rPr>
          <w:spacing w:val="-4"/>
          <w:sz w:val="27"/>
          <w:szCs w:val="27"/>
          <w:lang w:eastAsia="en-US"/>
        </w:rPr>
        <w:t xml:space="preserve"> </w:t>
      </w:r>
      <w:r w:rsidR="00B765D9" w:rsidRPr="00980C0B">
        <w:rPr>
          <w:spacing w:val="-4"/>
          <w:sz w:val="27"/>
          <w:szCs w:val="27"/>
          <w:shd w:val="clear" w:color="auto" w:fill="FFFFFF"/>
        </w:rPr>
        <w:t>А.</w:t>
      </w:r>
      <w:r w:rsidR="00B765D9" w:rsidRPr="006553ED">
        <w:rPr>
          <w:sz w:val="27"/>
          <w:szCs w:val="27"/>
          <w:shd w:val="clear" w:color="auto" w:fill="FFFFFF"/>
        </w:rPr>
        <w:t xml:space="preserve"> Г. </w:t>
      </w:r>
      <w:r w:rsidRPr="006553ED">
        <w:rPr>
          <w:sz w:val="27"/>
          <w:szCs w:val="27"/>
          <w:lang w:eastAsia="en-US"/>
        </w:rPr>
        <w:t xml:space="preserve">Получение </w:t>
      </w:r>
      <w:proofErr w:type="spellStart"/>
      <w:r w:rsidRPr="006553ED">
        <w:rPr>
          <w:sz w:val="27"/>
          <w:szCs w:val="27"/>
          <w:lang w:eastAsia="en-US"/>
        </w:rPr>
        <w:t>регенерантов</w:t>
      </w:r>
      <w:proofErr w:type="spellEnd"/>
      <w:r w:rsidRPr="006553ED">
        <w:rPr>
          <w:sz w:val="27"/>
          <w:szCs w:val="27"/>
          <w:lang w:eastAsia="en-US"/>
        </w:rPr>
        <w:t xml:space="preserve"> ярового ячменя, устойчивых к токсинам возбудителей корневых </w:t>
      </w:r>
      <w:proofErr w:type="spellStart"/>
      <w:r w:rsidRPr="006553ED">
        <w:rPr>
          <w:sz w:val="27"/>
          <w:szCs w:val="27"/>
          <w:lang w:eastAsia="en-US"/>
        </w:rPr>
        <w:t>гнилей</w:t>
      </w:r>
      <w:proofErr w:type="spellEnd"/>
      <w:r w:rsidRPr="006553ED">
        <w:rPr>
          <w:sz w:val="27"/>
          <w:szCs w:val="27"/>
          <w:lang w:eastAsia="en-US"/>
        </w:rPr>
        <w:t xml:space="preserve"> в условиях Восточной Сибири</w:t>
      </w:r>
      <w:r w:rsidRPr="006553ED">
        <w:rPr>
          <w:iCs/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// Микология и фитопатология. 2002. Т.</w:t>
      </w:r>
      <w:r w:rsidR="00B765D9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36. №2. С. 67</w:t>
      </w:r>
      <w:r w:rsidR="00B765D9" w:rsidRPr="006553ED">
        <w:rPr>
          <w:sz w:val="27"/>
          <w:szCs w:val="27"/>
          <w:lang w:eastAsia="en-US"/>
        </w:rPr>
        <w:t>-</w:t>
      </w:r>
      <w:r w:rsidRPr="006553ED">
        <w:rPr>
          <w:sz w:val="27"/>
          <w:szCs w:val="27"/>
          <w:lang w:eastAsia="en-US"/>
        </w:rPr>
        <w:t>71.</w:t>
      </w:r>
    </w:p>
    <w:p w14:paraId="0EEE9F53" w14:textId="75DBE9F7" w:rsidR="00871775" w:rsidRPr="006553ED" w:rsidRDefault="00871775" w:rsidP="00980C0B">
      <w:pPr>
        <w:tabs>
          <w:tab w:val="left" w:pos="709"/>
          <w:tab w:val="left" w:pos="851"/>
          <w:tab w:val="left" w:pos="993"/>
        </w:tabs>
        <w:spacing w:line="235" w:lineRule="auto"/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  <w:shd w:val="clear" w:color="auto" w:fill="FFFFFF"/>
        </w:rPr>
        <w:t>Тагиманова</w:t>
      </w:r>
      <w:proofErr w:type="spellEnd"/>
      <w:r w:rsidRPr="006553ED">
        <w:rPr>
          <w:sz w:val="27"/>
          <w:szCs w:val="27"/>
          <w:shd w:val="clear" w:color="auto" w:fill="FFFFFF"/>
        </w:rPr>
        <w:t xml:space="preserve"> Д.</w:t>
      </w:r>
      <w:r w:rsidR="00B765D9"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</w:rPr>
        <w:t>С.</w:t>
      </w:r>
      <w:r w:rsidR="00B765D9" w:rsidRPr="006553ED">
        <w:rPr>
          <w:sz w:val="27"/>
          <w:szCs w:val="27"/>
          <w:shd w:val="clear" w:color="auto" w:fill="FFFFFF"/>
        </w:rPr>
        <w:t xml:space="preserve">, </w:t>
      </w:r>
      <w:proofErr w:type="spellStart"/>
      <w:r w:rsidR="00B765D9" w:rsidRPr="006553ED">
        <w:rPr>
          <w:sz w:val="27"/>
          <w:szCs w:val="27"/>
          <w:shd w:val="clear" w:color="auto" w:fill="FFFFFF"/>
        </w:rPr>
        <w:t>Ергалиева</w:t>
      </w:r>
      <w:proofErr w:type="spellEnd"/>
      <w:r w:rsidR="00B765D9" w:rsidRPr="006553ED">
        <w:rPr>
          <w:sz w:val="27"/>
          <w:szCs w:val="27"/>
          <w:shd w:val="clear" w:color="auto" w:fill="FFFFFF"/>
        </w:rPr>
        <w:t xml:space="preserve"> А. Ж., Райзер О. Б., </w:t>
      </w:r>
      <w:proofErr w:type="spellStart"/>
      <w:r w:rsidR="00B765D9" w:rsidRPr="006553ED">
        <w:rPr>
          <w:sz w:val="27"/>
          <w:szCs w:val="27"/>
          <w:shd w:val="clear" w:color="auto" w:fill="FFFFFF"/>
        </w:rPr>
        <w:t>Хапилина</w:t>
      </w:r>
      <w:proofErr w:type="spellEnd"/>
      <w:r w:rsidR="00B765D9" w:rsidRPr="006553ED">
        <w:rPr>
          <w:sz w:val="27"/>
          <w:szCs w:val="27"/>
          <w:shd w:val="clear" w:color="auto" w:fill="FFFFFF"/>
        </w:rPr>
        <w:t xml:space="preserve"> О. Н.</w:t>
      </w:r>
      <w:r w:rsidRPr="006553ED">
        <w:rPr>
          <w:sz w:val="27"/>
          <w:szCs w:val="27"/>
          <w:shd w:val="clear" w:color="auto" w:fill="FFFFFF"/>
        </w:rPr>
        <w:t xml:space="preserve"> Оценка</w:t>
      </w:r>
      <w:r w:rsidR="007B56FF" w:rsidRPr="006553ED">
        <w:rPr>
          <w:sz w:val="27"/>
          <w:szCs w:val="27"/>
          <w:shd w:val="clear" w:color="auto" w:fill="FFFFFF"/>
        </w:rPr>
        <w:br/>
      </w:r>
      <w:r w:rsidRPr="006553ED">
        <w:rPr>
          <w:sz w:val="27"/>
          <w:szCs w:val="27"/>
          <w:shd w:val="clear" w:color="auto" w:fill="FFFFFF"/>
        </w:rPr>
        <w:t xml:space="preserve">генотипов яровой мягкой пшеницы на засухоустойчивость в условиях </w:t>
      </w:r>
      <w:r w:rsidRPr="006553ED">
        <w:rPr>
          <w:i/>
          <w:sz w:val="27"/>
          <w:szCs w:val="27"/>
          <w:shd w:val="clear" w:color="auto" w:fill="FFFFFF"/>
          <w:lang w:val="en-US"/>
        </w:rPr>
        <w:t>in</w:t>
      </w:r>
      <w:r w:rsidRPr="006553ED">
        <w:rPr>
          <w:i/>
          <w:sz w:val="27"/>
          <w:szCs w:val="27"/>
          <w:shd w:val="clear" w:color="auto" w:fill="FFFFFF"/>
        </w:rPr>
        <w:t xml:space="preserve"> </w:t>
      </w:r>
      <w:r w:rsidRPr="006553ED">
        <w:rPr>
          <w:i/>
          <w:sz w:val="27"/>
          <w:szCs w:val="27"/>
          <w:shd w:val="clear" w:color="auto" w:fill="FFFFFF"/>
          <w:lang w:val="en-US"/>
        </w:rPr>
        <w:t>vit</w:t>
      </w:r>
      <w:r w:rsidRPr="006553ED">
        <w:rPr>
          <w:sz w:val="27"/>
          <w:szCs w:val="27"/>
          <w:shd w:val="clear" w:color="auto" w:fill="FFFFFF"/>
          <w:lang w:val="en-US"/>
        </w:rPr>
        <w:t>ro</w:t>
      </w:r>
      <w:r w:rsidR="007B56FF" w:rsidRPr="006553ED">
        <w:rPr>
          <w:sz w:val="27"/>
          <w:szCs w:val="27"/>
          <w:shd w:val="clear" w:color="auto" w:fill="FFFFFF"/>
        </w:rPr>
        <w:br/>
      </w:r>
      <w:r w:rsidRPr="006553ED">
        <w:rPr>
          <w:sz w:val="27"/>
          <w:szCs w:val="27"/>
          <w:shd w:val="clear" w:color="auto" w:fill="FFFFFF"/>
        </w:rPr>
        <w:t>//</w:t>
      </w:r>
      <w:r w:rsidR="007B56FF"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  <w:lang w:val="en-US"/>
        </w:rPr>
        <w:t>Eurasian</w:t>
      </w:r>
      <w:r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  <w:lang w:val="en-US"/>
        </w:rPr>
        <w:t>Journal</w:t>
      </w:r>
      <w:r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  <w:lang w:val="en-US"/>
        </w:rPr>
        <w:t>of</w:t>
      </w:r>
      <w:r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  <w:lang w:val="en-US"/>
        </w:rPr>
        <w:t>Applied</w:t>
      </w:r>
      <w:r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  <w:lang w:val="en-US"/>
        </w:rPr>
        <w:t>Biotechnology</w:t>
      </w:r>
      <w:r w:rsidRPr="006553ED">
        <w:rPr>
          <w:sz w:val="27"/>
          <w:szCs w:val="27"/>
          <w:shd w:val="clear" w:color="auto" w:fill="FFFFFF"/>
        </w:rPr>
        <w:t>. 2013. №.</w:t>
      </w:r>
      <w:r w:rsidR="00B765D9" w:rsidRPr="006553ED">
        <w:rPr>
          <w:sz w:val="27"/>
          <w:szCs w:val="27"/>
          <w:shd w:val="clear" w:color="auto" w:fill="FFFFFF"/>
        </w:rPr>
        <w:t xml:space="preserve"> </w:t>
      </w:r>
      <w:r w:rsidRPr="006553ED">
        <w:rPr>
          <w:sz w:val="27"/>
          <w:szCs w:val="27"/>
          <w:shd w:val="clear" w:color="auto" w:fill="FFFFFF"/>
        </w:rPr>
        <w:t>2. С. 42-46.</w:t>
      </w:r>
    </w:p>
    <w:p w14:paraId="7362F2B0" w14:textId="42A599B9" w:rsidR="00871775" w:rsidRPr="006553ED" w:rsidRDefault="00871775" w:rsidP="00980C0B">
      <w:pPr>
        <w:pStyle w:val="a3"/>
        <w:tabs>
          <w:tab w:val="left" w:pos="709"/>
          <w:tab w:val="left" w:pos="851"/>
          <w:tab w:val="left" w:pos="993"/>
        </w:tabs>
        <w:spacing w:line="235" w:lineRule="auto"/>
        <w:ind w:firstLine="567"/>
        <w:rPr>
          <w:sz w:val="27"/>
          <w:szCs w:val="27"/>
        </w:rPr>
      </w:pPr>
      <w:r w:rsidRPr="006553ED">
        <w:rPr>
          <w:sz w:val="27"/>
          <w:szCs w:val="27"/>
        </w:rPr>
        <w:t>Таланова В.</w:t>
      </w:r>
      <w:r w:rsidR="00B765D9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В.</w:t>
      </w:r>
      <w:r w:rsidR="00B765D9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r w:rsidR="00B765D9" w:rsidRPr="006553ED">
        <w:rPr>
          <w:sz w:val="27"/>
          <w:szCs w:val="27"/>
        </w:rPr>
        <w:t xml:space="preserve">Топчиева Л. В., Титов А.Ф. </w:t>
      </w:r>
      <w:r w:rsidRPr="006553ED">
        <w:rPr>
          <w:sz w:val="27"/>
          <w:szCs w:val="27"/>
        </w:rPr>
        <w:t xml:space="preserve">Влияние </w:t>
      </w:r>
      <w:proofErr w:type="spellStart"/>
      <w:r w:rsidRPr="006553ED">
        <w:rPr>
          <w:sz w:val="27"/>
          <w:szCs w:val="27"/>
        </w:rPr>
        <w:t>абсцизовой</w:t>
      </w:r>
      <w:proofErr w:type="spellEnd"/>
      <w:r w:rsidRPr="006553ED">
        <w:rPr>
          <w:sz w:val="27"/>
          <w:szCs w:val="27"/>
        </w:rPr>
        <w:t xml:space="preserve"> кислоты</w:t>
      </w:r>
      <w:r w:rsidR="007B56FF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на устойчивость пр</w:t>
      </w:r>
      <w:r w:rsidR="00B765D9" w:rsidRPr="006553ED">
        <w:rPr>
          <w:sz w:val="27"/>
          <w:szCs w:val="27"/>
        </w:rPr>
        <w:t>о</w:t>
      </w:r>
      <w:r w:rsidRPr="006553ED">
        <w:rPr>
          <w:sz w:val="27"/>
          <w:szCs w:val="27"/>
        </w:rPr>
        <w:t>ростков огурца к комбинированному действию высокой температуры и хлоридного засоления // Известия РАН. Серия биологическая. 2006.</w:t>
      </w:r>
      <w:r w:rsidR="001D425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№ 6. С. 757-761.</w:t>
      </w:r>
    </w:p>
    <w:p w14:paraId="36054B57" w14:textId="68A2FA1F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Хадеева Н.</w:t>
      </w:r>
      <w:r w:rsidR="00B765D9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В.</w:t>
      </w:r>
      <w:r w:rsidR="00B765D9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proofErr w:type="spellStart"/>
      <w:r w:rsidR="00B765D9" w:rsidRPr="006553ED">
        <w:rPr>
          <w:sz w:val="27"/>
          <w:szCs w:val="27"/>
        </w:rPr>
        <w:t>Дридзе</w:t>
      </w:r>
      <w:proofErr w:type="spellEnd"/>
      <w:r w:rsidR="00B765D9" w:rsidRPr="006553ED">
        <w:rPr>
          <w:sz w:val="27"/>
          <w:szCs w:val="27"/>
        </w:rPr>
        <w:t xml:space="preserve"> И. Л., </w:t>
      </w:r>
      <w:proofErr w:type="spellStart"/>
      <w:r w:rsidR="00B765D9" w:rsidRPr="006553ED">
        <w:rPr>
          <w:sz w:val="27"/>
          <w:szCs w:val="27"/>
        </w:rPr>
        <w:t>Майсурян</w:t>
      </w:r>
      <w:proofErr w:type="spellEnd"/>
      <w:r w:rsidR="00B765D9" w:rsidRPr="006553ED">
        <w:rPr>
          <w:sz w:val="27"/>
          <w:szCs w:val="27"/>
        </w:rPr>
        <w:t xml:space="preserve"> А. Н. </w:t>
      </w:r>
      <w:r w:rsidRPr="006553ED">
        <w:rPr>
          <w:sz w:val="27"/>
          <w:szCs w:val="27"/>
        </w:rPr>
        <w:t>Выделение солеустойчивых форм риса путем прямой и непрямой селекции в культуре ткани // Биотехнология. 2000. №3. С. 27-37.</w:t>
      </w:r>
    </w:p>
    <w:p w14:paraId="042816C2" w14:textId="6D445DD8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rFonts w:eastAsia="TimesNewRomanPSMT"/>
          <w:sz w:val="27"/>
          <w:szCs w:val="27"/>
        </w:rPr>
      </w:pPr>
      <w:r w:rsidRPr="006553ED">
        <w:rPr>
          <w:rFonts w:eastAsia="TimesNewRomanPSMT"/>
          <w:sz w:val="27"/>
          <w:szCs w:val="27"/>
        </w:rPr>
        <w:lastRenderedPageBreak/>
        <w:t>Хлебова Л.</w:t>
      </w:r>
      <w:r w:rsidR="00B765D9" w:rsidRPr="006553ED">
        <w:rPr>
          <w:rFonts w:eastAsia="TimesNewRomanPSMT"/>
          <w:sz w:val="27"/>
          <w:szCs w:val="27"/>
        </w:rPr>
        <w:t xml:space="preserve"> </w:t>
      </w:r>
      <w:r w:rsidRPr="006553ED">
        <w:rPr>
          <w:rFonts w:eastAsia="TimesNewRomanPSMT"/>
          <w:sz w:val="27"/>
          <w:szCs w:val="27"/>
        </w:rPr>
        <w:t>П.</w:t>
      </w:r>
      <w:r w:rsidR="00B765D9" w:rsidRPr="006553ED">
        <w:rPr>
          <w:rFonts w:eastAsia="TimesNewRomanPSMT"/>
          <w:sz w:val="27"/>
          <w:szCs w:val="27"/>
        </w:rPr>
        <w:t>,</w:t>
      </w:r>
      <w:r w:rsidRPr="006553ED">
        <w:rPr>
          <w:rFonts w:eastAsia="TimesNewRomanPSMT"/>
          <w:sz w:val="27"/>
          <w:szCs w:val="27"/>
        </w:rPr>
        <w:t xml:space="preserve"> </w:t>
      </w:r>
      <w:proofErr w:type="spellStart"/>
      <w:r w:rsidR="00B765D9" w:rsidRPr="006553ED">
        <w:rPr>
          <w:rFonts w:eastAsia="TimesNewRomanPSMT"/>
          <w:sz w:val="27"/>
          <w:szCs w:val="27"/>
        </w:rPr>
        <w:t>Шлецер</w:t>
      </w:r>
      <w:proofErr w:type="spellEnd"/>
      <w:r w:rsidR="00B765D9" w:rsidRPr="006553ED">
        <w:rPr>
          <w:rFonts w:eastAsia="TimesNewRomanPSMT"/>
          <w:sz w:val="27"/>
          <w:szCs w:val="27"/>
        </w:rPr>
        <w:t xml:space="preserve"> И. А. </w:t>
      </w:r>
      <w:r w:rsidRPr="006553ED">
        <w:rPr>
          <w:rFonts w:eastAsia="TimesNewRomanPSMT"/>
          <w:sz w:val="27"/>
          <w:szCs w:val="27"/>
        </w:rPr>
        <w:t>Создание клеточных линий пшеницы, устойчивых к воздействию ионов никеля // Известия Алтайского государственного университета. 2007. №3(55).  С. 31-33.</w:t>
      </w:r>
    </w:p>
    <w:p w14:paraId="10FDD544" w14:textId="01335E00" w:rsidR="00871775" w:rsidRPr="006553ED" w:rsidRDefault="00871775" w:rsidP="001D425C">
      <w:pPr>
        <w:pStyle w:val="Default"/>
        <w:tabs>
          <w:tab w:val="left" w:pos="709"/>
          <w:tab w:val="left" w:pos="851"/>
          <w:tab w:val="left" w:pos="993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</w:rPr>
      </w:pPr>
      <w:r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>Чернобровкина М.</w:t>
      </w:r>
      <w:r w:rsidR="00B765D9"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 xml:space="preserve"> </w:t>
      </w:r>
      <w:r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>А.</w:t>
      </w:r>
      <w:r w:rsidR="00B765D9"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>,</w:t>
      </w:r>
      <w:r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 xml:space="preserve"> </w:t>
      </w:r>
      <w:r w:rsidR="004E53B0" w:rsidRPr="00980C0B">
        <w:rPr>
          <w:rFonts w:ascii="Times New Roman" w:hAnsi="Times New Roman" w:cs="Times New Roman"/>
          <w:color w:val="auto"/>
          <w:spacing w:val="-4"/>
          <w:sz w:val="27"/>
          <w:szCs w:val="27"/>
        </w:rPr>
        <w:t>Караваев Ч. А., Харченко П. Н., Мелик-Саркисов О.</w:t>
      </w:r>
      <w:r w:rsidR="004E53B0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С.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Соматический эмбриогенез и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</w:rPr>
        <w:t>морфогенный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потенциал ярового ячменя </w:t>
      </w:r>
      <w:proofErr w:type="spellStart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>Hordeum</w:t>
      </w:r>
      <w:proofErr w:type="spellEnd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proofErr w:type="spellStart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>vulgare</w:t>
      </w:r>
      <w:proofErr w:type="spellEnd"/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iCs/>
          <w:color w:val="auto"/>
          <w:sz w:val="27"/>
          <w:szCs w:val="27"/>
        </w:rPr>
        <w:t>L</w:t>
      </w:r>
      <w:r w:rsidRPr="006553ED">
        <w:rPr>
          <w:rFonts w:ascii="Times New Roman" w:hAnsi="Times New Roman" w:cs="Times New Roman"/>
          <w:i/>
          <w:iCs/>
          <w:color w:val="auto"/>
          <w:sz w:val="27"/>
          <w:szCs w:val="27"/>
        </w:rPr>
        <w:t xml:space="preserve">.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в системе технологического процесса генетической трансформации</w:t>
      </w:r>
      <w:r w:rsidR="00980C0B">
        <w:rPr>
          <w:rFonts w:ascii="Times New Roman" w:hAnsi="Times New Roman" w:cs="Times New Roman"/>
          <w:color w:val="auto"/>
          <w:sz w:val="27"/>
          <w:szCs w:val="27"/>
        </w:rPr>
        <w:br/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>// Известия РАН. Серия биологическая. 2004.</w:t>
      </w:r>
      <w:r w:rsidR="004E53B0"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</w:rPr>
        <w:t xml:space="preserve">№4. С. 404-409. </w:t>
      </w:r>
    </w:p>
    <w:p w14:paraId="74EB3B6F" w14:textId="2AA9D4D5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eastAsia="en-US"/>
        </w:rPr>
      </w:pPr>
      <w:r w:rsidRPr="006553ED">
        <w:rPr>
          <w:sz w:val="27"/>
          <w:szCs w:val="27"/>
          <w:lang w:eastAsia="en-US"/>
        </w:rPr>
        <w:t>Чернов В.</w:t>
      </w:r>
      <w:r w:rsidR="00A16024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Е.</w:t>
      </w:r>
      <w:r w:rsidR="00A16024" w:rsidRPr="006553ED">
        <w:rPr>
          <w:sz w:val="27"/>
          <w:szCs w:val="27"/>
          <w:lang w:eastAsia="en-US"/>
        </w:rPr>
        <w:t>,</w:t>
      </w:r>
      <w:r w:rsidRPr="006553ED">
        <w:rPr>
          <w:sz w:val="27"/>
          <w:szCs w:val="27"/>
          <w:lang w:eastAsia="en-US"/>
        </w:rPr>
        <w:t xml:space="preserve"> </w:t>
      </w:r>
      <w:proofErr w:type="spellStart"/>
      <w:r w:rsidR="00A16024" w:rsidRPr="006553ED">
        <w:rPr>
          <w:sz w:val="27"/>
          <w:szCs w:val="27"/>
          <w:lang w:eastAsia="en-US"/>
        </w:rPr>
        <w:t>Пендиен</w:t>
      </w:r>
      <w:proofErr w:type="spellEnd"/>
      <w:r w:rsidR="00A16024" w:rsidRPr="006553ED">
        <w:rPr>
          <w:sz w:val="27"/>
          <w:szCs w:val="27"/>
          <w:lang w:eastAsia="en-US"/>
        </w:rPr>
        <w:t xml:space="preserve"> Г. И. </w:t>
      </w:r>
      <w:r w:rsidRPr="006553ED">
        <w:rPr>
          <w:sz w:val="27"/>
          <w:szCs w:val="27"/>
          <w:lang w:eastAsia="en-US"/>
        </w:rPr>
        <w:t xml:space="preserve">Сравнительная оценка </w:t>
      </w:r>
      <w:proofErr w:type="spellStart"/>
      <w:r w:rsidRPr="006553ED">
        <w:rPr>
          <w:sz w:val="27"/>
          <w:szCs w:val="27"/>
          <w:lang w:eastAsia="en-US"/>
        </w:rPr>
        <w:t>каллусогенеза</w:t>
      </w:r>
      <w:proofErr w:type="spellEnd"/>
      <w:r w:rsidRPr="006553ED">
        <w:rPr>
          <w:sz w:val="27"/>
          <w:szCs w:val="27"/>
          <w:lang w:eastAsia="en-US"/>
        </w:rPr>
        <w:t xml:space="preserve"> и </w:t>
      </w:r>
      <w:proofErr w:type="spellStart"/>
      <w:proofErr w:type="gramStart"/>
      <w:r w:rsidRPr="006553ED">
        <w:rPr>
          <w:sz w:val="27"/>
          <w:szCs w:val="27"/>
          <w:lang w:eastAsia="en-US"/>
        </w:rPr>
        <w:t>регене</w:t>
      </w:r>
      <w:proofErr w:type="spellEnd"/>
      <w:r w:rsidR="00980C0B">
        <w:rPr>
          <w:sz w:val="27"/>
          <w:szCs w:val="27"/>
          <w:lang w:eastAsia="en-US"/>
        </w:rPr>
        <w:t>-</w:t>
      </w:r>
      <w:r w:rsidRPr="006553ED">
        <w:rPr>
          <w:sz w:val="27"/>
          <w:szCs w:val="27"/>
          <w:lang w:eastAsia="en-US"/>
        </w:rPr>
        <w:t>рации</w:t>
      </w:r>
      <w:proofErr w:type="gramEnd"/>
      <w:r w:rsidRPr="006553ED">
        <w:rPr>
          <w:sz w:val="27"/>
          <w:szCs w:val="27"/>
          <w:lang w:eastAsia="en-US"/>
        </w:rPr>
        <w:t xml:space="preserve"> у различных видов ячменя // Сельскохозяйственная биология. 2011. №1. С. 44-53.</w:t>
      </w:r>
    </w:p>
    <w:p w14:paraId="7F541831" w14:textId="75938475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Шакирова Ф.</w:t>
      </w:r>
      <w:r w:rsidR="00DF6400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М. Неспецифическая устойчивость растений к стрессовым</w:t>
      </w:r>
      <w:r w:rsidR="00DF6400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факторам и ее регуляция. Уфа: Гилем, 2001. 160 с.</w:t>
      </w:r>
    </w:p>
    <w:p w14:paraId="58310E34" w14:textId="29B7C5F2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sz w:val="27"/>
          <w:szCs w:val="27"/>
        </w:rPr>
        <w:t>Шакирова Ф.</w:t>
      </w:r>
      <w:r w:rsidR="00A1602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М. Участие фитогормонов и лектина пшеницы в ответе</w:t>
      </w:r>
      <w:r w:rsidR="00980C0B">
        <w:rPr>
          <w:sz w:val="27"/>
          <w:szCs w:val="27"/>
        </w:rPr>
        <w:br/>
      </w:r>
      <w:r w:rsidRPr="006553ED">
        <w:rPr>
          <w:sz w:val="27"/>
          <w:szCs w:val="27"/>
        </w:rPr>
        <w:t xml:space="preserve">растений на стрессовые воздействия: </w:t>
      </w:r>
      <w:proofErr w:type="spellStart"/>
      <w:r w:rsidRPr="006553ED">
        <w:rPr>
          <w:sz w:val="27"/>
          <w:szCs w:val="27"/>
        </w:rPr>
        <w:t>автореф</w:t>
      </w:r>
      <w:proofErr w:type="spellEnd"/>
      <w:r w:rsidRPr="006553ED">
        <w:rPr>
          <w:sz w:val="27"/>
          <w:szCs w:val="27"/>
        </w:rPr>
        <w:t xml:space="preserve">. </w:t>
      </w:r>
      <w:proofErr w:type="spellStart"/>
      <w:r w:rsidRPr="006553ED">
        <w:rPr>
          <w:sz w:val="27"/>
          <w:szCs w:val="27"/>
        </w:rPr>
        <w:t>дис</w:t>
      </w:r>
      <w:proofErr w:type="spellEnd"/>
      <w:r w:rsidRPr="006553ED">
        <w:rPr>
          <w:sz w:val="27"/>
          <w:szCs w:val="27"/>
        </w:rPr>
        <w:t>. … д</w:t>
      </w:r>
      <w:r w:rsidR="00A16024" w:rsidRPr="006553ED">
        <w:rPr>
          <w:sz w:val="27"/>
          <w:szCs w:val="27"/>
        </w:rPr>
        <w:t>-ра</w:t>
      </w:r>
      <w:r w:rsidRPr="006553ED">
        <w:rPr>
          <w:sz w:val="27"/>
          <w:szCs w:val="27"/>
        </w:rPr>
        <w:t xml:space="preserve"> биол. наук. СПбГУ, 1999.  44 с.</w:t>
      </w:r>
    </w:p>
    <w:p w14:paraId="6CFACB36" w14:textId="55B65597" w:rsidR="00C37FD5" w:rsidRPr="006553ED" w:rsidRDefault="00C37FD5" w:rsidP="001D425C">
      <w:pPr>
        <w:pStyle w:val="a3"/>
        <w:tabs>
          <w:tab w:val="left" w:pos="709"/>
          <w:tab w:val="left" w:pos="851"/>
          <w:tab w:val="left" w:pos="993"/>
        </w:tabs>
        <w:spacing w:line="240" w:lineRule="auto"/>
        <w:ind w:firstLine="567"/>
        <w:rPr>
          <w:sz w:val="27"/>
          <w:szCs w:val="27"/>
        </w:rPr>
      </w:pPr>
      <w:r w:rsidRPr="00980C0B">
        <w:rPr>
          <w:spacing w:val="-4"/>
          <w:sz w:val="27"/>
          <w:szCs w:val="27"/>
        </w:rPr>
        <w:t>Шаяхметов И.</w:t>
      </w:r>
      <w:r w:rsidR="00A16024" w:rsidRPr="00980C0B">
        <w:rPr>
          <w:spacing w:val="-4"/>
          <w:sz w:val="27"/>
          <w:szCs w:val="27"/>
        </w:rPr>
        <w:t xml:space="preserve"> </w:t>
      </w:r>
      <w:r w:rsidRPr="00980C0B">
        <w:rPr>
          <w:spacing w:val="-4"/>
          <w:sz w:val="27"/>
          <w:szCs w:val="27"/>
        </w:rPr>
        <w:t>Ф. Соматический эмбриогенез и селекция злаковых культур.</w:t>
      </w:r>
      <w:r w:rsidRPr="006553ED">
        <w:rPr>
          <w:sz w:val="27"/>
          <w:szCs w:val="27"/>
        </w:rPr>
        <w:t xml:space="preserve"> Уфа: Изд-во Башкирск</w:t>
      </w:r>
      <w:r w:rsidR="00A16024" w:rsidRPr="006553ED">
        <w:rPr>
          <w:sz w:val="27"/>
          <w:szCs w:val="27"/>
        </w:rPr>
        <w:t>ого</w:t>
      </w:r>
      <w:r w:rsidRPr="006553ED">
        <w:rPr>
          <w:sz w:val="27"/>
          <w:szCs w:val="27"/>
        </w:rPr>
        <w:t xml:space="preserve"> ун-та, 1999. 166 с.</w:t>
      </w:r>
    </w:p>
    <w:p w14:paraId="6C52CD27" w14:textId="2C04B693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ind w:firstLine="567"/>
        <w:jc w:val="both"/>
        <w:rPr>
          <w:sz w:val="27"/>
          <w:szCs w:val="27"/>
        </w:rPr>
      </w:pPr>
      <w:r w:rsidRPr="006553ED">
        <w:rPr>
          <w:bCs/>
          <w:sz w:val="27"/>
          <w:szCs w:val="27"/>
        </w:rPr>
        <w:t>Шаяхметов</w:t>
      </w:r>
      <w:r w:rsidRPr="006553ED">
        <w:rPr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И</w:t>
      </w:r>
      <w:r w:rsidRPr="006553ED">
        <w:rPr>
          <w:sz w:val="27"/>
          <w:szCs w:val="27"/>
        </w:rPr>
        <w:t>.</w:t>
      </w:r>
      <w:r w:rsidR="00A16024" w:rsidRPr="006553ED">
        <w:rPr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Ф</w:t>
      </w:r>
      <w:r w:rsidRPr="006553ED">
        <w:rPr>
          <w:sz w:val="27"/>
          <w:szCs w:val="27"/>
        </w:rPr>
        <w:t>.</w:t>
      </w:r>
      <w:r w:rsidR="00A16024" w:rsidRPr="006553ED">
        <w:rPr>
          <w:sz w:val="27"/>
          <w:szCs w:val="27"/>
        </w:rPr>
        <w:t>,</w:t>
      </w:r>
      <w:r w:rsidRPr="006553ED">
        <w:rPr>
          <w:sz w:val="27"/>
          <w:szCs w:val="27"/>
        </w:rPr>
        <w:t xml:space="preserve"> </w:t>
      </w:r>
      <w:r w:rsidR="00A16024" w:rsidRPr="006553ED">
        <w:rPr>
          <w:sz w:val="27"/>
          <w:szCs w:val="27"/>
        </w:rPr>
        <w:t xml:space="preserve">Круглова Н. Н., </w:t>
      </w:r>
      <w:proofErr w:type="spellStart"/>
      <w:r w:rsidR="00A16024" w:rsidRPr="006553ED">
        <w:rPr>
          <w:sz w:val="27"/>
          <w:szCs w:val="27"/>
        </w:rPr>
        <w:t>Зайнутдинова</w:t>
      </w:r>
      <w:proofErr w:type="spellEnd"/>
      <w:r w:rsidR="00A16024" w:rsidRPr="006553ED">
        <w:rPr>
          <w:sz w:val="27"/>
          <w:szCs w:val="27"/>
        </w:rPr>
        <w:t xml:space="preserve"> Э. М. </w:t>
      </w:r>
      <w:r w:rsidRPr="006553ED">
        <w:rPr>
          <w:sz w:val="27"/>
          <w:szCs w:val="27"/>
        </w:rPr>
        <w:t xml:space="preserve">Повышение эффективности </w:t>
      </w:r>
      <w:r w:rsidRPr="006553ED">
        <w:rPr>
          <w:bCs/>
          <w:sz w:val="27"/>
          <w:szCs w:val="27"/>
        </w:rPr>
        <w:t>соматического</w:t>
      </w:r>
      <w:r w:rsidRPr="006553ED">
        <w:rPr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эмбриогенеза</w:t>
      </w:r>
      <w:r w:rsidRPr="006553ED">
        <w:rPr>
          <w:sz w:val="27"/>
          <w:szCs w:val="27"/>
        </w:rPr>
        <w:t xml:space="preserve"> яровой пшеницы в </w:t>
      </w:r>
      <w:r w:rsidRPr="006553ED">
        <w:rPr>
          <w:bCs/>
          <w:sz w:val="27"/>
          <w:szCs w:val="27"/>
        </w:rPr>
        <w:t>культуре</w:t>
      </w:r>
      <w:r w:rsidRPr="006553ED">
        <w:rPr>
          <w:sz w:val="27"/>
          <w:szCs w:val="27"/>
        </w:rPr>
        <w:t xml:space="preserve"> </w:t>
      </w:r>
      <w:proofErr w:type="spellStart"/>
      <w:r w:rsidRPr="006553ED">
        <w:rPr>
          <w:bCs/>
          <w:i/>
          <w:iCs/>
          <w:sz w:val="27"/>
          <w:szCs w:val="27"/>
        </w:rPr>
        <w:t>in</w:t>
      </w:r>
      <w:proofErr w:type="spellEnd"/>
      <w:r w:rsidRPr="006553ED">
        <w:rPr>
          <w:i/>
          <w:iCs/>
          <w:sz w:val="27"/>
          <w:szCs w:val="27"/>
        </w:rPr>
        <w:t xml:space="preserve"> </w:t>
      </w:r>
      <w:proofErr w:type="spellStart"/>
      <w:r w:rsidRPr="006553ED">
        <w:rPr>
          <w:bCs/>
          <w:i/>
          <w:iCs/>
          <w:sz w:val="27"/>
          <w:szCs w:val="27"/>
        </w:rPr>
        <w:t>vitro</w:t>
      </w:r>
      <w:proofErr w:type="spellEnd"/>
      <w:r w:rsidR="00980C0B">
        <w:rPr>
          <w:bCs/>
          <w:i/>
          <w:iCs/>
          <w:sz w:val="27"/>
          <w:szCs w:val="27"/>
        </w:rPr>
        <w:br/>
      </w:r>
      <w:r w:rsidRPr="006553ED">
        <w:rPr>
          <w:sz w:val="27"/>
          <w:szCs w:val="27"/>
        </w:rPr>
        <w:t xml:space="preserve">// </w:t>
      </w:r>
      <w:r w:rsidRPr="006553ED">
        <w:rPr>
          <w:bCs/>
          <w:sz w:val="27"/>
          <w:szCs w:val="27"/>
        </w:rPr>
        <w:t>Итоги</w:t>
      </w:r>
      <w:r w:rsidRPr="006553ED">
        <w:rPr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биологических</w:t>
      </w:r>
      <w:r w:rsidRPr="006553ED">
        <w:rPr>
          <w:sz w:val="27"/>
          <w:szCs w:val="27"/>
        </w:rPr>
        <w:t xml:space="preserve"> </w:t>
      </w:r>
      <w:r w:rsidRPr="006553ED">
        <w:rPr>
          <w:bCs/>
          <w:sz w:val="27"/>
          <w:szCs w:val="27"/>
        </w:rPr>
        <w:t>исследований</w:t>
      </w:r>
      <w:r w:rsidRPr="006553ED">
        <w:rPr>
          <w:sz w:val="27"/>
          <w:szCs w:val="27"/>
        </w:rPr>
        <w:t xml:space="preserve">. </w:t>
      </w:r>
      <w:r w:rsidRPr="006553ED">
        <w:rPr>
          <w:bCs/>
          <w:sz w:val="27"/>
          <w:szCs w:val="27"/>
        </w:rPr>
        <w:t>Уфа</w:t>
      </w:r>
      <w:r w:rsidRPr="006553ED">
        <w:rPr>
          <w:sz w:val="27"/>
          <w:szCs w:val="27"/>
        </w:rPr>
        <w:t xml:space="preserve">: </w:t>
      </w:r>
      <w:proofErr w:type="spellStart"/>
      <w:r w:rsidRPr="006553ED">
        <w:rPr>
          <w:bCs/>
          <w:sz w:val="27"/>
          <w:szCs w:val="27"/>
        </w:rPr>
        <w:t>БашГУ</w:t>
      </w:r>
      <w:proofErr w:type="spellEnd"/>
      <w:r w:rsidRPr="006553ED">
        <w:rPr>
          <w:sz w:val="27"/>
          <w:szCs w:val="27"/>
        </w:rPr>
        <w:t>, 2004. С. 56-60.</w:t>
      </w:r>
    </w:p>
    <w:p w14:paraId="3F9538CB" w14:textId="4B312A97" w:rsidR="00871775" w:rsidRPr="006553ED" w:rsidRDefault="00871775" w:rsidP="001D425C">
      <w:pPr>
        <w:tabs>
          <w:tab w:val="left" w:pos="709"/>
          <w:tab w:val="left" w:pos="851"/>
          <w:tab w:val="left" w:pos="993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eastAsia="en-US"/>
        </w:rPr>
      </w:pPr>
      <w:proofErr w:type="spellStart"/>
      <w:r w:rsidRPr="006553ED">
        <w:rPr>
          <w:sz w:val="27"/>
          <w:szCs w:val="27"/>
          <w:lang w:eastAsia="en-US"/>
        </w:rPr>
        <w:t>Шевелуха</w:t>
      </w:r>
      <w:proofErr w:type="spellEnd"/>
      <w:r w:rsidRPr="006553ED">
        <w:rPr>
          <w:sz w:val="27"/>
          <w:szCs w:val="27"/>
          <w:lang w:eastAsia="en-US"/>
        </w:rPr>
        <w:t xml:space="preserve"> В.</w:t>
      </w:r>
      <w:r w:rsidR="00A16024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С.</w:t>
      </w:r>
      <w:r w:rsidR="00A16024" w:rsidRPr="006553ED">
        <w:rPr>
          <w:sz w:val="27"/>
          <w:szCs w:val="27"/>
          <w:lang w:eastAsia="en-US"/>
        </w:rPr>
        <w:t>,</w:t>
      </w:r>
      <w:r w:rsidRPr="006553ED">
        <w:rPr>
          <w:sz w:val="27"/>
          <w:szCs w:val="27"/>
          <w:lang w:eastAsia="en-US"/>
        </w:rPr>
        <w:t xml:space="preserve"> </w:t>
      </w:r>
      <w:r w:rsidR="00A16024" w:rsidRPr="006553ED">
        <w:rPr>
          <w:sz w:val="27"/>
          <w:szCs w:val="27"/>
          <w:lang w:eastAsia="en-US"/>
        </w:rPr>
        <w:t xml:space="preserve">Калашникова Е. А., Кочиева Е. З. и др. </w:t>
      </w:r>
      <w:r w:rsidRPr="006553ED">
        <w:rPr>
          <w:sz w:val="27"/>
          <w:szCs w:val="27"/>
          <w:lang w:eastAsia="en-US"/>
        </w:rPr>
        <w:t>Сельскохозяйственная биотехнология: учебник / под ред. В.</w:t>
      </w:r>
      <w:r w:rsidR="00A16024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 xml:space="preserve">С. </w:t>
      </w:r>
      <w:proofErr w:type="spellStart"/>
      <w:r w:rsidRPr="006553ED">
        <w:rPr>
          <w:sz w:val="27"/>
          <w:szCs w:val="27"/>
          <w:lang w:eastAsia="en-US"/>
        </w:rPr>
        <w:t>Шевелухи</w:t>
      </w:r>
      <w:proofErr w:type="spellEnd"/>
      <w:r w:rsidRPr="006553ED">
        <w:rPr>
          <w:sz w:val="27"/>
          <w:szCs w:val="27"/>
          <w:lang w:eastAsia="en-US"/>
        </w:rPr>
        <w:t xml:space="preserve">. </w:t>
      </w:r>
      <w:r w:rsidR="00A16024" w:rsidRPr="006553ED">
        <w:rPr>
          <w:sz w:val="27"/>
          <w:szCs w:val="27"/>
          <w:lang w:eastAsia="en-US"/>
        </w:rPr>
        <w:t xml:space="preserve">3-е изд., </w:t>
      </w:r>
      <w:proofErr w:type="spellStart"/>
      <w:r w:rsidRPr="006553ED">
        <w:rPr>
          <w:sz w:val="27"/>
          <w:szCs w:val="27"/>
          <w:lang w:eastAsia="en-US"/>
        </w:rPr>
        <w:t>перераб</w:t>
      </w:r>
      <w:proofErr w:type="spellEnd"/>
      <w:proofErr w:type="gramStart"/>
      <w:r w:rsidRPr="006553ED">
        <w:rPr>
          <w:sz w:val="27"/>
          <w:szCs w:val="27"/>
          <w:lang w:eastAsia="en-US"/>
        </w:rPr>
        <w:t>.</w:t>
      </w:r>
      <w:proofErr w:type="gramEnd"/>
      <w:r w:rsidRPr="006553ED">
        <w:rPr>
          <w:sz w:val="27"/>
          <w:szCs w:val="27"/>
          <w:lang w:eastAsia="en-US"/>
        </w:rPr>
        <w:t xml:space="preserve"> и доп. М.: </w:t>
      </w:r>
      <w:r w:rsidR="00A16024" w:rsidRPr="006553ED">
        <w:rPr>
          <w:sz w:val="27"/>
          <w:szCs w:val="27"/>
          <w:lang w:eastAsia="en-US"/>
        </w:rPr>
        <w:t xml:space="preserve">Изд-во </w:t>
      </w:r>
      <w:r w:rsidRPr="006553ED">
        <w:rPr>
          <w:sz w:val="27"/>
          <w:szCs w:val="27"/>
          <w:lang w:eastAsia="en-US"/>
        </w:rPr>
        <w:t>Высш</w:t>
      </w:r>
      <w:r w:rsidR="00A16024" w:rsidRPr="006553ED">
        <w:rPr>
          <w:sz w:val="27"/>
          <w:szCs w:val="27"/>
          <w:lang w:eastAsia="en-US"/>
        </w:rPr>
        <w:t>ая</w:t>
      </w:r>
      <w:r w:rsidRPr="006553ED">
        <w:rPr>
          <w:sz w:val="27"/>
          <w:szCs w:val="27"/>
          <w:lang w:eastAsia="en-US"/>
        </w:rPr>
        <w:t xml:space="preserve"> шк</w:t>
      </w:r>
      <w:r w:rsidR="00A16024" w:rsidRPr="006553ED">
        <w:rPr>
          <w:sz w:val="27"/>
          <w:szCs w:val="27"/>
          <w:lang w:eastAsia="en-US"/>
        </w:rPr>
        <w:t>ола</w:t>
      </w:r>
      <w:r w:rsidRPr="006553ED">
        <w:rPr>
          <w:sz w:val="27"/>
          <w:szCs w:val="27"/>
          <w:lang w:eastAsia="en-US"/>
        </w:rPr>
        <w:t>, 2008. 710</w:t>
      </w:r>
      <w:r w:rsidR="00AE6450" w:rsidRPr="006553ED">
        <w:rPr>
          <w:sz w:val="27"/>
          <w:szCs w:val="27"/>
          <w:lang w:eastAsia="en-US"/>
        </w:rPr>
        <w:t xml:space="preserve"> </w:t>
      </w:r>
      <w:r w:rsidRPr="006553ED">
        <w:rPr>
          <w:sz w:val="27"/>
          <w:szCs w:val="27"/>
          <w:lang w:eastAsia="en-US"/>
        </w:rPr>
        <w:t>с.</w:t>
      </w:r>
      <w:r w:rsidR="00A16024" w:rsidRPr="006553ED">
        <w:rPr>
          <w:sz w:val="27"/>
          <w:szCs w:val="27"/>
          <w:lang w:eastAsia="en-US"/>
        </w:rPr>
        <w:t>:</w:t>
      </w:r>
      <w:r w:rsidR="00DE455B" w:rsidRPr="006553ED">
        <w:rPr>
          <w:sz w:val="27"/>
          <w:szCs w:val="27"/>
          <w:lang w:eastAsia="en-US"/>
        </w:rPr>
        <w:t xml:space="preserve"> </w:t>
      </w:r>
      <w:r w:rsidR="00A16024" w:rsidRPr="006553ED">
        <w:rPr>
          <w:sz w:val="27"/>
          <w:szCs w:val="27"/>
          <w:lang w:eastAsia="en-US"/>
        </w:rPr>
        <w:t>ил.</w:t>
      </w:r>
      <w:r w:rsidRPr="006553ED">
        <w:rPr>
          <w:sz w:val="27"/>
          <w:szCs w:val="27"/>
          <w:lang w:eastAsia="en-US"/>
        </w:rPr>
        <w:t xml:space="preserve"> </w:t>
      </w:r>
    </w:p>
    <w:p w14:paraId="5AB0A5AD" w14:textId="699729BE" w:rsidR="00871775" w:rsidRPr="006553ED" w:rsidRDefault="00871775" w:rsidP="001D425C">
      <w:pPr>
        <w:pStyle w:val="32"/>
        <w:tabs>
          <w:tab w:val="left" w:pos="709"/>
          <w:tab w:val="left" w:pos="851"/>
          <w:tab w:val="left" w:pos="993"/>
        </w:tabs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 w:rsidRPr="006553ED">
        <w:rPr>
          <w:rFonts w:ascii="Times New Roman" w:hAnsi="Times New Roman" w:cs="Times New Roman"/>
          <w:sz w:val="27"/>
          <w:szCs w:val="27"/>
        </w:rPr>
        <w:t>Широких И.</w:t>
      </w:r>
      <w:r w:rsidR="00DE455B" w:rsidRPr="006553ED">
        <w:rPr>
          <w:rFonts w:ascii="Times New Roman" w:hAnsi="Times New Roman" w:cs="Times New Roman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sz w:val="27"/>
          <w:szCs w:val="27"/>
        </w:rPr>
        <w:t>Г.</w:t>
      </w:r>
      <w:r w:rsidR="00DE455B" w:rsidRPr="006553ED">
        <w:rPr>
          <w:rFonts w:ascii="Times New Roman" w:hAnsi="Times New Roman" w:cs="Times New Roman"/>
          <w:sz w:val="27"/>
          <w:szCs w:val="27"/>
        </w:rPr>
        <w:t>,</w:t>
      </w:r>
      <w:r w:rsidRPr="006553ED">
        <w:rPr>
          <w:rFonts w:ascii="Times New Roman" w:hAnsi="Times New Roman" w:cs="Times New Roman"/>
          <w:sz w:val="27"/>
          <w:szCs w:val="27"/>
        </w:rPr>
        <w:t xml:space="preserve"> </w:t>
      </w:r>
      <w:r w:rsidR="00DE455B" w:rsidRPr="006553ED">
        <w:rPr>
          <w:rFonts w:ascii="Times New Roman" w:hAnsi="Times New Roman" w:cs="Times New Roman"/>
          <w:sz w:val="27"/>
          <w:szCs w:val="27"/>
        </w:rPr>
        <w:t xml:space="preserve">Шуплецова О. Н., </w:t>
      </w:r>
      <w:proofErr w:type="spellStart"/>
      <w:r w:rsidR="00DE455B" w:rsidRPr="006553ED">
        <w:rPr>
          <w:rFonts w:ascii="Times New Roman" w:hAnsi="Times New Roman" w:cs="Times New Roman"/>
          <w:sz w:val="27"/>
          <w:szCs w:val="27"/>
        </w:rPr>
        <w:t>Щенникова</w:t>
      </w:r>
      <w:proofErr w:type="spellEnd"/>
      <w:r w:rsidR="00DE455B" w:rsidRPr="006553ED">
        <w:rPr>
          <w:rFonts w:ascii="Times New Roman" w:hAnsi="Times New Roman" w:cs="Times New Roman"/>
          <w:sz w:val="27"/>
          <w:szCs w:val="27"/>
        </w:rPr>
        <w:t xml:space="preserve"> И. Н. </w:t>
      </w:r>
      <w:r w:rsidRPr="006553ED">
        <w:rPr>
          <w:rFonts w:ascii="Times New Roman" w:hAnsi="Times New Roman" w:cs="Times New Roman"/>
          <w:sz w:val="27"/>
          <w:szCs w:val="27"/>
        </w:rPr>
        <w:t xml:space="preserve">Получение </w:t>
      </w:r>
      <w:proofErr w:type="spellStart"/>
      <w:r w:rsidRPr="006553ED">
        <w:rPr>
          <w:rFonts w:ascii="Times New Roman" w:hAnsi="Times New Roman" w:cs="Times New Roman"/>
          <w:i/>
          <w:sz w:val="27"/>
          <w:szCs w:val="27"/>
        </w:rPr>
        <w:t>in</w:t>
      </w:r>
      <w:proofErr w:type="spellEnd"/>
      <w:r w:rsidRPr="006553ED">
        <w:rPr>
          <w:rFonts w:ascii="Times New Roman" w:hAnsi="Times New Roman" w:cs="Times New Roman"/>
          <w:i/>
          <w:sz w:val="27"/>
          <w:szCs w:val="27"/>
        </w:rPr>
        <w:t xml:space="preserve"> </w:t>
      </w:r>
      <w:proofErr w:type="spellStart"/>
      <w:r w:rsidRPr="006553ED">
        <w:rPr>
          <w:rFonts w:ascii="Times New Roman" w:hAnsi="Times New Roman" w:cs="Times New Roman"/>
          <w:i/>
          <w:sz w:val="27"/>
          <w:szCs w:val="27"/>
        </w:rPr>
        <w:t>vitro</w:t>
      </w:r>
      <w:proofErr w:type="spellEnd"/>
      <w:r w:rsidRPr="006553ED">
        <w:rPr>
          <w:rFonts w:ascii="Times New Roman" w:hAnsi="Times New Roman" w:cs="Times New Roman"/>
          <w:sz w:val="27"/>
          <w:szCs w:val="27"/>
        </w:rPr>
        <w:t xml:space="preserve"> форм ячменя, устойчивых к токсическому действию алюминия в кислых почвах</w:t>
      </w:r>
      <w:r w:rsidR="001D425C" w:rsidRPr="006553ED">
        <w:rPr>
          <w:rFonts w:ascii="Times New Roman" w:hAnsi="Times New Roman" w:cs="Times New Roman"/>
          <w:sz w:val="27"/>
          <w:szCs w:val="27"/>
        </w:rPr>
        <w:t xml:space="preserve"> </w:t>
      </w:r>
      <w:r w:rsidRPr="006553ED">
        <w:rPr>
          <w:rFonts w:ascii="Times New Roman" w:hAnsi="Times New Roman" w:cs="Times New Roman"/>
          <w:sz w:val="27"/>
          <w:szCs w:val="27"/>
        </w:rPr>
        <w:t>// Биотехнология. 2009. №3. С. 40-48.</w:t>
      </w:r>
    </w:p>
    <w:p w14:paraId="45D0C732" w14:textId="034D28A6" w:rsidR="00C7580B" w:rsidRPr="006553ED" w:rsidRDefault="00C7580B" w:rsidP="001D425C">
      <w:pPr>
        <w:pStyle w:val="a3"/>
        <w:tabs>
          <w:tab w:val="left" w:pos="851"/>
          <w:tab w:val="left" w:pos="993"/>
          <w:tab w:val="left" w:pos="1134"/>
        </w:tabs>
        <w:snapToGrid w:val="0"/>
        <w:spacing w:line="240" w:lineRule="auto"/>
        <w:ind w:firstLine="567"/>
        <w:rPr>
          <w:sz w:val="27"/>
          <w:szCs w:val="27"/>
        </w:rPr>
      </w:pPr>
      <w:r w:rsidRPr="006553ED">
        <w:rPr>
          <w:rFonts w:eastAsia="MS Mincho"/>
          <w:sz w:val="27"/>
          <w:szCs w:val="27"/>
        </w:rPr>
        <w:t>Широких И.</w:t>
      </w:r>
      <w:r w:rsidR="00DE455B" w:rsidRPr="006553ED">
        <w:rPr>
          <w:rFonts w:eastAsia="MS Mincho"/>
          <w:sz w:val="27"/>
          <w:szCs w:val="27"/>
        </w:rPr>
        <w:t xml:space="preserve"> </w:t>
      </w:r>
      <w:r w:rsidRPr="006553ED">
        <w:rPr>
          <w:rFonts w:eastAsia="MS Mincho"/>
          <w:sz w:val="27"/>
          <w:szCs w:val="27"/>
        </w:rPr>
        <w:t>Г.</w:t>
      </w:r>
      <w:r w:rsidR="00DE455B" w:rsidRPr="006553ED">
        <w:rPr>
          <w:rFonts w:eastAsia="MS Mincho"/>
          <w:sz w:val="27"/>
          <w:szCs w:val="27"/>
        </w:rPr>
        <w:t>,</w:t>
      </w:r>
      <w:r w:rsidRPr="006553ED">
        <w:rPr>
          <w:rFonts w:eastAsia="MS Mincho"/>
          <w:sz w:val="27"/>
          <w:szCs w:val="27"/>
        </w:rPr>
        <w:t xml:space="preserve"> </w:t>
      </w:r>
      <w:r w:rsidR="00DE455B" w:rsidRPr="006553ED">
        <w:rPr>
          <w:rFonts w:eastAsia="MS Mincho"/>
          <w:sz w:val="27"/>
          <w:szCs w:val="27"/>
        </w:rPr>
        <w:t xml:space="preserve">Огородникова С. Ю., Шуплецова О. Н., </w:t>
      </w:r>
      <w:proofErr w:type="spellStart"/>
      <w:r w:rsidR="00DE455B" w:rsidRPr="006553ED">
        <w:rPr>
          <w:rFonts w:eastAsia="MS Mincho"/>
          <w:sz w:val="27"/>
          <w:szCs w:val="27"/>
        </w:rPr>
        <w:t>Щенникова</w:t>
      </w:r>
      <w:proofErr w:type="spellEnd"/>
      <w:r w:rsidR="00DE455B" w:rsidRPr="006553ED">
        <w:rPr>
          <w:rFonts w:eastAsia="MS Mincho"/>
          <w:sz w:val="27"/>
          <w:szCs w:val="27"/>
        </w:rPr>
        <w:t xml:space="preserve"> И. Н.</w:t>
      </w:r>
      <w:r w:rsidR="008B5C42" w:rsidRPr="006553ED">
        <w:rPr>
          <w:rFonts w:eastAsia="MS Mincho"/>
          <w:sz w:val="27"/>
          <w:szCs w:val="27"/>
        </w:rPr>
        <w:br/>
      </w:r>
      <w:proofErr w:type="spellStart"/>
      <w:r w:rsidRPr="006553ED">
        <w:rPr>
          <w:rFonts w:eastAsia="MS Mincho"/>
          <w:sz w:val="27"/>
          <w:szCs w:val="27"/>
        </w:rPr>
        <w:t>Сомаклональная</w:t>
      </w:r>
      <w:proofErr w:type="spellEnd"/>
      <w:r w:rsidRPr="006553ED">
        <w:rPr>
          <w:rFonts w:eastAsia="MS Mincho"/>
          <w:sz w:val="27"/>
          <w:szCs w:val="27"/>
        </w:rPr>
        <w:t xml:space="preserve"> изменчивость и селекция ячменя на устойчивость к алюминию // </w:t>
      </w:r>
      <w:r w:rsidRPr="006553ED">
        <w:rPr>
          <w:sz w:val="27"/>
          <w:szCs w:val="27"/>
        </w:rPr>
        <w:t>Сельскохозяйственная биология. 2011</w:t>
      </w:r>
      <w:r w:rsidR="00B51E47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 xml:space="preserve"> №5. С. 96-102.</w:t>
      </w:r>
    </w:p>
    <w:p w14:paraId="7576B1D6" w14:textId="778F26D3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bCs/>
          <w:caps/>
          <w:sz w:val="27"/>
          <w:szCs w:val="27"/>
        </w:rPr>
      </w:pPr>
      <w:r w:rsidRPr="006553ED">
        <w:rPr>
          <w:sz w:val="27"/>
          <w:szCs w:val="27"/>
        </w:rPr>
        <w:t>Шуплецова О.</w:t>
      </w:r>
      <w:r w:rsidR="001974E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Н.</w:t>
      </w:r>
      <w:r w:rsidR="001974E4" w:rsidRPr="006553ED">
        <w:rPr>
          <w:sz w:val="27"/>
          <w:szCs w:val="27"/>
        </w:rPr>
        <w:t xml:space="preserve">, </w:t>
      </w:r>
      <w:proofErr w:type="spellStart"/>
      <w:r w:rsidR="001974E4" w:rsidRPr="006553ED">
        <w:rPr>
          <w:sz w:val="27"/>
          <w:szCs w:val="27"/>
        </w:rPr>
        <w:t>Щенникова</w:t>
      </w:r>
      <w:proofErr w:type="spellEnd"/>
      <w:r w:rsidR="001974E4" w:rsidRPr="006553ED">
        <w:rPr>
          <w:sz w:val="27"/>
          <w:szCs w:val="27"/>
        </w:rPr>
        <w:t xml:space="preserve"> И. Н., </w:t>
      </w:r>
      <w:r w:rsidR="001974E4" w:rsidRPr="006553ED">
        <w:rPr>
          <w:rFonts w:eastAsia="MS Mincho"/>
          <w:sz w:val="27"/>
          <w:szCs w:val="27"/>
        </w:rPr>
        <w:t>Широких И. Г.</w:t>
      </w:r>
      <w:r w:rsidRPr="006553ED">
        <w:rPr>
          <w:sz w:val="27"/>
          <w:szCs w:val="27"/>
        </w:rPr>
        <w:t xml:space="preserve"> С</w:t>
      </w:r>
      <w:r w:rsidRPr="006553ED">
        <w:rPr>
          <w:bCs/>
          <w:sz w:val="27"/>
          <w:szCs w:val="27"/>
        </w:rPr>
        <w:t>оздание генотипов</w:t>
      </w:r>
      <w:r w:rsidR="008B5C42" w:rsidRPr="006553ED">
        <w:rPr>
          <w:bCs/>
          <w:sz w:val="27"/>
          <w:szCs w:val="27"/>
        </w:rPr>
        <w:br/>
      </w:r>
      <w:r w:rsidRPr="00980C0B">
        <w:rPr>
          <w:bCs/>
          <w:spacing w:val="6"/>
          <w:sz w:val="27"/>
          <w:szCs w:val="27"/>
        </w:rPr>
        <w:t>ячменя с комплексной устойчивостью к эдафическим стрессам методами</w:t>
      </w:r>
      <w:r w:rsidR="00980C0B" w:rsidRPr="00980C0B">
        <w:rPr>
          <w:bCs/>
          <w:spacing w:val="6"/>
          <w:sz w:val="27"/>
          <w:szCs w:val="27"/>
        </w:rPr>
        <w:br/>
      </w:r>
      <w:r w:rsidRPr="006553ED">
        <w:rPr>
          <w:bCs/>
          <w:sz w:val="27"/>
          <w:szCs w:val="27"/>
        </w:rPr>
        <w:t xml:space="preserve">клеточной селекции // </w:t>
      </w:r>
      <w:r w:rsidRPr="006553ED">
        <w:rPr>
          <w:sz w:val="27"/>
          <w:szCs w:val="27"/>
        </w:rPr>
        <w:t>Доклады Россельхозакадемии. 2015. №1-2. С. 16-20.</w:t>
      </w:r>
    </w:p>
    <w:p w14:paraId="6591556D" w14:textId="2DECF4B1" w:rsidR="00871775" w:rsidRPr="006553ED" w:rsidRDefault="00871775" w:rsidP="001D425C">
      <w:pPr>
        <w:pStyle w:val="a3"/>
        <w:tabs>
          <w:tab w:val="left" w:pos="851"/>
          <w:tab w:val="left" w:pos="993"/>
          <w:tab w:val="left" w:pos="1134"/>
        </w:tabs>
        <w:spacing w:line="240" w:lineRule="auto"/>
        <w:ind w:firstLine="567"/>
        <w:contextualSpacing/>
        <w:rPr>
          <w:sz w:val="27"/>
          <w:szCs w:val="27"/>
        </w:rPr>
      </w:pPr>
      <w:r w:rsidRPr="006553ED">
        <w:rPr>
          <w:sz w:val="27"/>
          <w:szCs w:val="27"/>
        </w:rPr>
        <w:t>Шуплецова О.</w:t>
      </w:r>
      <w:r w:rsidR="001974E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Н.</w:t>
      </w:r>
      <w:r w:rsidR="001974E4" w:rsidRPr="006553ED">
        <w:rPr>
          <w:sz w:val="27"/>
          <w:szCs w:val="27"/>
        </w:rPr>
        <w:t xml:space="preserve">, </w:t>
      </w:r>
      <w:proofErr w:type="spellStart"/>
      <w:r w:rsidR="001974E4" w:rsidRPr="006553ED">
        <w:rPr>
          <w:sz w:val="27"/>
          <w:szCs w:val="27"/>
        </w:rPr>
        <w:t>Щенникова</w:t>
      </w:r>
      <w:proofErr w:type="spellEnd"/>
      <w:r w:rsidR="001974E4" w:rsidRPr="006553ED">
        <w:rPr>
          <w:sz w:val="27"/>
          <w:szCs w:val="27"/>
        </w:rPr>
        <w:t xml:space="preserve"> И. Н.</w:t>
      </w:r>
      <w:r w:rsidRPr="006553ED">
        <w:rPr>
          <w:sz w:val="27"/>
          <w:szCs w:val="27"/>
        </w:rPr>
        <w:t xml:space="preserve"> Результаты использования клеточных </w:t>
      </w:r>
      <w:r w:rsidRPr="00980C0B">
        <w:rPr>
          <w:spacing w:val="6"/>
          <w:sz w:val="27"/>
          <w:szCs w:val="27"/>
        </w:rPr>
        <w:t>технологий в создании новых сортов ячменя, устойчивых к токсичности алю</w:t>
      </w:r>
      <w:r w:rsidRPr="006553ED">
        <w:rPr>
          <w:sz w:val="27"/>
          <w:szCs w:val="27"/>
        </w:rPr>
        <w:t xml:space="preserve">миния и засухе // </w:t>
      </w:r>
      <w:proofErr w:type="spellStart"/>
      <w:r w:rsidRPr="006553ED">
        <w:rPr>
          <w:sz w:val="27"/>
          <w:szCs w:val="27"/>
        </w:rPr>
        <w:t>Вавиловский</w:t>
      </w:r>
      <w:proofErr w:type="spellEnd"/>
      <w:r w:rsidRPr="006553ED">
        <w:rPr>
          <w:sz w:val="27"/>
          <w:szCs w:val="27"/>
        </w:rPr>
        <w:t xml:space="preserve"> журнал генетики и селекции. 2016. Т.</w:t>
      </w:r>
      <w:r w:rsidR="001974E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20. №5. С. 623-628.</w:t>
      </w:r>
    </w:p>
    <w:p w14:paraId="13872C03" w14:textId="6EFA5603" w:rsidR="00871775" w:rsidRPr="006553ED" w:rsidRDefault="00871775" w:rsidP="001D425C">
      <w:pPr>
        <w:pStyle w:val="a3"/>
        <w:tabs>
          <w:tab w:val="left" w:pos="851"/>
          <w:tab w:val="left" w:pos="993"/>
          <w:tab w:val="left" w:pos="1134"/>
        </w:tabs>
        <w:spacing w:line="240" w:lineRule="auto"/>
        <w:ind w:firstLine="567"/>
        <w:contextualSpacing/>
        <w:rPr>
          <w:sz w:val="27"/>
          <w:szCs w:val="27"/>
        </w:rPr>
      </w:pPr>
      <w:r w:rsidRPr="006553ED">
        <w:rPr>
          <w:sz w:val="27"/>
          <w:szCs w:val="27"/>
        </w:rPr>
        <w:t>Шуплецова О.</w:t>
      </w:r>
      <w:r w:rsidR="001974E4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Н.</w:t>
      </w:r>
      <w:r w:rsidR="001974E4" w:rsidRPr="006553ED">
        <w:rPr>
          <w:sz w:val="27"/>
          <w:szCs w:val="27"/>
        </w:rPr>
        <w:t xml:space="preserve">, </w:t>
      </w:r>
      <w:r w:rsidR="001974E4" w:rsidRPr="006553ED">
        <w:rPr>
          <w:rFonts w:eastAsia="MS Mincho"/>
          <w:sz w:val="27"/>
          <w:szCs w:val="27"/>
        </w:rPr>
        <w:t xml:space="preserve">Широких И. Г., </w:t>
      </w:r>
      <w:r w:rsidR="001974E4" w:rsidRPr="006553ED">
        <w:rPr>
          <w:sz w:val="27"/>
          <w:szCs w:val="27"/>
        </w:rPr>
        <w:t>Баранова Е. Н.</w:t>
      </w:r>
      <w:r w:rsidRPr="006553ED">
        <w:rPr>
          <w:sz w:val="27"/>
          <w:szCs w:val="27"/>
        </w:rPr>
        <w:t xml:space="preserve"> </w:t>
      </w:r>
      <w:proofErr w:type="spellStart"/>
      <w:r w:rsidRPr="006553ED">
        <w:rPr>
          <w:sz w:val="27"/>
          <w:szCs w:val="27"/>
        </w:rPr>
        <w:t>Морфотопографический</w:t>
      </w:r>
      <w:proofErr w:type="spellEnd"/>
      <w:r w:rsidRPr="006553ED">
        <w:rPr>
          <w:sz w:val="27"/>
          <w:szCs w:val="27"/>
        </w:rPr>
        <w:t xml:space="preserve"> способ оценки устойчивости сельскохозяйственных растений к ионной </w:t>
      </w:r>
      <w:proofErr w:type="spellStart"/>
      <w:r w:rsidRPr="006553ED">
        <w:rPr>
          <w:sz w:val="27"/>
          <w:szCs w:val="27"/>
        </w:rPr>
        <w:t>токсикации</w:t>
      </w:r>
      <w:proofErr w:type="spellEnd"/>
      <w:r w:rsidRPr="006553ED">
        <w:rPr>
          <w:sz w:val="27"/>
          <w:szCs w:val="27"/>
        </w:rPr>
        <w:t xml:space="preserve"> алюминием: пат</w:t>
      </w:r>
      <w:r w:rsidR="00B217F8" w:rsidRPr="006553ED">
        <w:rPr>
          <w:sz w:val="27"/>
          <w:szCs w:val="27"/>
        </w:rPr>
        <w:t xml:space="preserve">. № 2608654 МПК </w:t>
      </w:r>
      <w:r w:rsidRPr="006553ED">
        <w:rPr>
          <w:sz w:val="27"/>
          <w:szCs w:val="27"/>
        </w:rPr>
        <w:t>Р</w:t>
      </w:r>
      <w:r w:rsidR="00B217F8" w:rsidRPr="006553ED">
        <w:rPr>
          <w:sz w:val="27"/>
          <w:szCs w:val="27"/>
        </w:rPr>
        <w:t xml:space="preserve">оссийская </w:t>
      </w:r>
      <w:r w:rsidRPr="006553ED">
        <w:rPr>
          <w:sz w:val="27"/>
          <w:szCs w:val="27"/>
        </w:rPr>
        <w:t>Ф</w:t>
      </w:r>
      <w:r w:rsidR="00B217F8" w:rsidRPr="006553ED">
        <w:rPr>
          <w:sz w:val="27"/>
          <w:szCs w:val="27"/>
        </w:rPr>
        <w:t>едерация</w:t>
      </w:r>
      <w:r w:rsidR="009177DA" w:rsidRPr="006553ED">
        <w:rPr>
          <w:sz w:val="27"/>
          <w:szCs w:val="27"/>
        </w:rPr>
        <w:t>. №2015111896;</w:t>
      </w:r>
      <w:r w:rsidRPr="006553ED">
        <w:rPr>
          <w:sz w:val="27"/>
          <w:szCs w:val="27"/>
        </w:rPr>
        <w:t xml:space="preserve"> </w:t>
      </w:r>
      <w:proofErr w:type="spellStart"/>
      <w:r w:rsidRPr="006553ED">
        <w:rPr>
          <w:sz w:val="27"/>
          <w:szCs w:val="27"/>
        </w:rPr>
        <w:t>заявл</w:t>
      </w:r>
      <w:proofErr w:type="spellEnd"/>
      <w:r w:rsidRPr="006553ED">
        <w:rPr>
          <w:sz w:val="27"/>
          <w:szCs w:val="27"/>
        </w:rPr>
        <w:t xml:space="preserve">. 01.04.2015; </w:t>
      </w:r>
      <w:proofErr w:type="spellStart"/>
      <w:r w:rsidRPr="006553ED">
        <w:rPr>
          <w:sz w:val="27"/>
          <w:szCs w:val="27"/>
        </w:rPr>
        <w:t>опубл</w:t>
      </w:r>
      <w:proofErr w:type="spellEnd"/>
      <w:r w:rsidR="009177DA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 xml:space="preserve"> 23.01.2017.</w:t>
      </w:r>
      <w:r w:rsidR="009177DA" w:rsidRPr="006553ED">
        <w:rPr>
          <w:sz w:val="27"/>
          <w:szCs w:val="27"/>
        </w:rPr>
        <w:t xml:space="preserve"> </w:t>
      </w:r>
      <w:proofErr w:type="spellStart"/>
      <w:r w:rsidR="009177DA" w:rsidRPr="006553ED">
        <w:rPr>
          <w:sz w:val="27"/>
          <w:szCs w:val="27"/>
        </w:rPr>
        <w:t>Бюл</w:t>
      </w:r>
      <w:proofErr w:type="spellEnd"/>
      <w:r w:rsidR="009177DA" w:rsidRPr="006553ED">
        <w:rPr>
          <w:sz w:val="27"/>
          <w:szCs w:val="27"/>
        </w:rPr>
        <w:t>. №3. 11 с.</w:t>
      </w:r>
    </w:p>
    <w:p w14:paraId="724B0335" w14:textId="7E6A2BFF" w:rsidR="00493D0D" w:rsidRPr="006553ED" w:rsidRDefault="00493D0D" w:rsidP="001D425C">
      <w:pPr>
        <w:pStyle w:val="a3"/>
        <w:tabs>
          <w:tab w:val="left" w:pos="851"/>
          <w:tab w:val="left" w:pos="993"/>
          <w:tab w:val="left" w:pos="1134"/>
        </w:tabs>
        <w:spacing w:line="240" w:lineRule="auto"/>
        <w:ind w:firstLine="567"/>
        <w:contextualSpacing/>
        <w:rPr>
          <w:sz w:val="27"/>
          <w:szCs w:val="27"/>
        </w:rPr>
      </w:pPr>
      <w:r w:rsidRPr="006553ED">
        <w:rPr>
          <w:sz w:val="27"/>
          <w:szCs w:val="27"/>
        </w:rPr>
        <w:t>Шуплецова О.</w:t>
      </w:r>
      <w:r w:rsidR="00FF17C8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Н. Селективные системы </w:t>
      </w:r>
      <w:proofErr w:type="spellStart"/>
      <w:r w:rsidRPr="006553ED">
        <w:rPr>
          <w:i/>
          <w:sz w:val="27"/>
          <w:szCs w:val="27"/>
        </w:rPr>
        <w:t>in</w:t>
      </w:r>
      <w:proofErr w:type="spellEnd"/>
      <w:r w:rsidRPr="006553ED">
        <w:rPr>
          <w:i/>
          <w:sz w:val="27"/>
          <w:szCs w:val="27"/>
        </w:rPr>
        <w:t xml:space="preserve"> </w:t>
      </w:r>
      <w:proofErr w:type="spellStart"/>
      <w:r w:rsidRPr="006553ED">
        <w:rPr>
          <w:i/>
          <w:sz w:val="27"/>
          <w:szCs w:val="27"/>
        </w:rPr>
        <w:t>vitro</w:t>
      </w:r>
      <w:proofErr w:type="spellEnd"/>
      <w:r w:rsidRPr="006553ED">
        <w:rPr>
          <w:sz w:val="27"/>
          <w:szCs w:val="27"/>
        </w:rPr>
        <w:t xml:space="preserve"> для получения генотипов</w:t>
      </w:r>
      <w:r w:rsidR="001D425C" w:rsidRPr="006553ED">
        <w:rPr>
          <w:sz w:val="27"/>
          <w:szCs w:val="27"/>
        </w:rPr>
        <w:br/>
      </w:r>
      <w:r w:rsidRPr="006553ED">
        <w:rPr>
          <w:sz w:val="27"/>
          <w:szCs w:val="27"/>
        </w:rPr>
        <w:t>ячменя с комплексной устойчивостью к почвенным стрессовым факторам:</w:t>
      </w:r>
      <w:r w:rsidR="00980C0B">
        <w:rPr>
          <w:sz w:val="27"/>
          <w:szCs w:val="27"/>
        </w:rPr>
        <w:br/>
      </w:r>
      <w:proofErr w:type="spellStart"/>
      <w:r w:rsidRPr="006553ED">
        <w:rPr>
          <w:sz w:val="27"/>
          <w:szCs w:val="27"/>
        </w:rPr>
        <w:t>дис</w:t>
      </w:r>
      <w:proofErr w:type="spellEnd"/>
      <w:r w:rsidRPr="006553ED">
        <w:rPr>
          <w:sz w:val="27"/>
          <w:szCs w:val="27"/>
        </w:rPr>
        <w:t>. … д</w:t>
      </w:r>
      <w:r w:rsidR="00B217F8" w:rsidRPr="006553ED">
        <w:rPr>
          <w:sz w:val="27"/>
          <w:szCs w:val="27"/>
        </w:rPr>
        <w:t>-ра</w:t>
      </w:r>
      <w:r w:rsidRPr="006553ED">
        <w:rPr>
          <w:sz w:val="27"/>
          <w:szCs w:val="27"/>
        </w:rPr>
        <w:t xml:space="preserve"> биол. наук. М., 2019. 291 с.</w:t>
      </w:r>
    </w:p>
    <w:p w14:paraId="5ACB5C93" w14:textId="3897EE2D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t>Щенникова</w:t>
      </w:r>
      <w:proofErr w:type="spellEnd"/>
      <w:r w:rsidRPr="006553ED">
        <w:rPr>
          <w:sz w:val="27"/>
          <w:szCs w:val="27"/>
        </w:rPr>
        <w:t xml:space="preserve"> И.</w:t>
      </w:r>
      <w:r w:rsidR="001D425C" w:rsidRPr="006553ED">
        <w:rPr>
          <w:sz w:val="27"/>
          <w:szCs w:val="27"/>
        </w:rPr>
        <w:t> </w:t>
      </w:r>
      <w:r w:rsidRPr="006553ED">
        <w:rPr>
          <w:sz w:val="27"/>
          <w:szCs w:val="27"/>
        </w:rPr>
        <w:t>Н. Селекция ярового ячменя для условий Волго-Вятского</w:t>
      </w:r>
      <w:r w:rsidR="001D425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 xml:space="preserve">региона: </w:t>
      </w:r>
      <w:proofErr w:type="spellStart"/>
      <w:r w:rsidRPr="006553ED">
        <w:rPr>
          <w:sz w:val="27"/>
          <w:szCs w:val="27"/>
        </w:rPr>
        <w:t>дис</w:t>
      </w:r>
      <w:proofErr w:type="spellEnd"/>
      <w:r w:rsidRPr="006553ED">
        <w:rPr>
          <w:sz w:val="27"/>
          <w:szCs w:val="27"/>
        </w:rPr>
        <w:t>. … д</w:t>
      </w:r>
      <w:r w:rsidR="002E7858" w:rsidRPr="006553ED">
        <w:rPr>
          <w:sz w:val="27"/>
          <w:szCs w:val="27"/>
        </w:rPr>
        <w:t>-ра</w:t>
      </w:r>
      <w:r w:rsidRPr="006553ED">
        <w:rPr>
          <w:sz w:val="27"/>
          <w:szCs w:val="27"/>
        </w:rPr>
        <w:t xml:space="preserve"> с.-х. наук</w:t>
      </w:r>
      <w:r w:rsidR="002E7858" w:rsidRPr="006553ED">
        <w:rPr>
          <w:sz w:val="27"/>
          <w:szCs w:val="27"/>
        </w:rPr>
        <w:t>.</w:t>
      </w:r>
      <w:r w:rsidRPr="006553ED">
        <w:rPr>
          <w:sz w:val="27"/>
          <w:szCs w:val="27"/>
        </w:rPr>
        <w:t xml:space="preserve"> М., 2016. 349 с.</w:t>
      </w:r>
    </w:p>
    <w:p w14:paraId="46AB5868" w14:textId="4A26BF49" w:rsidR="00C633E1" w:rsidRPr="006553ED" w:rsidRDefault="00C633E1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</w:rPr>
      </w:pPr>
      <w:proofErr w:type="spellStart"/>
      <w:r w:rsidRPr="006553ED">
        <w:rPr>
          <w:sz w:val="27"/>
          <w:szCs w:val="27"/>
        </w:rPr>
        <w:lastRenderedPageBreak/>
        <w:t>Щенникова</w:t>
      </w:r>
      <w:proofErr w:type="spellEnd"/>
      <w:r w:rsidRPr="006553ED">
        <w:rPr>
          <w:sz w:val="27"/>
          <w:szCs w:val="27"/>
        </w:rPr>
        <w:t xml:space="preserve"> И. Н.</w:t>
      </w:r>
      <w:r w:rsidR="002E7858" w:rsidRPr="006553ED">
        <w:rPr>
          <w:sz w:val="27"/>
          <w:szCs w:val="27"/>
        </w:rPr>
        <w:t xml:space="preserve">, Шуплецова О. Н., Кокина Л. П. </w:t>
      </w:r>
      <w:r w:rsidRPr="006553ED">
        <w:rPr>
          <w:sz w:val="27"/>
          <w:szCs w:val="27"/>
        </w:rPr>
        <w:t xml:space="preserve">Биотехнология в </w:t>
      </w:r>
      <w:proofErr w:type="spellStart"/>
      <w:r w:rsidRPr="006553ED">
        <w:rPr>
          <w:sz w:val="27"/>
          <w:szCs w:val="27"/>
        </w:rPr>
        <w:t>соз</w:t>
      </w:r>
      <w:proofErr w:type="spellEnd"/>
      <w:r w:rsidR="00980C0B">
        <w:rPr>
          <w:sz w:val="27"/>
          <w:szCs w:val="27"/>
        </w:rPr>
        <w:t>-</w:t>
      </w:r>
      <w:r w:rsidRPr="006553ED">
        <w:rPr>
          <w:sz w:val="27"/>
          <w:szCs w:val="27"/>
        </w:rPr>
        <w:t>дании сортов ярового ячменя // Российская сельскохозяйственная наука. 2022. № 3. С. 28-32. DOI 10.31857/S2500262722030061. – EDN GCEZKP.</w:t>
      </w:r>
    </w:p>
    <w:p w14:paraId="366B61ED" w14:textId="4B8531DB" w:rsidR="004E1BB3" w:rsidRPr="006553ED" w:rsidRDefault="004E1BB3" w:rsidP="001D425C">
      <w:pPr>
        <w:pStyle w:val="a3"/>
        <w:tabs>
          <w:tab w:val="left" w:pos="851"/>
          <w:tab w:val="left" w:pos="993"/>
          <w:tab w:val="left" w:pos="1134"/>
        </w:tabs>
        <w:spacing w:line="240" w:lineRule="auto"/>
        <w:ind w:firstLine="567"/>
        <w:rPr>
          <w:sz w:val="27"/>
          <w:szCs w:val="27"/>
          <w:lang w:val="en-US"/>
        </w:rPr>
      </w:pPr>
      <w:r w:rsidRPr="006553ED">
        <w:rPr>
          <w:sz w:val="27"/>
          <w:szCs w:val="27"/>
        </w:rPr>
        <w:t>Южанина Е.</w:t>
      </w:r>
      <w:r w:rsidR="00FF17C8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Н.</w:t>
      </w:r>
      <w:r w:rsidR="00FF17C8" w:rsidRPr="006553ED">
        <w:rPr>
          <w:sz w:val="27"/>
          <w:szCs w:val="27"/>
        </w:rPr>
        <w:t>, Рубцова Н. Е., Эль-</w:t>
      </w:r>
      <w:proofErr w:type="spellStart"/>
      <w:r w:rsidR="00FF17C8" w:rsidRPr="006553ED">
        <w:rPr>
          <w:sz w:val="27"/>
          <w:szCs w:val="27"/>
        </w:rPr>
        <w:t>Альван</w:t>
      </w:r>
      <w:proofErr w:type="spellEnd"/>
      <w:r w:rsidR="00FF17C8" w:rsidRPr="006553ED">
        <w:rPr>
          <w:sz w:val="27"/>
          <w:szCs w:val="27"/>
        </w:rPr>
        <w:t xml:space="preserve"> Е. О., Герасимова С. П., </w:t>
      </w:r>
      <w:r w:rsidR="00980C0B">
        <w:rPr>
          <w:sz w:val="27"/>
          <w:szCs w:val="27"/>
        </w:rPr>
        <w:br/>
      </w:r>
      <w:proofErr w:type="spellStart"/>
      <w:r w:rsidR="00FF17C8" w:rsidRPr="006553ED">
        <w:rPr>
          <w:sz w:val="27"/>
          <w:szCs w:val="27"/>
        </w:rPr>
        <w:t>Гремицких</w:t>
      </w:r>
      <w:proofErr w:type="spellEnd"/>
      <w:r w:rsidR="00FF17C8" w:rsidRPr="006553ED">
        <w:rPr>
          <w:sz w:val="27"/>
          <w:szCs w:val="27"/>
        </w:rPr>
        <w:t xml:space="preserve"> О.</w:t>
      </w:r>
      <w:r w:rsidR="001D425C" w:rsidRPr="006553ED">
        <w:rPr>
          <w:sz w:val="27"/>
          <w:szCs w:val="27"/>
        </w:rPr>
        <w:t> </w:t>
      </w:r>
      <w:r w:rsidR="00FF17C8" w:rsidRPr="006553ED">
        <w:rPr>
          <w:sz w:val="27"/>
          <w:szCs w:val="27"/>
        </w:rPr>
        <w:t>А., Лисицын Е.</w:t>
      </w:r>
      <w:r w:rsidR="001D425C" w:rsidRPr="006553ED">
        <w:rPr>
          <w:sz w:val="27"/>
          <w:szCs w:val="27"/>
        </w:rPr>
        <w:t> </w:t>
      </w:r>
      <w:r w:rsidR="00FF17C8" w:rsidRPr="006553ED">
        <w:rPr>
          <w:sz w:val="27"/>
          <w:szCs w:val="27"/>
        </w:rPr>
        <w:t xml:space="preserve">М. </w:t>
      </w:r>
      <w:r w:rsidRPr="006553ED">
        <w:rPr>
          <w:sz w:val="27"/>
          <w:szCs w:val="27"/>
        </w:rPr>
        <w:t>Оценка зерновых культур на кислотоустойчивость в условиях почвенной культуры // Сельскохозяйственная наука Северо-Востока</w:t>
      </w:r>
      <w:r w:rsidR="001D425C" w:rsidRPr="006553ED">
        <w:rPr>
          <w:sz w:val="27"/>
          <w:szCs w:val="27"/>
        </w:rPr>
        <w:t xml:space="preserve"> </w:t>
      </w:r>
      <w:r w:rsidRPr="006553ED">
        <w:rPr>
          <w:sz w:val="27"/>
          <w:szCs w:val="27"/>
        </w:rPr>
        <w:t>европейской части России. Киров</w:t>
      </w:r>
      <w:r w:rsidRPr="006553ED">
        <w:rPr>
          <w:sz w:val="27"/>
          <w:szCs w:val="27"/>
          <w:lang w:val="en-US"/>
        </w:rPr>
        <w:t xml:space="preserve">, 1995. </w:t>
      </w:r>
      <w:r w:rsidRPr="006553ED">
        <w:rPr>
          <w:sz w:val="27"/>
          <w:szCs w:val="27"/>
        </w:rPr>
        <w:t>Т</w:t>
      </w:r>
      <w:r w:rsidRPr="006553ED">
        <w:rPr>
          <w:sz w:val="27"/>
          <w:szCs w:val="27"/>
          <w:lang w:val="en-US"/>
        </w:rPr>
        <w:t xml:space="preserve">. 2. </w:t>
      </w:r>
      <w:r w:rsidRPr="006553ED">
        <w:rPr>
          <w:sz w:val="27"/>
          <w:szCs w:val="27"/>
        </w:rPr>
        <w:t>С</w:t>
      </w:r>
      <w:r w:rsidRPr="006553ED">
        <w:rPr>
          <w:sz w:val="27"/>
          <w:szCs w:val="27"/>
          <w:lang w:val="en-US"/>
        </w:rPr>
        <w:t>. 71-77.</w:t>
      </w:r>
    </w:p>
    <w:p w14:paraId="50989A43" w14:textId="2DB375E6" w:rsidR="004E1BB3" w:rsidRPr="006553ED" w:rsidRDefault="004E1BB3" w:rsidP="001D425C">
      <w:pPr>
        <w:tabs>
          <w:tab w:val="left" w:pos="709"/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6553ED">
        <w:rPr>
          <w:sz w:val="27"/>
          <w:szCs w:val="27"/>
          <w:lang w:val="en-US"/>
        </w:rPr>
        <w:t xml:space="preserve">Akira </w:t>
      </w:r>
      <w:proofErr w:type="spellStart"/>
      <w:r w:rsidRPr="006553ED">
        <w:rPr>
          <w:sz w:val="27"/>
          <w:szCs w:val="27"/>
          <w:lang w:val="en-US"/>
        </w:rPr>
        <w:t>Sait</w:t>
      </w:r>
      <w:proofErr w:type="spellEnd"/>
      <w:r w:rsidR="00975A7E" w:rsidRPr="006553ED">
        <w:rPr>
          <w:sz w:val="27"/>
          <w:szCs w:val="27"/>
          <w:lang w:val="en-US"/>
        </w:rPr>
        <w:t xml:space="preserve">, Akira Saito, </w:t>
      </w:r>
      <w:proofErr w:type="spellStart"/>
      <w:r w:rsidR="00975A7E" w:rsidRPr="006553ED">
        <w:rPr>
          <w:sz w:val="27"/>
          <w:szCs w:val="27"/>
          <w:lang w:val="en-US"/>
        </w:rPr>
        <w:t>Yoshikuni</w:t>
      </w:r>
      <w:proofErr w:type="spellEnd"/>
      <w:r w:rsidR="00975A7E" w:rsidRPr="006553ED">
        <w:rPr>
          <w:sz w:val="27"/>
          <w:szCs w:val="27"/>
          <w:lang w:val="en-US"/>
        </w:rPr>
        <w:t xml:space="preserve"> </w:t>
      </w:r>
      <w:proofErr w:type="spellStart"/>
      <w:r w:rsidR="00975A7E" w:rsidRPr="006553ED">
        <w:rPr>
          <w:sz w:val="27"/>
          <w:szCs w:val="27"/>
          <w:lang w:val="en-US"/>
        </w:rPr>
        <w:t>Masaoka</w:t>
      </w:r>
      <w:proofErr w:type="spellEnd"/>
      <w:r w:rsidR="00975A7E" w:rsidRPr="006553ED">
        <w:rPr>
          <w:sz w:val="27"/>
          <w:szCs w:val="27"/>
          <w:lang w:val="en-US"/>
        </w:rPr>
        <w:t xml:space="preserve">, </w:t>
      </w:r>
      <w:proofErr w:type="spellStart"/>
      <w:r w:rsidR="00975A7E" w:rsidRPr="006553ED">
        <w:rPr>
          <w:sz w:val="27"/>
          <w:szCs w:val="27"/>
          <w:lang w:val="en-US"/>
        </w:rPr>
        <w:t>Kazuhiru</w:t>
      </w:r>
      <w:proofErr w:type="spellEnd"/>
      <w:r w:rsidR="00975A7E" w:rsidRPr="006553ED">
        <w:rPr>
          <w:sz w:val="27"/>
          <w:szCs w:val="27"/>
          <w:lang w:val="en-US"/>
        </w:rPr>
        <w:t xml:space="preserve"> Sato </w:t>
      </w:r>
      <w:r w:rsidRPr="006553ED">
        <w:rPr>
          <w:sz w:val="27"/>
          <w:szCs w:val="27"/>
          <w:lang w:val="en-US"/>
        </w:rPr>
        <w:t xml:space="preserve">Different responses of </w:t>
      </w:r>
      <w:proofErr w:type="spellStart"/>
      <w:r w:rsidRPr="006553ED">
        <w:rPr>
          <w:sz w:val="27"/>
          <w:szCs w:val="27"/>
          <w:lang w:val="en-US"/>
        </w:rPr>
        <w:t>senunal</w:t>
      </w:r>
      <w:proofErr w:type="spellEnd"/>
      <w:r w:rsidRPr="006553ED">
        <w:rPr>
          <w:sz w:val="27"/>
          <w:szCs w:val="27"/>
          <w:lang w:val="en-US"/>
        </w:rPr>
        <w:t xml:space="preserve"> and crown roots amount barley cultivars (</w:t>
      </w:r>
      <w:r w:rsidRPr="006553ED">
        <w:rPr>
          <w:i/>
          <w:sz w:val="27"/>
          <w:szCs w:val="27"/>
          <w:lang w:val="en-US"/>
        </w:rPr>
        <w:t>Hordeum vulgare</w:t>
      </w:r>
      <w:r w:rsidRPr="006553ED">
        <w:rPr>
          <w:sz w:val="27"/>
          <w:szCs w:val="27"/>
          <w:lang w:val="en-US"/>
        </w:rPr>
        <w:t xml:space="preserve">) under acid and acid (hydroponics) // Plant and Animal Genome VII </w:t>
      </w:r>
      <w:proofErr w:type="spellStart"/>
      <w:r w:rsidRPr="006553ED">
        <w:rPr>
          <w:sz w:val="27"/>
          <w:szCs w:val="27"/>
          <w:lang w:val="en-US"/>
        </w:rPr>
        <w:t>Conferens</w:t>
      </w:r>
      <w:proofErr w:type="spellEnd"/>
      <w:r w:rsidRPr="006553ED">
        <w:rPr>
          <w:sz w:val="27"/>
          <w:szCs w:val="27"/>
          <w:lang w:val="en-US"/>
        </w:rPr>
        <w:t>. San Diego, 1999. CA, January 17-21. P. 56-60.</w:t>
      </w:r>
    </w:p>
    <w:p w14:paraId="0962DC07" w14:textId="1EB51228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contextualSpacing/>
        <w:jc w:val="both"/>
        <w:rPr>
          <w:sz w:val="27"/>
          <w:szCs w:val="27"/>
          <w:lang w:val="en-US"/>
        </w:rPr>
      </w:pPr>
      <w:proofErr w:type="spellStart"/>
      <w:r w:rsidRPr="006553ED">
        <w:rPr>
          <w:iCs/>
          <w:sz w:val="27"/>
          <w:szCs w:val="27"/>
          <w:lang w:val="en-US"/>
        </w:rPr>
        <w:t>Aniol</w:t>
      </w:r>
      <w:proofErr w:type="spellEnd"/>
      <w:r w:rsidRPr="006553ED">
        <w:rPr>
          <w:iCs/>
          <w:sz w:val="27"/>
          <w:szCs w:val="27"/>
          <w:lang w:val="en-US"/>
        </w:rPr>
        <w:t xml:space="preserve"> A.</w:t>
      </w:r>
      <w:r w:rsidR="00975A7E" w:rsidRPr="006553ED">
        <w:rPr>
          <w:iCs/>
          <w:sz w:val="27"/>
          <w:szCs w:val="27"/>
          <w:lang w:val="en-US"/>
        </w:rPr>
        <w:t xml:space="preserve"> </w:t>
      </w:r>
      <w:r w:rsidRPr="006553ED">
        <w:rPr>
          <w:iCs/>
          <w:sz w:val="27"/>
          <w:szCs w:val="27"/>
          <w:lang w:val="en-US"/>
        </w:rPr>
        <w:t xml:space="preserve">M. The aluminum tolerance in wheat. Plant breeding: theories, Achievement and Problems // </w:t>
      </w:r>
      <w:proofErr w:type="spellStart"/>
      <w:r w:rsidRPr="006553ED">
        <w:rPr>
          <w:iCs/>
          <w:sz w:val="27"/>
          <w:szCs w:val="27"/>
          <w:lang w:val="en-US"/>
        </w:rPr>
        <w:t>Dotnuva-Akademija</w:t>
      </w:r>
      <w:proofErr w:type="spellEnd"/>
      <w:r w:rsidRPr="006553ED">
        <w:rPr>
          <w:iCs/>
          <w:sz w:val="27"/>
          <w:szCs w:val="27"/>
          <w:lang w:val="en-US"/>
        </w:rPr>
        <w:t>, Lithuania. 1999. P.</w:t>
      </w:r>
      <w:r w:rsidR="00162F28" w:rsidRPr="006553ED">
        <w:rPr>
          <w:iCs/>
          <w:sz w:val="27"/>
          <w:szCs w:val="27"/>
          <w:lang w:val="en-US"/>
        </w:rPr>
        <w:t xml:space="preserve"> </w:t>
      </w:r>
      <w:r w:rsidRPr="006553ED">
        <w:rPr>
          <w:iCs/>
          <w:sz w:val="27"/>
          <w:szCs w:val="27"/>
          <w:lang w:val="en-US"/>
        </w:rPr>
        <w:t>14-22.</w:t>
      </w:r>
    </w:p>
    <w:p w14:paraId="309FAA4C" w14:textId="4FD66C55" w:rsidR="00871775" w:rsidRPr="006553ED" w:rsidRDefault="00871775" w:rsidP="001D425C">
      <w:pPr>
        <w:pStyle w:val="Default"/>
        <w:tabs>
          <w:tab w:val="left" w:pos="851"/>
          <w:tab w:val="left" w:pos="993"/>
          <w:tab w:val="left" w:pos="1134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Arabi M.I.E.</w:t>
      </w:r>
      <w:r w:rsidR="00975A7E"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, Al-Safadi B., Jawar M., Mir-Ali M. Enhancement</w:t>
      </w:r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of </w:t>
      </w:r>
      <w:proofErr w:type="spellStart"/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embryoge</w:t>
      </w:r>
      <w:r w:rsidR="00980C0B" w:rsidRPr="00980C0B">
        <w:rPr>
          <w:rFonts w:ascii="Times New Roman" w:hAnsi="Times New Roman" w:cs="Times New Roman"/>
          <w:color w:val="auto"/>
          <w:sz w:val="27"/>
          <w:szCs w:val="27"/>
          <w:lang w:val="en-US"/>
        </w:rPr>
        <w:t>-</w:t>
      </w:r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nesis</w:t>
      </w:r>
      <w:proofErr w:type="spellEnd"/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and plant regeneration from barley anther culture by low doses of gamma irradiation</w:t>
      </w:r>
      <w:r w:rsidR="001D425C"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// In Vitro Cell. Dev. Biol.-Plant. 2005. V.</w:t>
      </w:r>
      <w:r w:rsidR="00162F28"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6553ED">
        <w:rPr>
          <w:rFonts w:ascii="Times New Roman" w:hAnsi="Times New Roman" w:cs="Times New Roman"/>
          <w:color w:val="auto"/>
          <w:sz w:val="27"/>
          <w:szCs w:val="27"/>
          <w:lang w:val="en-US"/>
        </w:rPr>
        <w:t>41. P. 762-764.</w:t>
      </w:r>
    </w:p>
    <w:p w14:paraId="7854F076" w14:textId="6480D4F2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contextualSpacing/>
        <w:jc w:val="both"/>
        <w:rPr>
          <w:sz w:val="27"/>
          <w:szCs w:val="27"/>
          <w:lang w:val="en-US"/>
        </w:rPr>
      </w:pPr>
      <w:r w:rsidRPr="006553ED">
        <w:rPr>
          <w:sz w:val="27"/>
          <w:szCs w:val="27"/>
          <w:lang w:val="en-US"/>
        </w:rPr>
        <w:t>Arellano L.</w:t>
      </w:r>
      <w:r w:rsidR="00B126F4" w:rsidRPr="006553ED">
        <w:rPr>
          <w:sz w:val="27"/>
          <w:szCs w:val="27"/>
          <w:lang w:val="en-US"/>
        </w:rPr>
        <w:t xml:space="preserve">, Ramos L., </w:t>
      </w:r>
      <w:proofErr w:type="spellStart"/>
      <w:r w:rsidR="00B126F4" w:rsidRPr="006553ED">
        <w:rPr>
          <w:sz w:val="27"/>
          <w:szCs w:val="27"/>
          <w:lang w:val="en-US"/>
        </w:rPr>
        <w:t>Korneva</w:t>
      </w:r>
      <w:proofErr w:type="spellEnd"/>
      <w:r w:rsidR="00B126F4" w:rsidRPr="006553ED">
        <w:rPr>
          <w:sz w:val="27"/>
          <w:szCs w:val="27"/>
          <w:lang w:val="en-US"/>
        </w:rPr>
        <w:t xml:space="preserve"> S.B., </w:t>
      </w:r>
      <w:proofErr w:type="spellStart"/>
      <w:r w:rsidR="00B126F4" w:rsidRPr="006553ED">
        <w:rPr>
          <w:sz w:val="27"/>
          <w:szCs w:val="27"/>
          <w:lang w:val="en-US"/>
        </w:rPr>
        <w:t>Pilco</w:t>
      </w:r>
      <w:proofErr w:type="spellEnd"/>
      <w:r w:rsidR="00B126F4" w:rsidRPr="006553ED">
        <w:rPr>
          <w:sz w:val="27"/>
          <w:szCs w:val="27"/>
          <w:lang w:val="en-US"/>
        </w:rPr>
        <w:t xml:space="preserve"> J., Chávez G. et al. </w:t>
      </w:r>
      <w:r w:rsidRPr="006553ED">
        <w:rPr>
          <w:sz w:val="27"/>
          <w:szCs w:val="27"/>
          <w:lang w:val="en-US"/>
        </w:rPr>
        <w:t>Resistance</w:t>
      </w:r>
      <w:r w:rsidR="00980C0B">
        <w:rPr>
          <w:sz w:val="27"/>
          <w:szCs w:val="27"/>
          <w:lang w:val="en-US"/>
        </w:rPr>
        <w:br/>
      </w:r>
      <w:r w:rsidRPr="006553ED">
        <w:rPr>
          <w:sz w:val="27"/>
          <w:szCs w:val="27"/>
          <w:lang w:val="en-US"/>
        </w:rPr>
        <w:t>to brown rust disease (</w:t>
      </w:r>
      <w:r w:rsidRPr="006553ED">
        <w:rPr>
          <w:i/>
          <w:sz w:val="27"/>
          <w:szCs w:val="27"/>
          <w:lang w:val="en-US"/>
        </w:rPr>
        <w:t xml:space="preserve">Puccinia </w:t>
      </w:r>
      <w:proofErr w:type="spellStart"/>
      <w:r w:rsidRPr="006553ED">
        <w:rPr>
          <w:i/>
          <w:sz w:val="27"/>
          <w:szCs w:val="27"/>
          <w:lang w:val="en-US"/>
        </w:rPr>
        <w:t>melanocephala</w:t>
      </w:r>
      <w:proofErr w:type="spellEnd"/>
      <w:r w:rsidRPr="006553ED">
        <w:rPr>
          <w:i/>
          <w:sz w:val="27"/>
          <w:szCs w:val="27"/>
          <w:lang w:val="en-US"/>
        </w:rPr>
        <w:t xml:space="preserve"> Syd.</w:t>
      </w:r>
      <w:r w:rsidRPr="006553ED">
        <w:rPr>
          <w:iCs/>
          <w:sz w:val="27"/>
          <w:szCs w:val="27"/>
          <w:lang w:val="en-US"/>
        </w:rPr>
        <w:t>)</w:t>
      </w:r>
      <w:r w:rsidRPr="006553ED">
        <w:rPr>
          <w:sz w:val="27"/>
          <w:szCs w:val="27"/>
          <w:lang w:val="en-US"/>
        </w:rPr>
        <w:t xml:space="preserve"> evaluation of sugar cane (</w:t>
      </w:r>
      <w:r w:rsidRPr="006553ED">
        <w:rPr>
          <w:i/>
          <w:sz w:val="27"/>
          <w:szCs w:val="27"/>
          <w:lang w:val="en-US"/>
        </w:rPr>
        <w:t xml:space="preserve">Saccharum spp. </w:t>
      </w:r>
      <w:proofErr w:type="spellStart"/>
      <w:r w:rsidRPr="006553ED">
        <w:rPr>
          <w:i/>
          <w:sz w:val="27"/>
          <w:szCs w:val="27"/>
          <w:lang w:val="en-US"/>
        </w:rPr>
        <w:t>híbrido</w:t>
      </w:r>
      <w:proofErr w:type="spellEnd"/>
      <w:r w:rsidRPr="006553ED">
        <w:rPr>
          <w:sz w:val="27"/>
          <w:szCs w:val="27"/>
          <w:lang w:val="en-US"/>
        </w:rPr>
        <w:t xml:space="preserve">) </w:t>
      </w:r>
      <w:proofErr w:type="spellStart"/>
      <w:r w:rsidRPr="006553ED">
        <w:rPr>
          <w:sz w:val="27"/>
          <w:szCs w:val="27"/>
          <w:lang w:val="en-US"/>
        </w:rPr>
        <w:t>somaclons</w:t>
      </w:r>
      <w:proofErr w:type="spellEnd"/>
      <w:r w:rsidRPr="006553ED">
        <w:rPr>
          <w:sz w:val="27"/>
          <w:szCs w:val="27"/>
          <w:lang w:val="en-US"/>
        </w:rPr>
        <w:t xml:space="preserve"> obtained in Ecuador // </w:t>
      </w:r>
      <w:proofErr w:type="spellStart"/>
      <w:r w:rsidRPr="006553ED">
        <w:rPr>
          <w:sz w:val="27"/>
          <w:szCs w:val="27"/>
          <w:lang w:val="en-US"/>
        </w:rPr>
        <w:t>Fitosanidad</w:t>
      </w:r>
      <w:proofErr w:type="spellEnd"/>
      <w:r w:rsidRPr="006553ED">
        <w:rPr>
          <w:sz w:val="27"/>
          <w:szCs w:val="27"/>
          <w:lang w:val="en-US"/>
        </w:rPr>
        <w:t>. 2011. V.</w:t>
      </w:r>
      <w:r w:rsidR="00B126F4" w:rsidRPr="006553ED">
        <w:rPr>
          <w:sz w:val="27"/>
          <w:szCs w:val="27"/>
          <w:lang w:val="en-US"/>
        </w:rPr>
        <w:t xml:space="preserve"> </w:t>
      </w:r>
      <w:r w:rsidRPr="006553ED">
        <w:rPr>
          <w:sz w:val="27"/>
          <w:szCs w:val="27"/>
          <w:lang w:val="en-US"/>
        </w:rPr>
        <w:t xml:space="preserve">15. </w:t>
      </w:r>
      <w:r w:rsidR="00980C0B">
        <w:rPr>
          <w:sz w:val="27"/>
          <w:szCs w:val="27"/>
          <w:lang w:val="en-US"/>
        </w:rPr>
        <w:br/>
      </w:r>
      <w:r w:rsidR="005E6AA4" w:rsidRPr="006553ED">
        <w:rPr>
          <w:iCs/>
          <w:sz w:val="27"/>
          <w:szCs w:val="27"/>
          <w:lang w:val="en-US"/>
        </w:rPr>
        <w:t>N</w:t>
      </w:r>
      <w:r w:rsidR="005E6AA4" w:rsidRPr="006553ED">
        <w:rPr>
          <w:iCs/>
          <w:sz w:val="27"/>
          <w:szCs w:val="27"/>
        </w:rPr>
        <w:t>о</w:t>
      </w:r>
      <w:r w:rsidR="005E6AA4" w:rsidRPr="006553ED">
        <w:rPr>
          <w:iCs/>
          <w:sz w:val="27"/>
          <w:szCs w:val="27"/>
          <w:lang w:val="en-US"/>
        </w:rPr>
        <w:t>.</w:t>
      </w:r>
      <w:r w:rsidR="005E6AA4" w:rsidRPr="006553ED">
        <w:rPr>
          <w:sz w:val="27"/>
          <w:szCs w:val="27"/>
          <w:lang w:val="en-US"/>
        </w:rPr>
        <w:t xml:space="preserve"> </w:t>
      </w:r>
      <w:r w:rsidRPr="006553ED">
        <w:rPr>
          <w:sz w:val="27"/>
          <w:szCs w:val="27"/>
          <w:lang w:val="en-US"/>
        </w:rPr>
        <w:t>4. P. 245-250.</w:t>
      </w:r>
    </w:p>
    <w:p w14:paraId="6D99CA50" w14:textId="7A583F7E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6553ED">
        <w:rPr>
          <w:sz w:val="27"/>
          <w:szCs w:val="27"/>
          <w:lang w:val="en-US"/>
        </w:rPr>
        <w:t>Barakat M.</w:t>
      </w:r>
      <w:r w:rsidR="00A71FDF" w:rsidRPr="006553ED">
        <w:rPr>
          <w:sz w:val="27"/>
          <w:szCs w:val="27"/>
          <w:lang w:val="en-US"/>
        </w:rPr>
        <w:t xml:space="preserve"> </w:t>
      </w:r>
      <w:r w:rsidRPr="006553ED">
        <w:rPr>
          <w:sz w:val="27"/>
          <w:szCs w:val="27"/>
          <w:lang w:val="en-US"/>
        </w:rPr>
        <w:t>N.</w:t>
      </w:r>
      <w:r w:rsidR="00A82B54" w:rsidRPr="006553ED">
        <w:rPr>
          <w:sz w:val="27"/>
          <w:szCs w:val="27"/>
          <w:lang w:val="en-US"/>
        </w:rPr>
        <w:t xml:space="preserve">, Abdel-Latif T. H. </w:t>
      </w:r>
      <w:r w:rsidRPr="006553ED">
        <w:rPr>
          <w:sz w:val="27"/>
          <w:szCs w:val="27"/>
          <w:lang w:val="en-US"/>
        </w:rPr>
        <w:t xml:space="preserve">In vitro </w:t>
      </w:r>
      <w:proofErr w:type="spellStart"/>
      <w:r w:rsidRPr="006553ED">
        <w:rPr>
          <w:sz w:val="27"/>
          <w:szCs w:val="27"/>
          <w:lang w:val="en-US"/>
        </w:rPr>
        <w:t>selektion</w:t>
      </w:r>
      <w:proofErr w:type="spellEnd"/>
      <w:r w:rsidRPr="006553ED">
        <w:rPr>
          <w:sz w:val="27"/>
          <w:szCs w:val="27"/>
          <w:lang w:val="en-US"/>
        </w:rPr>
        <w:t xml:space="preserve"> of wheat callus tolerant</w:t>
      </w:r>
      <w:r w:rsidR="00980C0B">
        <w:rPr>
          <w:sz w:val="27"/>
          <w:szCs w:val="27"/>
          <w:lang w:val="en-US"/>
        </w:rPr>
        <w:br/>
      </w:r>
      <w:r w:rsidRPr="006553ED">
        <w:rPr>
          <w:sz w:val="27"/>
          <w:szCs w:val="27"/>
          <w:lang w:val="en-US"/>
        </w:rPr>
        <w:t xml:space="preserve">to high </w:t>
      </w:r>
      <w:proofErr w:type="spellStart"/>
      <w:r w:rsidRPr="006553ED">
        <w:rPr>
          <w:sz w:val="27"/>
          <w:szCs w:val="27"/>
          <w:lang w:val="en-US"/>
        </w:rPr>
        <w:t>Jevels</w:t>
      </w:r>
      <w:proofErr w:type="spellEnd"/>
      <w:r w:rsidRPr="006553ED">
        <w:rPr>
          <w:sz w:val="27"/>
          <w:szCs w:val="27"/>
          <w:lang w:val="en-US"/>
        </w:rPr>
        <w:t xml:space="preserve"> of </w:t>
      </w:r>
      <w:proofErr w:type="spellStart"/>
      <w:r w:rsidRPr="006553ED">
        <w:rPr>
          <w:sz w:val="27"/>
          <w:szCs w:val="27"/>
          <w:lang w:val="en-US"/>
        </w:rPr>
        <w:t>salf</w:t>
      </w:r>
      <w:proofErr w:type="spellEnd"/>
      <w:r w:rsidRPr="006553ED">
        <w:rPr>
          <w:sz w:val="27"/>
          <w:szCs w:val="27"/>
          <w:lang w:val="en-US"/>
        </w:rPr>
        <w:t xml:space="preserve"> and plant regeneration // </w:t>
      </w:r>
      <w:proofErr w:type="spellStart"/>
      <w:r w:rsidRPr="006553ED">
        <w:rPr>
          <w:sz w:val="27"/>
          <w:szCs w:val="27"/>
          <w:lang w:val="en-US"/>
        </w:rPr>
        <w:t>Euphytica</w:t>
      </w:r>
      <w:proofErr w:type="spellEnd"/>
      <w:r w:rsidRPr="006553ED">
        <w:rPr>
          <w:sz w:val="27"/>
          <w:szCs w:val="27"/>
          <w:lang w:val="en-US"/>
        </w:rPr>
        <w:t>. 1996. V</w:t>
      </w:r>
      <w:r w:rsidR="00A82B54" w:rsidRPr="006553ED">
        <w:rPr>
          <w:sz w:val="27"/>
          <w:szCs w:val="27"/>
          <w:lang w:val="en-US"/>
        </w:rPr>
        <w:t xml:space="preserve">. </w:t>
      </w:r>
      <w:r w:rsidRPr="006553ED">
        <w:rPr>
          <w:sz w:val="27"/>
          <w:szCs w:val="27"/>
          <w:lang w:val="en-US"/>
        </w:rPr>
        <w:t>2. P. 127-140.</w:t>
      </w:r>
    </w:p>
    <w:p w14:paraId="3FF34B2F" w14:textId="69D3C727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val="en-US" w:eastAsia="en-US"/>
        </w:rPr>
      </w:pPr>
      <w:r w:rsidRPr="006553ED">
        <w:rPr>
          <w:sz w:val="27"/>
          <w:szCs w:val="27"/>
          <w:lang w:val="en-US" w:eastAsia="en-US"/>
        </w:rPr>
        <w:t>Becher T.</w:t>
      </w:r>
      <w:r w:rsidR="00A82B54" w:rsidRPr="006553ED">
        <w:rPr>
          <w:sz w:val="27"/>
          <w:szCs w:val="27"/>
          <w:lang w:val="en-US" w:eastAsia="en-US"/>
        </w:rPr>
        <w:t xml:space="preserve">, </w:t>
      </w:r>
      <w:proofErr w:type="spellStart"/>
      <w:r w:rsidR="00A82B54" w:rsidRPr="006553ED">
        <w:rPr>
          <w:sz w:val="27"/>
          <w:szCs w:val="27"/>
          <w:lang w:val="en-US" w:eastAsia="en-US"/>
        </w:rPr>
        <w:t>Haberbland</w:t>
      </w:r>
      <w:proofErr w:type="spellEnd"/>
      <w:r w:rsidR="00A82B54" w:rsidRPr="006553ED">
        <w:rPr>
          <w:sz w:val="27"/>
          <w:szCs w:val="27"/>
          <w:lang w:val="en-US" w:eastAsia="en-US"/>
        </w:rPr>
        <w:t xml:space="preserve"> G., Koop H.-U. </w:t>
      </w:r>
      <w:r w:rsidRPr="006553ED">
        <w:rPr>
          <w:sz w:val="27"/>
          <w:szCs w:val="27"/>
          <w:lang w:val="en-US" w:eastAsia="en-US"/>
        </w:rPr>
        <w:t>Callus formation and plant regeneration in standard and microexplants from seedling from barley (</w:t>
      </w:r>
      <w:r w:rsidRPr="006553ED">
        <w:rPr>
          <w:i/>
          <w:iCs/>
          <w:sz w:val="27"/>
          <w:szCs w:val="27"/>
          <w:lang w:val="en-US" w:eastAsia="en-US"/>
        </w:rPr>
        <w:t xml:space="preserve">Hordeum vulgare </w:t>
      </w:r>
      <w:r w:rsidRPr="006553ED">
        <w:rPr>
          <w:sz w:val="27"/>
          <w:szCs w:val="27"/>
          <w:lang w:val="en-US" w:eastAsia="en-US"/>
        </w:rPr>
        <w:t>L.)</w:t>
      </w:r>
      <w:r w:rsidR="00980C0B">
        <w:rPr>
          <w:sz w:val="27"/>
          <w:szCs w:val="27"/>
          <w:lang w:val="en-US" w:eastAsia="en-US"/>
        </w:rPr>
        <w:br/>
      </w:r>
      <w:r w:rsidRPr="006553ED">
        <w:rPr>
          <w:sz w:val="27"/>
          <w:szCs w:val="27"/>
          <w:lang w:val="en-US" w:eastAsia="en-US"/>
        </w:rPr>
        <w:t>// Plant Cell Rep. 1992. V.</w:t>
      </w:r>
      <w:r w:rsidR="00A82B54" w:rsidRPr="006553ED">
        <w:rPr>
          <w:sz w:val="27"/>
          <w:szCs w:val="27"/>
          <w:lang w:val="en-US" w:eastAsia="en-US"/>
        </w:rPr>
        <w:t xml:space="preserve"> </w:t>
      </w:r>
      <w:r w:rsidRPr="006553ED">
        <w:rPr>
          <w:sz w:val="27"/>
          <w:szCs w:val="27"/>
          <w:lang w:val="en-US" w:eastAsia="en-US"/>
        </w:rPr>
        <w:t xml:space="preserve">11. P. 39-43. </w:t>
      </w:r>
    </w:p>
    <w:p w14:paraId="7398281B" w14:textId="47CB994E" w:rsidR="00CA7595" w:rsidRPr="006553ED" w:rsidRDefault="00CA759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val="en-US" w:eastAsia="en-US"/>
        </w:rPr>
      </w:pPr>
      <w:r w:rsidRPr="006553ED">
        <w:rPr>
          <w:sz w:val="27"/>
          <w:szCs w:val="27"/>
          <w:lang w:val="en-US"/>
        </w:rPr>
        <w:t>Blamey F.P.C.</w:t>
      </w:r>
      <w:r w:rsidR="00A82B54" w:rsidRPr="006553ED">
        <w:rPr>
          <w:sz w:val="27"/>
          <w:szCs w:val="27"/>
          <w:lang w:val="en-US"/>
        </w:rPr>
        <w:t>, Edmeades D. C., Asher C. J., Edwards D. G., Wheeler M. D.</w:t>
      </w:r>
      <w:r w:rsidR="001D425C" w:rsidRPr="006553ED">
        <w:rPr>
          <w:sz w:val="27"/>
          <w:szCs w:val="27"/>
          <w:lang w:val="en-US"/>
        </w:rPr>
        <w:br/>
      </w:r>
      <w:r w:rsidRPr="006553ED">
        <w:rPr>
          <w:sz w:val="27"/>
          <w:szCs w:val="27"/>
          <w:lang w:val="en-US"/>
        </w:rPr>
        <w:t xml:space="preserve">Evaluation of solution culture techniques for </w:t>
      </w:r>
      <w:proofErr w:type="spellStart"/>
      <w:r w:rsidRPr="006553ED">
        <w:rPr>
          <w:sz w:val="27"/>
          <w:szCs w:val="27"/>
          <w:lang w:val="en-US"/>
        </w:rPr>
        <w:t>studing</w:t>
      </w:r>
      <w:proofErr w:type="spellEnd"/>
      <w:r w:rsidRPr="006553ED">
        <w:rPr>
          <w:sz w:val="27"/>
          <w:szCs w:val="27"/>
          <w:lang w:val="en-US"/>
        </w:rPr>
        <w:t xml:space="preserve"> aluminum toxicity in plants</w:t>
      </w:r>
      <w:r w:rsidR="001D425C" w:rsidRPr="006553ED">
        <w:rPr>
          <w:sz w:val="27"/>
          <w:szCs w:val="27"/>
          <w:lang w:val="en-US"/>
        </w:rPr>
        <w:br/>
      </w:r>
      <w:r w:rsidRPr="006553ED">
        <w:rPr>
          <w:sz w:val="27"/>
          <w:szCs w:val="27"/>
          <w:lang w:val="en-US"/>
        </w:rPr>
        <w:t xml:space="preserve">// Plant-Soil Interactions at Low </w:t>
      </w:r>
      <w:proofErr w:type="spellStart"/>
      <w:r w:rsidRPr="006553ED">
        <w:rPr>
          <w:sz w:val="27"/>
          <w:szCs w:val="27"/>
          <w:lang w:val="en-US"/>
        </w:rPr>
        <w:t>pH.</w:t>
      </w:r>
      <w:proofErr w:type="spellEnd"/>
      <w:r w:rsidRPr="006553ED">
        <w:rPr>
          <w:sz w:val="27"/>
          <w:szCs w:val="27"/>
          <w:lang w:val="en-US"/>
        </w:rPr>
        <w:t xml:space="preserve"> Kluwer Academic Publ., Dordrecht, The Netherlands, 1991. P. 905-912.</w:t>
      </w:r>
    </w:p>
    <w:p w14:paraId="2F479270" w14:textId="5F6B6D92" w:rsidR="00871775" w:rsidRPr="006553ED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980C0B">
        <w:rPr>
          <w:spacing w:val="-4"/>
          <w:sz w:val="27"/>
          <w:szCs w:val="27"/>
          <w:lang w:val="en-US"/>
        </w:rPr>
        <w:t>Bregitzer</w:t>
      </w:r>
      <w:proofErr w:type="spellEnd"/>
      <w:r w:rsidRPr="00980C0B">
        <w:rPr>
          <w:spacing w:val="-4"/>
          <w:sz w:val="27"/>
          <w:szCs w:val="27"/>
          <w:lang w:val="en-US"/>
        </w:rPr>
        <w:t xml:space="preserve"> P. Plant Regeneration and Callus Type in Barley (</w:t>
      </w:r>
      <w:r w:rsidRPr="00980C0B">
        <w:rPr>
          <w:i/>
          <w:spacing w:val="-4"/>
          <w:sz w:val="27"/>
          <w:szCs w:val="27"/>
          <w:lang w:val="en-US"/>
        </w:rPr>
        <w:t>Hordeum vulgare</w:t>
      </w:r>
      <w:r w:rsidRPr="006553ED">
        <w:rPr>
          <w:i/>
          <w:sz w:val="27"/>
          <w:szCs w:val="27"/>
          <w:lang w:val="en-US"/>
        </w:rPr>
        <w:t xml:space="preserve"> </w:t>
      </w:r>
      <w:r w:rsidRPr="006553ED">
        <w:rPr>
          <w:sz w:val="27"/>
          <w:szCs w:val="27"/>
          <w:lang w:val="en-US"/>
        </w:rPr>
        <w:t>L.): Effect of Genotype and Culture Medium // Crop Science. 1992. V.</w:t>
      </w:r>
      <w:r w:rsidR="00A82B54" w:rsidRPr="006553ED">
        <w:rPr>
          <w:sz w:val="27"/>
          <w:szCs w:val="27"/>
          <w:lang w:val="en-US"/>
        </w:rPr>
        <w:t xml:space="preserve"> </w:t>
      </w:r>
      <w:r w:rsidRPr="006553ED">
        <w:rPr>
          <w:sz w:val="27"/>
          <w:szCs w:val="27"/>
          <w:lang w:val="en-US"/>
        </w:rPr>
        <w:t>32.  P. 1108</w:t>
      </w:r>
      <w:r w:rsidR="00A82B54" w:rsidRPr="006553ED">
        <w:rPr>
          <w:sz w:val="27"/>
          <w:szCs w:val="27"/>
          <w:lang w:val="en-US"/>
        </w:rPr>
        <w:t>-</w:t>
      </w:r>
      <w:r w:rsidRPr="006553ED">
        <w:rPr>
          <w:sz w:val="27"/>
          <w:szCs w:val="27"/>
          <w:lang w:val="en-US"/>
        </w:rPr>
        <w:t>1112.</w:t>
      </w:r>
    </w:p>
    <w:p w14:paraId="67C9ABA0" w14:textId="22FA15F1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Bregitzer</w:t>
      </w:r>
      <w:proofErr w:type="spellEnd"/>
      <w:r w:rsidRPr="001D425C">
        <w:rPr>
          <w:sz w:val="27"/>
          <w:szCs w:val="27"/>
          <w:lang w:val="en-US"/>
        </w:rPr>
        <w:t xml:space="preserve"> P.</w:t>
      </w:r>
      <w:r w:rsidR="006340C3" w:rsidRPr="001D425C">
        <w:rPr>
          <w:sz w:val="27"/>
          <w:szCs w:val="27"/>
          <w:lang w:val="en-US"/>
        </w:rPr>
        <w:t xml:space="preserve">, Zhang S., Cho M. J., </w:t>
      </w:r>
      <w:proofErr w:type="spellStart"/>
      <w:r w:rsidR="006340C3" w:rsidRPr="001D425C">
        <w:rPr>
          <w:sz w:val="27"/>
          <w:szCs w:val="27"/>
          <w:lang w:val="en-US"/>
        </w:rPr>
        <w:t>Lemaux</w:t>
      </w:r>
      <w:proofErr w:type="spellEnd"/>
      <w:r w:rsidR="006340C3" w:rsidRPr="001D425C">
        <w:rPr>
          <w:sz w:val="27"/>
          <w:szCs w:val="27"/>
          <w:lang w:val="en-US"/>
        </w:rPr>
        <w:t xml:space="preserve"> P. G. </w:t>
      </w:r>
      <w:r w:rsidRPr="001D425C">
        <w:rPr>
          <w:sz w:val="27"/>
          <w:szCs w:val="27"/>
          <w:lang w:val="en-US"/>
        </w:rPr>
        <w:t xml:space="preserve">Reduced </w:t>
      </w:r>
      <w:proofErr w:type="spellStart"/>
      <w:r w:rsidRPr="001D425C">
        <w:rPr>
          <w:sz w:val="27"/>
          <w:szCs w:val="27"/>
          <w:lang w:val="en-US"/>
        </w:rPr>
        <w:t>somaclonal</w:t>
      </w:r>
      <w:proofErr w:type="spellEnd"/>
      <w:r w:rsidRPr="001D425C">
        <w:rPr>
          <w:sz w:val="27"/>
          <w:szCs w:val="27"/>
          <w:lang w:val="en-US"/>
        </w:rPr>
        <w:t xml:space="preserve"> variation in barley is associated with culturing highly differentiated, meristematic tissues</w:t>
      </w:r>
      <w:r w:rsidR="00980C0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// Crop science. 2002. V.</w:t>
      </w:r>
      <w:r w:rsidR="006340C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42. </w:t>
      </w:r>
      <w:r w:rsidR="005E6AA4" w:rsidRPr="001D425C">
        <w:rPr>
          <w:iCs/>
          <w:sz w:val="27"/>
          <w:szCs w:val="27"/>
          <w:lang w:val="en-US"/>
        </w:rPr>
        <w:t>N</w:t>
      </w:r>
      <w:r w:rsidR="005E6AA4" w:rsidRPr="001D425C">
        <w:rPr>
          <w:iCs/>
          <w:sz w:val="27"/>
          <w:szCs w:val="27"/>
        </w:rPr>
        <w:t>о</w:t>
      </w:r>
      <w:r w:rsidR="005E6AA4" w:rsidRPr="001D425C">
        <w:rPr>
          <w:iCs/>
          <w:sz w:val="27"/>
          <w:szCs w:val="27"/>
          <w:lang w:val="en-US"/>
        </w:rPr>
        <w:t xml:space="preserve">. </w:t>
      </w:r>
      <w:r w:rsidRPr="001D425C">
        <w:rPr>
          <w:sz w:val="27"/>
          <w:szCs w:val="27"/>
          <w:lang w:val="en-US"/>
        </w:rPr>
        <w:t>4. P. 1303-1308.</w:t>
      </w:r>
    </w:p>
    <w:p w14:paraId="3ECA0A44" w14:textId="0079E7E3" w:rsidR="00EE1C43" w:rsidRPr="00980C0B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980C0B">
        <w:rPr>
          <w:sz w:val="27"/>
          <w:szCs w:val="27"/>
          <w:lang w:val="en-US" w:eastAsia="en-US"/>
        </w:rPr>
        <w:t>Castillo A.</w:t>
      </w:r>
      <w:r w:rsidR="006340C3" w:rsidRPr="00980C0B">
        <w:rPr>
          <w:sz w:val="27"/>
          <w:szCs w:val="27"/>
          <w:lang w:val="en-US" w:eastAsia="en-US"/>
        </w:rPr>
        <w:t xml:space="preserve"> </w:t>
      </w:r>
      <w:r w:rsidRPr="00980C0B">
        <w:rPr>
          <w:sz w:val="27"/>
          <w:szCs w:val="27"/>
          <w:lang w:val="en-US" w:eastAsia="en-US"/>
        </w:rPr>
        <w:t>M.</w:t>
      </w:r>
      <w:r w:rsidR="006340C3" w:rsidRPr="00980C0B">
        <w:rPr>
          <w:sz w:val="27"/>
          <w:szCs w:val="27"/>
          <w:lang w:val="en-US" w:eastAsia="en-US"/>
        </w:rPr>
        <w:t xml:space="preserve">, Egana B., Sanz J. M., </w:t>
      </w:r>
      <w:proofErr w:type="spellStart"/>
      <w:r w:rsidR="006340C3" w:rsidRPr="00980C0B">
        <w:rPr>
          <w:sz w:val="27"/>
          <w:szCs w:val="27"/>
          <w:lang w:val="en-US" w:eastAsia="en-US"/>
        </w:rPr>
        <w:t>Cistue</w:t>
      </w:r>
      <w:proofErr w:type="spellEnd"/>
      <w:r w:rsidR="006340C3" w:rsidRPr="00980C0B">
        <w:rPr>
          <w:sz w:val="27"/>
          <w:szCs w:val="27"/>
          <w:lang w:val="en-US" w:eastAsia="en-US"/>
        </w:rPr>
        <w:t xml:space="preserve"> L. </w:t>
      </w:r>
      <w:r w:rsidRPr="00980C0B">
        <w:rPr>
          <w:sz w:val="27"/>
          <w:szCs w:val="27"/>
          <w:lang w:val="en-US" w:eastAsia="en-US"/>
        </w:rPr>
        <w:t>Somatic embryogenesis and plant regeneration from barley cultivars grown in Spain // Plant Cell Rep. 1998.</w:t>
      </w:r>
      <w:r w:rsidR="00980C0B">
        <w:rPr>
          <w:sz w:val="27"/>
          <w:szCs w:val="27"/>
          <w:lang w:val="en-US" w:eastAsia="en-US"/>
        </w:rPr>
        <w:br/>
      </w:r>
      <w:r w:rsidRPr="00980C0B">
        <w:rPr>
          <w:sz w:val="27"/>
          <w:szCs w:val="27"/>
          <w:lang w:val="en-US" w:eastAsia="en-US"/>
        </w:rPr>
        <w:t>V.</w:t>
      </w:r>
      <w:r w:rsidR="006340C3" w:rsidRPr="00980C0B">
        <w:rPr>
          <w:sz w:val="27"/>
          <w:szCs w:val="27"/>
          <w:lang w:val="en-US" w:eastAsia="en-US"/>
        </w:rPr>
        <w:t xml:space="preserve"> </w:t>
      </w:r>
      <w:r w:rsidRPr="00980C0B">
        <w:rPr>
          <w:sz w:val="27"/>
          <w:szCs w:val="27"/>
          <w:lang w:val="en-US" w:eastAsia="en-US"/>
        </w:rPr>
        <w:t xml:space="preserve">17. P. 902-906. </w:t>
      </w:r>
    </w:p>
    <w:p w14:paraId="67F8B72E" w14:textId="4368BE7D" w:rsidR="00871775" w:rsidRPr="001D425C" w:rsidRDefault="00871775" w:rsidP="001D425C">
      <w:pPr>
        <w:pStyle w:val="Default"/>
        <w:tabs>
          <w:tab w:val="left" w:pos="851"/>
          <w:tab w:val="left" w:pos="993"/>
          <w:tab w:val="left" w:pos="1134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Chang Y.</w:t>
      </w:r>
      <w:r w:rsidR="005E75BE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, </w:t>
      </w:r>
      <w:proofErr w:type="spellStart"/>
      <w:r w:rsidR="005E75BE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Zitzewitz</w:t>
      </w:r>
      <w:proofErr w:type="spellEnd"/>
      <w:r w:rsidR="005E75BE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J., Hayes P. M., Chen T.H.H.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High frequency plant </w:t>
      </w:r>
      <w:r w:rsidRP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t>regeneration from immature embryos of an elite barley cultivar (</w:t>
      </w:r>
      <w:r w:rsidRPr="00675BDB">
        <w:rPr>
          <w:rFonts w:ascii="Times New Roman" w:hAnsi="Times New Roman" w:cs="Times New Roman"/>
          <w:i/>
          <w:iCs/>
          <w:color w:val="auto"/>
          <w:sz w:val="27"/>
          <w:szCs w:val="27"/>
          <w:lang w:val="en-US"/>
        </w:rPr>
        <w:t xml:space="preserve">Hordeum vulgare </w:t>
      </w:r>
      <w:r w:rsidRP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L. cv. </w:t>
      </w:r>
      <w:proofErr w:type="spellStart"/>
      <w:r w:rsidRP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t>More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x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) // Plant Cell Reports. 2003. V.</w:t>
      </w:r>
      <w:r w:rsidR="008B47F0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21. P. 733-738. </w:t>
      </w:r>
    </w:p>
    <w:p w14:paraId="4B984FCE" w14:textId="6BCCA204" w:rsidR="00871775" w:rsidRPr="00675BDB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spacing w:val="-4"/>
          <w:sz w:val="27"/>
          <w:szCs w:val="27"/>
          <w:lang w:val="en-US" w:eastAsia="en-US"/>
        </w:rPr>
      </w:pPr>
      <w:proofErr w:type="spellStart"/>
      <w:r w:rsidRPr="00675BDB">
        <w:rPr>
          <w:spacing w:val="-4"/>
          <w:sz w:val="27"/>
          <w:szCs w:val="27"/>
          <w:lang w:val="en-US" w:eastAsia="en-US"/>
        </w:rPr>
        <w:t>Dahleen</w:t>
      </w:r>
      <w:proofErr w:type="spellEnd"/>
      <w:r w:rsidRPr="00675BDB">
        <w:rPr>
          <w:spacing w:val="-4"/>
          <w:sz w:val="27"/>
          <w:szCs w:val="27"/>
          <w:lang w:val="en-US" w:eastAsia="en-US"/>
        </w:rPr>
        <w:t xml:space="preserve"> L.</w:t>
      </w:r>
      <w:r w:rsidR="005E75BE" w:rsidRPr="00675BDB">
        <w:rPr>
          <w:spacing w:val="-4"/>
          <w:sz w:val="27"/>
          <w:szCs w:val="27"/>
          <w:lang w:val="en-US" w:eastAsia="en-US"/>
        </w:rPr>
        <w:t xml:space="preserve"> </w:t>
      </w:r>
      <w:r w:rsidRPr="00675BDB">
        <w:rPr>
          <w:spacing w:val="-4"/>
          <w:sz w:val="27"/>
          <w:szCs w:val="27"/>
          <w:lang w:val="en-US" w:eastAsia="en-US"/>
        </w:rPr>
        <w:t>S. Improved plant regeneration from barley cultures callus by increased copper levels // Plant Cell, Tissue and Organ Culture. 1995. V.</w:t>
      </w:r>
      <w:r w:rsidR="005E75BE" w:rsidRPr="00675BDB">
        <w:rPr>
          <w:spacing w:val="-4"/>
          <w:sz w:val="27"/>
          <w:szCs w:val="27"/>
          <w:lang w:val="en-US" w:eastAsia="en-US"/>
        </w:rPr>
        <w:t xml:space="preserve"> </w:t>
      </w:r>
      <w:r w:rsidRPr="00675BDB">
        <w:rPr>
          <w:spacing w:val="-4"/>
          <w:sz w:val="27"/>
          <w:szCs w:val="27"/>
          <w:lang w:val="en-US" w:eastAsia="en-US"/>
        </w:rPr>
        <w:t>43.</w:t>
      </w:r>
      <w:r w:rsidR="005E75BE" w:rsidRPr="00675BDB">
        <w:rPr>
          <w:spacing w:val="-4"/>
          <w:sz w:val="27"/>
          <w:szCs w:val="27"/>
          <w:lang w:val="en-US" w:eastAsia="en-US"/>
        </w:rPr>
        <w:t xml:space="preserve"> </w:t>
      </w:r>
      <w:r w:rsidRPr="00675BDB">
        <w:rPr>
          <w:spacing w:val="-4"/>
          <w:sz w:val="27"/>
          <w:szCs w:val="27"/>
          <w:lang w:val="en-US" w:eastAsia="en-US"/>
        </w:rPr>
        <w:t>P. 267-269.</w:t>
      </w:r>
    </w:p>
    <w:p w14:paraId="2D3A617C" w14:textId="3CE2D5A2" w:rsidR="00871775" w:rsidRPr="001D425C" w:rsidRDefault="00871775" w:rsidP="001D425C">
      <w:pPr>
        <w:pStyle w:val="Default"/>
        <w:tabs>
          <w:tab w:val="left" w:pos="851"/>
          <w:tab w:val="left" w:pos="993"/>
          <w:tab w:val="left" w:pos="1134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Dahleen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L.</w:t>
      </w:r>
      <w:r w:rsidR="008B47F0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S.</w:t>
      </w:r>
      <w:r w:rsidR="008B47F0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, </w:t>
      </w:r>
      <w:proofErr w:type="spellStart"/>
      <w:r w:rsidR="008B47F0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Bregitzer</w:t>
      </w:r>
      <w:proofErr w:type="spellEnd"/>
      <w:r w:rsidR="008B47F0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P.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An improved media system for high regeneration rates from barley immature embryo-derived callus cultures of commercial cultivars</w:t>
      </w:r>
      <w:r w:rsid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br/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// Crop. Sci. 2002. V. 42. P. 934-938.</w:t>
      </w:r>
    </w:p>
    <w:p w14:paraId="33BAAF1C" w14:textId="3568EBAD" w:rsidR="00F4257E" w:rsidRPr="001D425C" w:rsidRDefault="00F4257E" w:rsidP="001D425C">
      <w:pPr>
        <w:tabs>
          <w:tab w:val="left" w:pos="851"/>
          <w:tab w:val="left" w:pos="993"/>
          <w:tab w:val="left" w:pos="1134"/>
        </w:tabs>
        <w:snapToGrid w:val="0"/>
        <w:ind w:firstLine="567"/>
        <w:contextualSpacing/>
        <w:jc w:val="both"/>
        <w:rPr>
          <w:rFonts w:eastAsia="NewStandardC"/>
          <w:sz w:val="27"/>
          <w:szCs w:val="27"/>
          <w:lang w:val="en-US" w:eastAsia="en-US"/>
        </w:rPr>
      </w:pPr>
      <w:r w:rsidRPr="001D425C">
        <w:rPr>
          <w:sz w:val="27"/>
          <w:szCs w:val="27"/>
          <w:lang w:val="en-US"/>
        </w:rPr>
        <w:lastRenderedPageBreak/>
        <w:t>Essen A.</w:t>
      </w:r>
      <w:r w:rsidR="008B47F0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V.</w:t>
      </w:r>
      <w:r w:rsidR="008B47F0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8B47F0" w:rsidRPr="001D425C">
        <w:rPr>
          <w:sz w:val="27"/>
          <w:szCs w:val="27"/>
          <w:lang w:val="en-US"/>
        </w:rPr>
        <w:t>Dantume</w:t>
      </w:r>
      <w:proofErr w:type="spellEnd"/>
      <w:r w:rsidR="008B47F0" w:rsidRPr="001D425C">
        <w:rPr>
          <w:sz w:val="27"/>
          <w:szCs w:val="27"/>
          <w:lang w:val="en-US"/>
        </w:rPr>
        <w:t xml:space="preserve"> G. </w:t>
      </w:r>
      <w:r w:rsidRPr="001D425C">
        <w:rPr>
          <w:sz w:val="27"/>
          <w:szCs w:val="27"/>
          <w:lang w:val="en-US"/>
        </w:rPr>
        <w:t xml:space="preserve">Tolerance to acid soil in barley // </w:t>
      </w:r>
      <w:proofErr w:type="spellStart"/>
      <w:r w:rsidRPr="001D425C">
        <w:rPr>
          <w:sz w:val="27"/>
          <w:szCs w:val="27"/>
          <w:lang w:val="en-US"/>
        </w:rPr>
        <w:t>Euphutica</w:t>
      </w:r>
      <w:proofErr w:type="spellEnd"/>
      <w:r w:rsidRPr="001D425C">
        <w:rPr>
          <w:sz w:val="27"/>
          <w:szCs w:val="27"/>
          <w:lang w:val="en-US"/>
        </w:rPr>
        <w:t xml:space="preserve">. 1962. </w:t>
      </w:r>
      <w:r w:rsidR="005E6AA4" w:rsidRPr="001D425C">
        <w:rPr>
          <w:iCs/>
          <w:sz w:val="27"/>
          <w:szCs w:val="27"/>
          <w:lang w:val="en-US"/>
        </w:rPr>
        <w:t>N</w:t>
      </w:r>
      <w:r w:rsidR="005E6AA4" w:rsidRPr="001D425C">
        <w:rPr>
          <w:iCs/>
          <w:sz w:val="27"/>
          <w:szCs w:val="27"/>
        </w:rPr>
        <w:t>о</w:t>
      </w:r>
      <w:r w:rsidR="005E6AA4" w:rsidRPr="001D425C">
        <w:rPr>
          <w:iCs/>
          <w:sz w:val="27"/>
          <w:szCs w:val="27"/>
          <w:lang w:val="en-US"/>
        </w:rPr>
        <w:t>.</w:t>
      </w:r>
      <w:r w:rsidRPr="001D425C">
        <w:rPr>
          <w:sz w:val="27"/>
          <w:szCs w:val="27"/>
          <w:lang w:val="en-US"/>
        </w:rPr>
        <w:t xml:space="preserve"> 11. P. 282-286.</w:t>
      </w:r>
    </w:p>
    <w:p w14:paraId="1BDC8F94" w14:textId="2945A5EB" w:rsidR="007657D3" w:rsidRPr="001D425C" w:rsidRDefault="007657D3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Foy C.</w:t>
      </w:r>
      <w:r w:rsidR="008B47F0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D.</w:t>
      </w:r>
      <w:r w:rsidR="008B47F0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8B47F0" w:rsidRPr="001D425C">
        <w:rPr>
          <w:sz w:val="27"/>
          <w:szCs w:val="27"/>
          <w:lang w:val="en-US"/>
        </w:rPr>
        <w:t xml:space="preserve">Fleming A. L., Burn Y. R. </w:t>
      </w:r>
      <w:proofErr w:type="spellStart"/>
      <w:r w:rsidRPr="001D425C">
        <w:rPr>
          <w:sz w:val="27"/>
          <w:szCs w:val="27"/>
          <w:lang w:val="en-US"/>
        </w:rPr>
        <w:t>Characterisation</w:t>
      </w:r>
      <w:proofErr w:type="spellEnd"/>
      <w:r w:rsidRPr="001D425C">
        <w:rPr>
          <w:sz w:val="27"/>
          <w:szCs w:val="27"/>
          <w:lang w:val="en-US"/>
        </w:rPr>
        <w:t xml:space="preserve"> of different </w:t>
      </w:r>
      <w:proofErr w:type="spellStart"/>
      <w:r w:rsidRPr="001D425C">
        <w:rPr>
          <w:sz w:val="27"/>
          <w:szCs w:val="27"/>
          <w:lang w:val="en-US"/>
        </w:rPr>
        <w:t>aluminium</w:t>
      </w:r>
      <w:proofErr w:type="spellEnd"/>
      <w:r w:rsidRPr="001D425C">
        <w:rPr>
          <w:sz w:val="27"/>
          <w:szCs w:val="27"/>
          <w:lang w:val="en-US"/>
        </w:rPr>
        <w:t xml:space="preserve"> tolerance amount varieties of wheat and barley // Soil Sci. Soc. Amer. Proc. 1967.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V. 31. P. 513-521.</w:t>
      </w:r>
    </w:p>
    <w:p w14:paraId="777CE266" w14:textId="062A0180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Foy C.</w:t>
      </w:r>
      <w:r w:rsidR="008B47F0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D. Tolerance of durum wheat lines to an acid, aluminum-toxic subsoil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// Journal of plant nutrition. 1996</w:t>
      </w:r>
      <w:r w:rsidRPr="001D425C">
        <w:rPr>
          <w:sz w:val="27"/>
          <w:szCs w:val="27"/>
        </w:rPr>
        <w:t>а</w:t>
      </w:r>
      <w:r w:rsidRPr="001D425C">
        <w:rPr>
          <w:sz w:val="27"/>
          <w:szCs w:val="27"/>
          <w:lang w:val="en-US"/>
        </w:rPr>
        <w:t>. V.</w:t>
      </w:r>
      <w:r w:rsidR="008B47F0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19.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="008B47F0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10-11. P. 1381-1394.</w:t>
      </w:r>
    </w:p>
    <w:p w14:paraId="0D0667C2" w14:textId="16F7C0CB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Foy C.</w:t>
      </w:r>
      <w:r w:rsidR="006040B5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D. Tolerance of barley cultivars to an acid aluminum-toxic subsoil relative to mineral element concentration in their shoots // Journal of plant nutrition. 1996b. V.</w:t>
      </w:r>
      <w:r w:rsidR="006040B5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19.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="006040B5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10-11. P. 1361-1380.</w:t>
      </w:r>
    </w:p>
    <w:p w14:paraId="49C724F7" w14:textId="148831F1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val="en-US" w:eastAsia="en-US"/>
        </w:rPr>
      </w:pPr>
      <w:proofErr w:type="spellStart"/>
      <w:r w:rsidRPr="001D425C">
        <w:rPr>
          <w:sz w:val="27"/>
          <w:szCs w:val="27"/>
          <w:lang w:val="en-US" w:eastAsia="en-US"/>
        </w:rPr>
        <w:t>Gamborg</w:t>
      </w:r>
      <w:proofErr w:type="spellEnd"/>
      <w:r w:rsidRPr="001D425C">
        <w:rPr>
          <w:sz w:val="27"/>
          <w:szCs w:val="27"/>
          <w:lang w:val="en-US" w:eastAsia="en-US"/>
        </w:rPr>
        <w:t xml:space="preserve"> O.</w:t>
      </w:r>
      <w:r w:rsidR="006040B5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L.</w:t>
      </w:r>
      <w:r w:rsidR="006040B5" w:rsidRPr="001D425C">
        <w:rPr>
          <w:sz w:val="27"/>
          <w:szCs w:val="27"/>
          <w:lang w:val="en-US" w:eastAsia="en-US"/>
        </w:rPr>
        <w:t xml:space="preserve">, Miller R. A., </w:t>
      </w:r>
      <w:proofErr w:type="spellStart"/>
      <w:r w:rsidR="006040B5" w:rsidRPr="001D425C">
        <w:rPr>
          <w:sz w:val="27"/>
          <w:szCs w:val="27"/>
          <w:lang w:val="en-US" w:eastAsia="en-US"/>
        </w:rPr>
        <w:t>Ojima</w:t>
      </w:r>
      <w:proofErr w:type="spellEnd"/>
      <w:r w:rsidR="006040B5" w:rsidRPr="001D425C">
        <w:rPr>
          <w:sz w:val="27"/>
          <w:szCs w:val="27"/>
          <w:lang w:val="en-US" w:eastAsia="en-US"/>
        </w:rPr>
        <w:t xml:space="preserve"> K. </w:t>
      </w:r>
      <w:r w:rsidRPr="001D425C">
        <w:rPr>
          <w:sz w:val="27"/>
          <w:szCs w:val="27"/>
          <w:lang w:val="en-US" w:eastAsia="en-US"/>
        </w:rPr>
        <w:t xml:space="preserve">Nutrient requirements of suspension </w:t>
      </w:r>
      <w:r w:rsidR="00675BDB">
        <w:rPr>
          <w:sz w:val="27"/>
          <w:szCs w:val="27"/>
          <w:lang w:val="en-US" w:eastAsia="en-US"/>
        </w:rPr>
        <w:br/>
      </w:r>
      <w:r w:rsidRPr="001D425C">
        <w:rPr>
          <w:sz w:val="27"/>
          <w:szCs w:val="27"/>
          <w:lang w:val="en-US" w:eastAsia="en-US"/>
        </w:rPr>
        <w:t>cultures of soybean root cells // Experimental cell research. 1968. V.</w:t>
      </w:r>
      <w:r w:rsidR="006040B5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 xml:space="preserve">50. P. 151-158. </w:t>
      </w:r>
    </w:p>
    <w:p w14:paraId="77E1E700" w14:textId="14907D80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Halámková</w:t>
      </w:r>
      <w:proofErr w:type="spellEnd"/>
      <w:r w:rsidRPr="001D425C">
        <w:rPr>
          <w:sz w:val="27"/>
          <w:szCs w:val="27"/>
          <w:lang w:val="en-US"/>
        </w:rPr>
        <w:t xml:space="preserve"> E.</w:t>
      </w:r>
      <w:r w:rsidR="005E6AA4" w:rsidRPr="001D425C">
        <w:rPr>
          <w:sz w:val="27"/>
          <w:szCs w:val="27"/>
          <w:lang w:val="en-US"/>
        </w:rPr>
        <w:t xml:space="preserve">, </w:t>
      </w:r>
      <w:proofErr w:type="spellStart"/>
      <w:r w:rsidR="005E6AA4" w:rsidRPr="001D425C">
        <w:rPr>
          <w:sz w:val="27"/>
          <w:szCs w:val="27"/>
          <w:lang w:val="en-US"/>
        </w:rPr>
        <w:t>Vagera</w:t>
      </w:r>
      <w:proofErr w:type="spellEnd"/>
      <w:r w:rsidR="005E6AA4" w:rsidRPr="001D425C">
        <w:rPr>
          <w:sz w:val="27"/>
          <w:szCs w:val="27"/>
          <w:lang w:val="en-US"/>
        </w:rPr>
        <w:t xml:space="preserve"> J., </w:t>
      </w:r>
      <w:proofErr w:type="spellStart"/>
      <w:r w:rsidR="005E6AA4" w:rsidRPr="001D425C">
        <w:rPr>
          <w:sz w:val="27"/>
          <w:szCs w:val="27"/>
          <w:lang w:val="en-US"/>
        </w:rPr>
        <w:t>Ohnoutková</w:t>
      </w:r>
      <w:proofErr w:type="spellEnd"/>
      <w:r w:rsidR="005E6AA4" w:rsidRPr="001D425C">
        <w:rPr>
          <w:sz w:val="27"/>
          <w:szCs w:val="27"/>
          <w:lang w:val="en-US"/>
        </w:rPr>
        <w:t xml:space="preserve"> L. </w:t>
      </w:r>
      <w:r w:rsidRPr="001D425C">
        <w:rPr>
          <w:sz w:val="27"/>
          <w:szCs w:val="27"/>
          <w:lang w:val="en-US"/>
        </w:rPr>
        <w:t xml:space="preserve">Regeneration capacity of </w:t>
      </w:r>
      <w:proofErr w:type="spellStart"/>
      <w:r w:rsidRPr="001D425C">
        <w:rPr>
          <w:sz w:val="27"/>
          <w:szCs w:val="27"/>
          <w:lang w:val="en-US"/>
        </w:rPr>
        <w:t>calli</w:t>
      </w:r>
      <w:proofErr w:type="spellEnd"/>
      <w:r w:rsidRPr="001D425C">
        <w:rPr>
          <w:sz w:val="27"/>
          <w:szCs w:val="27"/>
          <w:lang w:val="en-US"/>
        </w:rPr>
        <w:t xml:space="preserve"> derived from immature embryos in spring barley cultivars // </w:t>
      </w:r>
      <w:proofErr w:type="spellStart"/>
      <w:r w:rsidRPr="001D425C">
        <w:rPr>
          <w:sz w:val="27"/>
          <w:szCs w:val="27"/>
          <w:lang w:val="en-US"/>
        </w:rPr>
        <w:t>Biologia</w:t>
      </w:r>
      <w:proofErr w:type="spellEnd"/>
      <w:r w:rsidRPr="001D425C">
        <w:rPr>
          <w:sz w:val="27"/>
          <w:szCs w:val="27"/>
          <w:lang w:val="en-US"/>
        </w:rPr>
        <w:t xml:space="preserve"> plantarum. 2004. V.</w:t>
      </w:r>
      <w:r w:rsidR="005E6AA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48.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="005E6AA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2. P. 313-316.</w:t>
      </w:r>
      <w:r w:rsidR="00EE1C43" w:rsidRPr="001D425C">
        <w:rPr>
          <w:sz w:val="27"/>
          <w:szCs w:val="27"/>
          <w:lang w:val="en-US"/>
        </w:rPr>
        <w:t xml:space="preserve"> </w:t>
      </w:r>
    </w:p>
    <w:p w14:paraId="3067F1F2" w14:textId="75F6982F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Han Y.</w:t>
      </w:r>
      <w:r w:rsidR="003B6188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7408BC" w:rsidRPr="001D425C">
        <w:rPr>
          <w:sz w:val="27"/>
          <w:szCs w:val="27"/>
          <w:lang w:val="en-US"/>
        </w:rPr>
        <w:t>Jin</w:t>
      </w:r>
      <w:proofErr w:type="spellEnd"/>
      <w:r w:rsidR="007408BC" w:rsidRPr="001D425C">
        <w:rPr>
          <w:sz w:val="27"/>
          <w:szCs w:val="27"/>
          <w:lang w:val="en-US"/>
        </w:rPr>
        <w:t xml:space="preserve"> X.L., Wu F.B., Zhang G.P. </w:t>
      </w:r>
      <w:r w:rsidRPr="001D425C">
        <w:rPr>
          <w:sz w:val="27"/>
          <w:szCs w:val="27"/>
          <w:lang w:val="en-US"/>
        </w:rPr>
        <w:t>Genotypic differences in callus induction and plant regeneration from mature embryos of barley (</w:t>
      </w:r>
      <w:r w:rsidRPr="001D425C">
        <w:rPr>
          <w:i/>
          <w:iCs/>
          <w:sz w:val="27"/>
          <w:szCs w:val="27"/>
          <w:lang w:val="en-US"/>
        </w:rPr>
        <w:t>Hordeum vulgare</w:t>
      </w:r>
      <w:r w:rsidRPr="001D425C">
        <w:rPr>
          <w:sz w:val="27"/>
          <w:szCs w:val="27"/>
          <w:lang w:val="en-US"/>
        </w:rPr>
        <w:t xml:space="preserve"> L.)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// </w:t>
      </w:r>
      <w:r w:rsidRPr="001D425C">
        <w:rPr>
          <w:iCs/>
          <w:sz w:val="27"/>
          <w:szCs w:val="27"/>
          <w:lang w:val="en-US"/>
        </w:rPr>
        <w:t xml:space="preserve">Journal of Zhejiang University SCIENCE B. </w:t>
      </w:r>
      <w:r w:rsidRPr="001D425C">
        <w:rPr>
          <w:sz w:val="27"/>
          <w:szCs w:val="27"/>
          <w:lang w:val="en-US"/>
        </w:rPr>
        <w:t>2011. V.</w:t>
      </w:r>
      <w:r w:rsidRPr="001D425C">
        <w:rPr>
          <w:iCs/>
          <w:sz w:val="27"/>
          <w:szCs w:val="27"/>
          <w:lang w:val="en-US"/>
        </w:rPr>
        <w:t>12. N</w:t>
      </w:r>
      <w:r w:rsidR="005E6AA4" w:rsidRPr="001D425C">
        <w:rPr>
          <w:iCs/>
          <w:sz w:val="27"/>
          <w:szCs w:val="27"/>
        </w:rPr>
        <w:t>о</w:t>
      </w:r>
      <w:r w:rsidRPr="001D425C">
        <w:rPr>
          <w:iCs/>
          <w:sz w:val="27"/>
          <w:szCs w:val="27"/>
          <w:lang w:val="en-US"/>
        </w:rPr>
        <w:t>.</w:t>
      </w:r>
      <w:r w:rsidR="003B6188" w:rsidRPr="001D425C">
        <w:rPr>
          <w:iCs/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5. P. 399-407.</w:t>
      </w:r>
    </w:p>
    <w:p w14:paraId="1EB9B000" w14:textId="7FD3ECBE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Hua W.</w:t>
      </w:r>
      <w:r w:rsidR="007408BC" w:rsidRPr="001D425C">
        <w:rPr>
          <w:sz w:val="27"/>
          <w:szCs w:val="27"/>
          <w:lang w:val="en-US"/>
        </w:rPr>
        <w:t xml:space="preserve">, Zhu J., Shang Y., Wang J., Jia Q. et al. </w:t>
      </w:r>
      <w:r w:rsidRPr="001D425C">
        <w:rPr>
          <w:sz w:val="27"/>
          <w:szCs w:val="27"/>
          <w:lang w:val="en-US"/>
        </w:rPr>
        <w:t>Establishment of a highly efficient regeneration method from the scraped broken embryo of mature barley seed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// </w:t>
      </w:r>
      <w:r w:rsidRPr="001D425C">
        <w:rPr>
          <w:iCs/>
          <w:sz w:val="27"/>
          <w:szCs w:val="27"/>
          <w:lang w:val="en-US"/>
        </w:rPr>
        <w:t>Canadian journal of plant science</w:t>
      </w:r>
      <w:r w:rsidRPr="001D425C">
        <w:rPr>
          <w:sz w:val="27"/>
          <w:szCs w:val="27"/>
          <w:lang w:val="en-US"/>
        </w:rPr>
        <w:t>. 2013. V.</w:t>
      </w:r>
      <w:r w:rsidR="007408BC" w:rsidRPr="001D425C">
        <w:rPr>
          <w:sz w:val="27"/>
          <w:szCs w:val="27"/>
          <w:lang w:val="en-US"/>
        </w:rPr>
        <w:t xml:space="preserve"> </w:t>
      </w:r>
      <w:r w:rsidRPr="001D425C">
        <w:rPr>
          <w:iCs/>
          <w:sz w:val="27"/>
          <w:szCs w:val="27"/>
          <w:lang w:val="en-US"/>
        </w:rPr>
        <w:t>93. N</w:t>
      </w:r>
      <w:r w:rsidR="005E6AA4" w:rsidRPr="001D425C">
        <w:rPr>
          <w:iCs/>
          <w:sz w:val="27"/>
          <w:szCs w:val="27"/>
        </w:rPr>
        <w:t>о</w:t>
      </w:r>
      <w:r w:rsidRPr="001D425C">
        <w:rPr>
          <w:iCs/>
          <w:sz w:val="27"/>
          <w:szCs w:val="27"/>
          <w:lang w:val="en-US"/>
        </w:rPr>
        <w:t>.</w:t>
      </w:r>
      <w:r w:rsidR="005E6AA4" w:rsidRPr="001D425C">
        <w:rPr>
          <w:iCs/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6. P. 1029-1035.</w:t>
      </w:r>
    </w:p>
    <w:p w14:paraId="54A1B6BB" w14:textId="0FAE9634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675BDB">
        <w:rPr>
          <w:spacing w:val="-4"/>
          <w:sz w:val="27"/>
          <w:szCs w:val="27"/>
          <w:lang w:val="en-US"/>
        </w:rPr>
        <w:t>Izawa T.</w:t>
      </w:r>
      <w:r w:rsidR="007408BC" w:rsidRPr="00675BDB">
        <w:rPr>
          <w:spacing w:val="-4"/>
          <w:sz w:val="27"/>
          <w:szCs w:val="27"/>
          <w:lang w:val="en-US"/>
        </w:rPr>
        <w:t xml:space="preserve">, </w:t>
      </w:r>
      <w:r w:rsidR="008430A3" w:rsidRPr="00675BDB">
        <w:rPr>
          <w:spacing w:val="-4"/>
          <w:sz w:val="27"/>
          <w:szCs w:val="27"/>
          <w:lang w:val="en-US"/>
        </w:rPr>
        <w:t xml:space="preserve">Izawa T., Ohnishi T., Nakano T., Ishida N., Enoki H. et al. </w:t>
      </w:r>
      <w:r w:rsidRPr="00675BDB">
        <w:rPr>
          <w:spacing w:val="-4"/>
          <w:sz w:val="27"/>
          <w:szCs w:val="27"/>
          <w:lang w:val="en-US"/>
        </w:rPr>
        <w:t>Transposon T</w:t>
      </w:r>
      <w:r w:rsidRPr="001D425C">
        <w:rPr>
          <w:sz w:val="27"/>
          <w:szCs w:val="27"/>
          <w:lang w:val="en-US"/>
        </w:rPr>
        <w:t>agging in Rice // Plant Mol. Biol. 1997. V.</w:t>
      </w:r>
      <w:r w:rsidR="008430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35. P. 219</w:t>
      </w:r>
      <w:r w:rsidR="003B6188" w:rsidRPr="001D425C">
        <w:rPr>
          <w:sz w:val="27"/>
          <w:szCs w:val="27"/>
          <w:lang w:val="en-US"/>
        </w:rPr>
        <w:t>-</w:t>
      </w:r>
      <w:r w:rsidRPr="001D425C">
        <w:rPr>
          <w:sz w:val="27"/>
          <w:szCs w:val="27"/>
          <w:lang w:val="en-US"/>
        </w:rPr>
        <w:t>229.</w:t>
      </w:r>
    </w:p>
    <w:p w14:paraId="5AEC0FC1" w14:textId="04A087B8" w:rsidR="00871775" w:rsidRPr="001D425C" w:rsidRDefault="00871775" w:rsidP="001D425C">
      <w:pPr>
        <w:tabs>
          <w:tab w:val="left" w:pos="709"/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Jackson M. Hormones from roots as signal for the shoots of stressed plants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// Elsevier Trends J. 1997. V.</w:t>
      </w:r>
      <w:r w:rsidR="008430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2</w:t>
      </w:r>
      <w:r w:rsidR="003B6188" w:rsidRPr="001D425C">
        <w:rPr>
          <w:sz w:val="27"/>
          <w:szCs w:val="27"/>
          <w:lang w:val="en-US"/>
        </w:rPr>
        <w:t>.</w:t>
      </w:r>
      <w:r w:rsidRPr="001D425C">
        <w:rPr>
          <w:sz w:val="27"/>
          <w:szCs w:val="27"/>
          <w:lang w:val="en-US"/>
        </w:rPr>
        <w:t xml:space="preserve"> P. 22-28.</w:t>
      </w:r>
    </w:p>
    <w:p w14:paraId="2D254791" w14:textId="3563268E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675BDB">
        <w:rPr>
          <w:spacing w:val="6"/>
          <w:sz w:val="27"/>
          <w:szCs w:val="27"/>
          <w:lang w:val="en-US"/>
        </w:rPr>
        <w:t>Jaleel C.</w:t>
      </w:r>
      <w:r w:rsidR="00675BDB" w:rsidRPr="00675BDB">
        <w:rPr>
          <w:spacing w:val="6"/>
          <w:sz w:val="27"/>
          <w:szCs w:val="27"/>
          <w:lang w:val="en-US"/>
        </w:rPr>
        <w:t> </w:t>
      </w:r>
      <w:r w:rsidRPr="00675BDB">
        <w:rPr>
          <w:spacing w:val="6"/>
          <w:sz w:val="27"/>
          <w:szCs w:val="27"/>
          <w:lang w:val="en-US"/>
        </w:rPr>
        <w:t>A.</w:t>
      </w:r>
      <w:r w:rsidR="008430A3" w:rsidRPr="00675BDB">
        <w:rPr>
          <w:spacing w:val="6"/>
          <w:sz w:val="27"/>
          <w:szCs w:val="27"/>
          <w:lang w:val="en-US"/>
        </w:rPr>
        <w:t>,</w:t>
      </w:r>
      <w:r w:rsidRPr="00675BDB">
        <w:rPr>
          <w:spacing w:val="6"/>
          <w:sz w:val="27"/>
          <w:szCs w:val="27"/>
          <w:lang w:val="en-US"/>
        </w:rPr>
        <w:t xml:space="preserve"> </w:t>
      </w:r>
      <w:proofErr w:type="spellStart"/>
      <w:r w:rsidR="008430A3" w:rsidRPr="00675BDB">
        <w:rPr>
          <w:spacing w:val="6"/>
          <w:sz w:val="27"/>
          <w:szCs w:val="27"/>
          <w:lang w:val="en-US"/>
        </w:rPr>
        <w:t>Manivannan</w:t>
      </w:r>
      <w:proofErr w:type="spellEnd"/>
      <w:r w:rsidR="008430A3" w:rsidRPr="00675BDB">
        <w:rPr>
          <w:spacing w:val="6"/>
          <w:sz w:val="27"/>
          <w:szCs w:val="27"/>
          <w:lang w:val="en-US"/>
        </w:rPr>
        <w:t xml:space="preserve"> P., Wahid A., Farooq M., Al-</w:t>
      </w:r>
      <w:proofErr w:type="spellStart"/>
      <w:r w:rsidR="008430A3" w:rsidRPr="00675BDB">
        <w:rPr>
          <w:spacing w:val="6"/>
          <w:sz w:val="27"/>
          <w:szCs w:val="27"/>
          <w:lang w:val="en-US"/>
        </w:rPr>
        <w:t>Juburi</w:t>
      </w:r>
      <w:proofErr w:type="spellEnd"/>
      <w:r w:rsidR="008430A3" w:rsidRPr="00675BDB">
        <w:rPr>
          <w:spacing w:val="6"/>
          <w:sz w:val="27"/>
          <w:szCs w:val="27"/>
          <w:lang w:val="en-US"/>
        </w:rPr>
        <w:t xml:space="preserve"> H.</w:t>
      </w:r>
      <w:r w:rsidR="00675BDB" w:rsidRPr="00675BDB">
        <w:rPr>
          <w:spacing w:val="6"/>
          <w:sz w:val="27"/>
          <w:szCs w:val="27"/>
          <w:lang w:val="en-US"/>
        </w:rPr>
        <w:t> </w:t>
      </w:r>
      <w:r w:rsidR="008430A3" w:rsidRPr="00675BDB">
        <w:rPr>
          <w:spacing w:val="6"/>
          <w:sz w:val="27"/>
          <w:szCs w:val="27"/>
          <w:lang w:val="en-US"/>
        </w:rPr>
        <w:t>J. et al.</w:t>
      </w:r>
      <w:r w:rsidR="008430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Drought stress in plants: a review on morphological characteristics and pigments composition //</w:t>
      </w:r>
      <w:r w:rsidR="008430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Int J Agric Biol. 2009. V.</w:t>
      </w:r>
      <w:r w:rsidR="008430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11. N</w:t>
      </w:r>
      <w:r w:rsidR="003B6188" w:rsidRPr="001D425C">
        <w:rPr>
          <w:sz w:val="27"/>
          <w:szCs w:val="27"/>
        </w:rPr>
        <w:t>о</w:t>
      </w:r>
      <w:r w:rsidRPr="001D425C">
        <w:rPr>
          <w:sz w:val="27"/>
          <w:szCs w:val="27"/>
          <w:lang w:val="en-US"/>
        </w:rPr>
        <w:t>.</w:t>
      </w:r>
      <w:r w:rsidR="003B6188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1. P. 100-105.</w:t>
      </w:r>
    </w:p>
    <w:p w14:paraId="0A374119" w14:textId="37CAD726" w:rsidR="00871775" w:rsidRPr="001D425C" w:rsidRDefault="00871775" w:rsidP="001D425C">
      <w:pPr>
        <w:pStyle w:val="Default"/>
        <w:tabs>
          <w:tab w:val="left" w:pos="851"/>
          <w:tab w:val="left" w:pos="993"/>
          <w:tab w:val="left" w:pos="1134"/>
        </w:tabs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Jha A.</w:t>
      </w:r>
      <w:r w:rsidR="008430A3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K.</w:t>
      </w:r>
      <w:r w:rsidR="008430A3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,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proofErr w:type="spellStart"/>
      <w:r w:rsidR="008430A3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Dahleen</w:t>
      </w:r>
      <w:proofErr w:type="spellEnd"/>
      <w:r w:rsidR="008430A3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S. L., Suttle J. C.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Ethylene influences green plant </w:t>
      </w: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regene</w:t>
      </w:r>
      <w:proofErr w:type="spellEnd"/>
      <w:r w:rsidR="00675BDB" w:rsidRP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t>-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ration from barley callus // Plant Cell Rep. 2007.  V.</w:t>
      </w:r>
      <w:r w:rsidR="008430A3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26. P. 285-290.</w:t>
      </w:r>
    </w:p>
    <w:p w14:paraId="04C91123" w14:textId="4F5E09D8" w:rsidR="00FA3417" w:rsidRPr="00675BDB" w:rsidRDefault="00FA3417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pacing w:val="-4"/>
          <w:sz w:val="27"/>
          <w:szCs w:val="27"/>
          <w:lang w:val="en-US"/>
        </w:rPr>
      </w:pPr>
      <w:r w:rsidRPr="00675BDB">
        <w:rPr>
          <w:rFonts w:eastAsia="Calibri"/>
          <w:spacing w:val="-4"/>
          <w:sz w:val="27"/>
          <w:szCs w:val="27"/>
          <w:lang w:val="en-US"/>
        </w:rPr>
        <w:t>Johnson J.</w:t>
      </w:r>
      <w:r w:rsidR="008B0B14" w:rsidRPr="00675BDB">
        <w:rPr>
          <w:rFonts w:eastAsia="Calibri"/>
          <w:spacing w:val="-4"/>
          <w:sz w:val="27"/>
          <w:szCs w:val="27"/>
          <w:lang w:val="en-US"/>
        </w:rPr>
        <w:t xml:space="preserve"> </w:t>
      </w:r>
      <w:r w:rsidRPr="00675BDB">
        <w:rPr>
          <w:rFonts w:eastAsia="Calibri"/>
          <w:spacing w:val="-4"/>
          <w:sz w:val="27"/>
          <w:szCs w:val="27"/>
          <w:lang w:val="en-US"/>
        </w:rPr>
        <w:t>P.</w:t>
      </w:r>
      <w:r w:rsidR="008B0B14" w:rsidRPr="00675BDB">
        <w:rPr>
          <w:rFonts w:eastAsia="Calibri"/>
          <w:spacing w:val="-4"/>
          <w:sz w:val="27"/>
          <w:szCs w:val="27"/>
          <w:lang w:val="en-US"/>
        </w:rPr>
        <w:t>,</w:t>
      </w:r>
      <w:r w:rsidRPr="00675BDB">
        <w:rPr>
          <w:rFonts w:eastAsia="Calibri"/>
          <w:spacing w:val="-4"/>
          <w:sz w:val="27"/>
          <w:szCs w:val="27"/>
          <w:lang w:val="en-US"/>
        </w:rPr>
        <w:t xml:space="preserve"> </w:t>
      </w:r>
      <w:r w:rsidR="008B0B14" w:rsidRPr="00675BDB">
        <w:rPr>
          <w:rFonts w:eastAsia="Calibri"/>
          <w:spacing w:val="-4"/>
          <w:sz w:val="27"/>
          <w:szCs w:val="27"/>
          <w:lang w:val="en-US"/>
        </w:rPr>
        <w:t xml:space="preserve">Carver B. F., </w:t>
      </w:r>
      <w:proofErr w:type="spellStart"/>
      <w:r w:rsidR="008B0B14" w:rsidRPr="00675BDB">
        <w:rPr>
          <w:rFonts w:eastAsia="Calibri"/>
          <w:spacing w:val="-4"/>
          <w:sz w:val="27"/>
          <w:szCs w:val="27"/>
          <w:lang w:val="en-US"/>
        </w:rPr>
        <w:t>Baligar</w:t>
      </w:r>
      <w:proofErr w:type="spellEnd"/>
      <w:r w:rsidR="008B0B14" w:rsidRPr="00675BDB">
        <w:rPr>
          <w:rFonts w:eastAsia="Calibri"/>
          <w:spacing w:val="-4"/>
          <w:sz w:val="27"/>
          <w:szCs w:val="27"/>
          <w:lang w:val="en-US"/>
        </w:rPr>
        <w:t xml:space="preserve"> V. C. </w:t>
      </w:r>
      <w:r w:rsidRPr="00675BDB">
        <w:rPr>
          <w:rFonts w:eastAsia="Calibri"/>
          <w:spacing w:val="-4"/>
          <w:sz w:val="27"/>
          <w:szCs w:val="27"/>
          <w:lang w:val="en-US"/>
        </w:rPr>
        <w:t xml:space="preserve">Productivity in Great Plains acid soils of </w:t>
      </w:r>
      <w:r w:rsidRPr="00675BDB">
        <w:rPr>
          <w:rFonts w:eastAsia="Calibri"/>
          <w:spacing w:val="-6"/>
          <w:sz w:val="27"/>
          <w:szCs w:val="27"/>
          <w:lang w:val="en-US"/>
        </w:rPr>
        <w:t xml:space="preserve">wheat genotypes selected for </w:t>
      </w:r>
      <w:proofErr w:type="spellStart"/>
      <w:r w:rsidRPr="00675BDB">
        <w:rPr>
          <w:rFonts w:eastAsia="Calibri"/>
          <w:spacing w:val="-6"/>
          <w:sz w:val="27"/>
          <w:szCs w:val="27"/>
          <w:lang w:val="en-US"/>
        </w:rPr>
        <w:t>aluminium</w:t>
      </w:r>
      <w:proofErr w:type="spellEnd"/>
      <w:r w:rsidRPr="00675BDB">
        <w:rPr>
          <w:rFonts w:eastAsia="Calibri"/>
          <w:spacing w:val="-6"/>
          <w:sz w:val="27"/>
          <w:szCs w:val="27"/>
          <w:lang w:val="en-US"/>
        </w:rPr>
        <w:t xml:space="preserve"> tolerance // Plant Soil. 1997. V. 188. P. 101-106.</w:t>
      </w:r>
    </w:p>
    <w:p w14:paraId="30A30FE8" w14:textId="7BACA42B" w:rsidR="00B53156" w:rsidRPr="001D425C" w:rsidRDefault="00B53156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Kaminska</w:t>
      </w:r>
      <w:proofErr w:type="spellEnd"/>
      <w:r w:rsidRPr="001D425C">
        <w:rPr>
          <w:sz w:val="27"/>
          <w:szCs w:val="27"/>
          <w:lang w:val="en-US"/>
        </w:rPr>
        <w:t xml:space="preserve"> J. </w:t>
      </w:r>
      <w:proofErr w:type="spellStart"/>
      <w:r w:rsidRPr="001D425C">
        <w:rPr>
          <w:sz w:val="27"/>
          <w:szCs w:val="27"/>
          <w:lang w:val="en-US"/>
        </w:rPr>
        <w:t>Tolerancyjnosc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odmian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yeszmienia</w:t>
      </w:r>
      <w:proofErr w:type="spellEnd"/>
      <w:r w:rsidRPr="001D425C">
        <w:rPr>
          <w:sz w:val="27"/>
          <w:szCs w:val="27"/>
          <w:lang w:val="en-US"/>
        </w:rPr>
        <w:t xml:space="preserve"> w </w:t>
      </w:r>
      <w:proofErr w:type="spellStart"/>
      <w:r w:rsidRPr="001D425C">
        <w:rPr>
          <w:sz w:val="27"/>
          <w:szCs w:val="27"/>
          <w:lang w:val="en-US"/>
        </w:rPr>
        <w:t>stosunki</w:t>
      </w:r>
      <w:proofErr w:type="spellEnd"/>
      <w:r w:rsidRPr="001D425C">
        <w:rPr>
          <w:sz w:val="27"/>
          <w:szCs w:val="27"/>
          <w:lang w:val="en-US"/>
        </w:rPr>
        <w:t xml:space="preserve"> do </w:t>
      </w:r>
      <w:proofErr w:type="spellStart"/>
      <w:r w:rsidRPr="001D425C">
        <w:rPr>
          <w:sz w:val="27"/>
          <w:szCs w:val="27"/>
          <w:lang w:val="en-US"/>
        </w:rPr>
        <w:t>kwasowosci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podloza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Cz.P</w:t>
      </w:r>
      <w:proofErr w:type="spellEnd"/>
      <w:r w:rsidRPr="001D425C">
        <w:rPr>
          <w:sz w:val="27"/>
          <w:szCs w:val="27"/>
          <w:lang w:val="en-US"/>
        </w:rPr>
        <w:t xml:space="preserve">. </w:t>
      </w:r>
      <w:proofErr w:type="spellStart"/>
      <w:r w:rsidRPr="001D425C">
        <w:rPr>
          <w:sz w:val="27"/>
          <w:szCs w:val="27"/>
          <w:lang w:val="en-US"/>
        </w:rPr>
        <w:t>metody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badania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odpornosci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odmain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yeszmienia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na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glin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i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mangar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// </w:t>
      </w:r>
      <w:proofErr w:type="spellStart"/>
      <w:r w:rsidRPr="001D425C">
        <w:rPr>
          <w:spacing w:val="-6"/>
          <w:sz w:val="27"/>
          <w:szCs w:val="27"/>
          <w:lang w:val="en-US"/>
        </w:rPr>
        <w:t>Biulityn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Instutyt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hodowli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i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aclimaty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zacyi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 </w:t>
      </w:r>
      <w:proofErr w:type="spellStart"/>
      <w:r w:rsidRPr="001D425C">
        <w:rPr>
          <w:spacing w:val="-6"/>
          <w:sz w:val="27"/>
          <w:szCs w:val="27"/>
          <w:lang w:val="en-US"/>
        </w:rPr>
        <w:t>roslin</w:t>
      </w:r>
      <w:proofErr w:type="spellEnd"/>
      <w:r w:rsidRPr="001D425C">
        <w:rPr>
          <w:spacing w:val="-6"/>
          <w:sz w:val="27"/>
          <w:szCs w:val="27"/>
          <w:lang w:val="en-US"/>
        </w:rPr>
        <w:t xml:space="preserve">. 1981.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Pr="001D425C">
        <w:rPr>
          <w:spacing w:val="-6"/>
          <w:sz w:val="27"/>
          <w:szCs w:val="27"/>
          <w:lang w:val="en-US"/>
        </w:rPr>
        <w:t xml:space="preserve"> 143. P. 43-45.</w:t>
      </w:r>
    </w:p>
    <w:p w14:paraId="7AA606DA" w14:textId="4DFC13F4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 xml:space="preserve">Karp A. </w:t>
      </w:r>
      <w:proofErr w:type="spellStart"/>
      <w:r w:rsidRPr="001D425C">
        <w:rPr>
          <w:sz w:val="27"/>
          <w:szCs w:val="27"/>
          <w:lang w:val="en-US"/>
        </w:rPr>
        <w:t>Somaclonal</w:t>
      </w:r>
      <w:proofErr w:type="spellEnd"/>
      <w:r w:rsidRPr="001D425C">
        <w:rPr>
          <w:sz w:val="27"/>
          <w:szCs w:val="27"/>
          <w:lang w:val="en-US"/>
        </w:rPr>
        <w:t xml:space="preserve"> variation as a tool for crop improvement // </w:t>
      </w:r>
      <w:proofErr w:type="spellStart"/>
      <w:r w:rsidRPr="001D425C">
        <w:rPr>
          <w:sz w:val="27"/>
          <w:szCs w:val="27"/>
          <w:lang w:val="en-US"/>
        </w:rPr>
        <w:t>Euphytica</w:t>
      </w:r>
      <w:proofErr w:type="spellEnd"/>
      <w:r w:rsidRPr="001D425C">
        <w:rPr>
          <w:sz w:val="27"/>
          <w:szCs w:val="27"/>
          <w:lang w:val="en-US"/>
        </w:rPr>
        <w:t>. 1995. V.</w:t>
      </w:r>
      <w:r w:rsidR="008B0B1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85. P. 295-302.</w:t>
      </w:r>
    </w:p>
    <w:p w14:paraId="4E61D5A7" w14:textId="05B416F4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rFonts w:eastAsia="NewStandardC"/>
          <w:i/>
          <w:sz w:val="27"/>
          <w:szCs w:val="27"/>
          <w:lang w:val="en-US" w:eastAsia="en-US"/>
        </w:rPr>
      </w:pPr>
      <w:proofErr w:type="spellStart"/>
      <w:r w:rsidRPr="001D425C">
        <w:rPr>
          <w:rFonts w:eastAsia="NewStandardC"/>
          <w:sz w:val="27"/>
          <w:szCs w:val="27"/>
          <w:lang w:val="en-US" w:eastAsia="en-US"/>
        </w:rPr>
        <w:t>Kochian</w:t>
      </w:r>
      <w:proofErr w:type="spellEnd"/>
      <w:r w:rsidRPr="001D425C">
        <w:rPr>
          <w:rFonts w:eastAsia="NewStandardC"/>
          <w:sz w:val="27"/>
          <w:szCs w:val="27"/>
          <w:lang w:val="en-US" w:eastAsia="en-US"/>
        </w:rPr>
        <w:t xml:space="preserve"> L.</w:t>
      </w:r>
      <w:r w:rsidR="008B0B14" w:rsidRPr="001D425C">
        <w:rPr>
          <w:rFonts w:eastAsia="NewStandardC"/>
          <w:sz w:val="27"/>
          <w:szCs w:val="27"/>
          <w:lang w:val="en-US" w:eastAsia="en-US"/>
        </w:rPr>
        <w:t xml:space="preserve"> </w:t>
      </w:r>
      <w:r w:rsidRPr="001D425C">
        <w:rPr>
          <w:rFonts w:eastAsia="NewStandardC"/>
          <w:sz w:val="27"/>
          <w:szCs w:val="27"/>
          <w:lang w:val="en-US" w:eastAsia="en-US"/>
        </w:rPr>
        <w:t>V.</w:t>
      </w:r>
      <w:r w:rsidR="008B0B14" w:rsidRPr="001D425C">
        <w:rPr>
          <w:rFonts w:eastAsia="NewStandardC"/>
          <w:sz w:val="27"/>
          <w:szCs w:val="27"/>
          <w:lang w:val="en-US" w:eastAsia="en-US"/>
        </w:rPr>
        <w:t xml:space="preserve">, </w:t>
      </w:r>
      <w:proofErr w:type="spellStart"/>
      <w:r w:rsidR="008B0B14" w:rsidRPr="001D425C">
        <w:rPr>
          <w:sz w:val="27"/>
          <w:szCs w:val="27"/>
          <w:lang w:val="en-US" w:eastAsia="en-US"/>
        </w:rPr>
        <w:t>Hoekenga</w:t>
      </w:r>
      <w:proofErr w:type="spellEnd"/>
      <w:r w:rsidR="008B0B14" w:rsidRPr="001D425C">
        <w:rPr>
          <w:sz w:val="27"/>
          <w:szCs w:val="27"/>
          <w:lang w:val="en-US" w:eastAsia="en-US"/>
        </w:rPr>
        <w:t xml:space="preserve"> O. A., </w:t>
      </w:r>
      <w:proofErr w:type="spellStart"/>
      <w:r w:rsidR="008B0B14" w:rsidRPr="001D425C">
        <w:rPr>
          <w:sz w:val="27"/>
          <w:szCs w:val="27"/>
          <w:lang w:val="en-US" w:eastAsia="en-US"/>
        </w:rPr>
        <w:t>Pineros</w:t>
      </w:r>
      <w:proofErr w:type="spellEnd"/>
      <w:r w:rsidR="008B0B14" w:rsidRPr="001D425C">
        <w:rPr>
          <w:sz w:val="27"/>
          <w:szCs w:val="27"/>
          <w:lang w:val="en-US" w:eastAsia="en-US"/>
        </w:rPr>
        <w:t xml:space="preserve"> M. A.</w:t>
      </w:r>
      <w:r w:rsidR="008B0B14" w:rsidRPr="001D425C">
        <w:rPr>
          <w:rFonts w:eastAsia="NewStandardC"/>
          <w:sz w:val="27"/>
          <w:szCs w:val="27"/>
          <w:lang w:val="en-US" w:eastAsia="en-US"/>
        </w:rPr>
        <w:t xml:space="preserve"> </w:t>
      </w:r>
      <w:r w:rsidRPr="001D425C">
        <w:rPr>
          <w:rFonts w:eastAsia="NewStandardC"/>
          <w:sz w:val="27"/>
          <w:szCs w:val="27"/>
          <w:lang w:val="en-US" w:eastAsia="en-US"/>
        </w:rPr>
        <w:t>How do crop plants tolerate acid soils? Mechanisms of aluminum tolerance and phosphorous efficiency // Ann. Rev. Plant Biol. 2004. V.</w:t>
      </w:r>
      <w:r w:rsidR="008B0B14" w:rsidRPr="001D425C">
        <w:rPr>
          <w:rFonts w:eastAsia="NewStandardC"/>
          <w:sz w:val="27"/>
          <w:szCs w:val="27"/>
          <w:lang w:val="en-US" w:eastAsia="en-US"/>
        </w:rPr>
        <w:t xml:space="preserve"> </w:t>
      </w:r>
      <w:r w:rsidRPr="001D425C">
        <w:rPr>
          <w:rFonts w:eastAsia="NewStandardC"/>
          <w:sz w:val="27"/>
          <w:szCs w:val="27"/>
          <w:lang w:val="en-US" w:eastAsia="en-US"/>
        </w:rPr>
        <w:t>55. P. 459</w:t>
      </w:r>
      <w:r w:rsidR="003B6188" w:rsidRPr="001D425C">
        <w:rPr>
          <w:rFonts w:eastAsia="NewStandardC"/>
          <w:sz w:val="27"/>
          <w:szCs w:val="27"/>
          <w:lang w:val="en-US" w:eastAsia="en-US"/>
        </w:rPr>
        <w:t>-</w:t>
      </w:r>
      <w:r w:rsidRPr="001D425C">
        <w:rPr>
          <w:rFonts w:eastAsia="NewStandardC"/>
          <w:sz w:val="27"/>
          <w:szCs w:val="27"/>
          <w:lang w:val="en-US" w:eastAsia="en-US"/>
        </w:rPr>
        <w:t>493</w:t>
      </w:r>
      <w:r w:rsidRPr="001D425C">
        <w:rPr>
          <w:rFonts w:eastAsia="NewStandardC"/>
          <w:i/>
          <w:sz w:val="27"/>
          <w:szCs w:val="27"/>
          <w:lang w:val="en-US" w:eastAsia="en-US"/>
        </w:rPr>
        <w:t>.</w:t>
      </w:r>
    </w:p>
    <w:p w14:paraId="1A4E3645" w14:textId="41FF651E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Larkin P.</w:t>
      </w:r>
      <w:r w:rsidR="008B0B1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J.</w:t>
      </w:r>
      <w:r w:rsidR="008B0B14" w:rsidRPr="001D425C">
        <w:rPr>
          <w:sz w:val="27"/>
          <w:szCs w:val="27"/>
          <w:lang w:val="en-US"/>
        </w:rPr>
        <w:t xml:space="preserve">, Ryan S. A., Brettell R.I.S. et al. </w:t>
      </w:r>
      <w:r w:rsidRPr="001D425C">
        <w:rPr>
          <w:sz w:val="27"/>
          <w:szCs w:val="27"/>
          <w:lang w:val="en-US"/>
        </w:rPr>
        <w:t xml:space="preserve">Heritable </w:t>
      </w:r>
      <w:proofErr w:type="spellStart"/>
      <w:r w:rsidRPr="001D425C">
        <w:rPr>
          <w:sz w:val="27"/>
          <w:szCs w:val="27"/>
          <w:lang w:val="en-US"/>
        </w:rPr>
        <w:t>somaclonal</w:t>
      </w:r>
      <w:proofErr w:type="spellEnd"/>
      <w:r w:rsidRPr="001D425C">
        <w:rPr>
          <w:sz w:val="27"/>
          <w:szCs w:val="27"/>
          <w:lang w:val="en-US"/>
        </w:rPr>
        <w:t xml:space="preserve"> </w:t>
      </w:r>
      <w:r w:rsidR="00675BDB">
        <w:rPr>
          <w:sz w:val="27"/>
          <w:szCs w:val="27"/>
          <w:lang w:val="en-US"/>
        </w:rPr>
        <w:t>variation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in wheat // </w:t>
      </w:r>
      <w:proofErr w:type="spellStart"/>
      <w:r w:rsidRPr="001D425C">
        <w:rPr>
          <w:sz w:val="27"/>
          <w:szCs w:val="27"/>
          <w:lang w:val="en-US"/>
        </w:rPr>
        <w:t>Theor</w:t>
      </w:r>
      <w:proofErr w:type="spellEnd"/>
      <w:r w:rsidRPr="001D425C">
        <w:rPr>
          <w:sz w:val="27"/>
          <w:szCs w:val="27"/>
          <w:lang w:val="en-US"/>
        </w:rPr>
        <w:t xml:space="preserve">. Appl. Genet. 1984. V. 67.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Pr="001D425C">
        <w:rPr>
          <w:sz w:val="27"/>
          <w:szCs w:val="27"/>
          <w:lang w:val="en-US"/>
        </w:rPr>
        <w:t xml:space="preserve"> 2. P. 443-455.</w:t>
      </w:r>
    </w:p>
    <w:p w14:paraId="4584BD4C" w14:textId="7DD7180C" w:rsidR="007657D3" w:rsidRPr="001D425C" w:rsidRDefault="007657D3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Lee C.H.</w:t>
      </w:r>
      <w:r w:rsidR="008B0B14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8B0B14" w:rsidRPr="001D425C">
        <w:rPr>
          <w:sz w:val="27"/>
          <w:szCs w:val="27"/>
          <w:lang w:val="en-US"/>
        </w:rPr>
        <w:t>Izuta</w:t>
      </w:r>
      <w:proofErr w:type="spellEnd"/>
      <w:r w:rsidR="008B0B14" w:rsidRPr="001D425C">
        <w:rPr>
          <w:sz w:val="27"/>
          <w:szCs w:val="27"/>
          <w:lang w:val="en-US"/>
        </w:rPr>
        <w:t xml:space="preserve"> T., Aoki M., Totsuka T., Kato H. </w:t>
      </w:r>
      <w:r w:rsidRPr="001D425C">
        <w:rPr>
          <w:sz w:val="27"/>
          <w:szCs w:val="27"/>
          <w:lang w:val="en-US"/>
        </w:rPr>
        <w:t>Growth and photosynthetic response of Red Pine seedlings grown in brown forest soil acidiﬁed by adding H</w:t>
      </w:r>
      <w:r w:rsidRPr="001D425C">
        <w:rPr>
          <w:sz w:val="27"/>
          <w:szCs w:val="27"/>
          <w:vertAlign w:val="subscript"/>
          <w:lang w:val="en-US"/>
        </w:rPr>
        <w:t>2</w:t>
      </w:r>
      <w:r w:rsidRPr="001D425C">
        <w:rPr>
          <w:sz w:val="27"/>
          <w:szCs w:val="27"/>
          <w:lang w:val="en-US"/>
        </w:rPr>
        <w:t>SO</w:t>
      </w:r>
      <w:r w:rsidRPr="001D425C">
        <w:rPr>
          <w:sz w:val="27"/>
          <w:szCs w:val="27"/>
          <w:vertAlign w:val="subscript"/>
          <w:lang w:val="en-US"/>
        </w:rPr>
        <w:t>4</w:t>
      </w:r>
      <w:r w:rsidRPr="001D425C">
        <w:rPr>
          <w:sz w:val="27"/>
          <w:szCs w:val="27"/>
          <w:lang w:val="en-US"/>
        </w:rPr>
        <w:t xml:space="preserve"> solution /</w:t>
      </w:r>
      <w:r w:rsidR="00675BDB" w:rsidRPr="00675BDB">
        <w:rPr>
          <w:sz w:val="27"/>
          <w:szCs w:val="27"/>
          <w:lang w:val="en-US"/>
        </w:rPr>
        <w:t>/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Pr="001D425C">
        <w:rPr>
          <w:sz w:val="27"/>
          <w:szCs w:val="27"/>
          <w:lang w:val="en-US"/>
        </w:rPr>
        <w:t>Jpn</w:t>
      </w:r>
      <w:proofErr w:type="spellEnd"/>
      <w:r w:rsidRPr="001D425C">
        <w:rPr>
          <w:sz w:val="27"/>
          <w:szCs w:val="27"/>
          <w:lang w:val="en-US"/>
        </w:rPr>
        <w:t xml:space="preserve">. J. Soil Sci. Plant </w:t>
      </w:r>
      <w:proofErr w:type="spellStart"/>
      <w:r w:rsidRPr="001D425C">
        <w:rPr>
          <w:sz w:val="27"/>
          <w:szCs w:val="27"/>
          <w:lang w:val="en-US"/>
        </w:rPr>
        <w:t>Nutr</w:t>
      </w:r>
      <w:proofErr w:type="spellEnd"/>
      <w:r w:rsidRPr="001D425C">
        <w:rPr>
          <w:sz w:val="27"/>
          <w:szCs w:val="27"/>
          <w:lang w:val="en-US"/>
        </w:rPr>
        <w:t>. 1988. V. 69. P. 53</w:t>
      </w:r>
      <w:r w:rsidR="00A31A4E" w:rsidRPr="001D425C">
        <w:rPr>
          <w:sz w:val="27"/>
          <w:szCs w:val="27"/>
          <w:lang w:val="en-US"/>
        </w:rPr>
        <w:t>-</w:t>
      </w:r>
      <w:r w:rsidRPr="001D425C">
        <w:rPr>
          <w:sz w:val="27"/>
          <w:szCs w:val="27"/>
          <w:lang w:val="en-US"/>
        </w:rPr>
        <w:t>61.</w:t>
      </w:r>
    </w:p>
    <w:p w14:paraId="105EEA59" w14:textId="5FBC4684" w:rsidR="00252B0C" w:rsidRPr="001D425C" w:rsidRDefault="00252B0C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lastRenderedPageBreak/>
        <w:t>Levinson H.</w:t>
      </w:r>
      <w:r w:rsidR="008B0B1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L. </w:t>
      </w:r>
      <w:proofErr w:type="spellStart"/>
      <w:r w:rsidRPr="001D425C">
        <w:rPr>
          <w:sz w:val="27"/>
          <w:szCs w:val="27"/>
          <w:lang w:val="en-US"/>
        </w:rPr>
        <w:t>Zur</w:t>
      </w:r>
      <w:proofErr w:type="spellEnd"/>
      <w:r w:rsidRPr="001D425C">
        <w:rPr>
          <w:sz w:val="27"/>
          <w:szCs w:val="27"/>
          <w:lang w:val="en-US"/>
        </w:rPr>
        <w:t xml:space="preserve"> Evolution und </w:t>
      </w:r>
      <w:proofErr w:type="spellStart"/>
      <w:r w:rsidRPr="001D425C">
        <w:rPr>
          <w:sz w:val="27"/>
          <w:szCs w:val="27"/>
          <w:lang w:val="en-US"/>
        </w:rPr>
        <w:t>Biosinthese</w:t>
      </w:r>
      <w:proofErr w:type="spellEnd"/>
      <w:r w:rsidRPr="001D425C">
        <w:rPr>
          <w:sz w:val="27"/>
          <w:szCs w:val="27"/>
          <w:lang w:val="en-US"/>
        </w:rPr>
        <w:t xml:space="preserve"> der </w:t>
      </w:r>
      <w:proofErr w:type="spellStart"/>
      <w:r w:rsidRPr="001D425C">
        <w:rPr>
          <w:sz w:val="27"/>
          <w:szCs w:val="27"/>
          <w:lang w:val="en-US"/>
        </w:rPr>
        <w:t>Terpenoiden</w:t>
      </w:r>
      <w:proofErr w:type="spellEnd"/>
      <w:r w:rsidRPr="001D425C">
        <w:rPr>
          <w:sz w:val="27"/>
          <w:szCs w:val="27"/>
          <w:lang w:val="en-US"/>
        </w:rPr>
        <w:t xml:space="preserve"> Pheromone and Hormone</w:t>
      </w:r>
      <w:r w:rsidR="008B0B1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//</w:t>
      </w:r>
      <w:r w:rsidR="008B0B14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Die </w:t>
      </w:r>
      <w:proofErr w:type="spellStart"/>
      <w:r w:rsidRPr="001D425C">
        <w:rPr>
          <w:sz w:val="27"/>
          <w:szCs w:val="27"/>
          <w:lang w:val="en-US"/>
        </w:rPr>
        <w:t>Naturwissenschaften</w:t>
      </w:r>
      <w:proofErr w:type="spellEnd"/>
      <w:r w:rsidRPr="001D425C">
        <w:rPr>
          <w:sz w:val="27"/>
          <w:szCs w:val="27"/>
          <w:lang w:val="en-US"/>
        </w:rPr>
        <w:t>. 1972. V.</w:t>
      </w:r>
      <w:r w:rsidR="00065DB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59.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 xml:space="preserve">. </w:t>
      </w:r>
      <w:r w:rsidRPr="001D425C">
        <w:rPr>
          <w:sz w:val="27"/>
          <w:szCs w:val="27"/>
          <w:lang w:val="en-US"/>
        </w:rPr>
        <w:t>11. S. 477-484.</w:t>
      </w:r>
    </w:p>
    <w:p w14:paraId="245114BA" w14:textId="23B5CAE5" w:rsidR="00871775" w:rsidRPr="001D425C" w:rsidRDefault="00871775" w:rsidP="00675BDB">
      <w:pPr>
        <w:shd w:val="clear" w:color="auto" w:fill="FFFFFF"/>
        <w:tabs>
          <w:tab w:val="left" w:pos="851"/>
          <w:tab w:val="left" w:pos="993"/>
          <w:tab w:val="left" w:pos="1134"/>
        </w:tabs>
        <w:spacing w:line="235" w:lineRule="auto"/>
        <w:ind w:firstLine="567"/>
        <w:contextualSpacing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Mahmood I.</w:t>
      </w:r>
      <w:r w:rsidR="00065DB1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065DB1" w:rsidRPr="001D425C">
        <w:rPr>
          <w:sz w:val="27"/>
          <w:szCs w:val="27"/>
          <w:lang w:val="en-US"/>
        </w:rPr>
        <w:t xml:space="preserve">Razzaq A., Ashraf M., Hafiz I.A., Kaleem S. et al. </w:t>
      </w:r>
      <w:r w:rsidRPr="001D425C">
        <w:rPr>
          <w:sz w:val="27"/>
          <w:szCs w:val="27"/>
          <w:lang w:val="en-US"/>
        </w:rPr>
        <w:t xml:space="preserve">In vitro selection of tissue culture induced </w:t>
      </w:r>
      <w:proofErr w:type="spellStart"/>
      <w:r w:rsidRPr="001D425C">
        <w:rPr>
          <w:sz w:val="27"/>
          <w:szCs w:val="27"/>
          <w:lang w:val="en-US"/>
        </w:rPr>
        <w:t>somaclonal</w:t>
      </w:r>
      <w:proofErr w:type="spellEnd"/>
      <w:r w:rsidRPr="001D425C">
        <w:rPr>
          <w:sz w:val="27"/>
          <w:szCs w:val="27"/>
          <w:lang w:val="en-US"/>
        </w:rPr>
        <w:t xml:space="preserve"> variants of wheat for drought tolerance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// Journal of Agricultural Research. 2012. V.</w:t>
      </w:r>
      <w:r w:rsidR="00065DB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50. Issue 2</w:t>
      </w:r>
      <w:r w:rsidR="00065DB1" w:rsidRPr="001D425C">
        <w:rPr>
          <w:sz w:val="27"/>
          <w:szCs w:val="27"/>
          <w:lang w:val="en-US"/>
        </w:rPr>
        <w:t>.</w:t>
      </w:r>
      <w:r w:rsidRPr="001D425C">
        <w:rPr>
          <w:sz w:val="27"/>
          <w:szCs w:val="27"/>
          <w:lang w:val="en-US"/>
        </w:rPr>
        <w:t xml:space="preserve"> P. 177-188.</w:t>
      </w:r>
    </w:p>
    <w:p w14:paraId="5594E67B" w14:textId="539C8BB0" w:rsidR="004E1BB3" w:rsidRPr="001D425C" w:rsidRDefault="004E1BB3" w:rsidP="00675BDB">
      <w:pPr>
        <w:shd w:val="clear" w:color="auto" w:fill="FFFFFF"/>
        <w:tabs>
          <w:tab w:val="left" w:pos="851"/>
          <w:tab w:val="left" w:pos="993"/>
          <w:tab w:val="left" w:pos="1134"/>
        </w:tabs>
        <w:spacing w:line="235" w:lineRule="auto"/>
        <w:ind w:firstLine="567"/>
        <w:contextualSpacing/>
        <w:jc w:val="both"/>
        <w:rPr>
          <w:sz w:val="27"/>
          <w:szCs w:val="27"/>
          <w:lang w:val="en-US"/>
        </w:rPr>
      </w:pPr>
      <w:proofErr w:type="spellStart"/>
      <w:r w:rsidRPr="00675BDB">
        <w:rPr>
          <w:spacing w:val="-4"/>
          <w:sz w:val="27"/>
          <w:szCs w:val="27"/>
          <w:lang w:val="en-US"/>
        </w:rPr>
        <w:t>Manyowa</w:t>
      </w:r>
      <w:proofErr w:type="spellEnd"/>
      <w:r w:rsidRPr="00675BDB">
        <w:rPr>
          <w:spacing w:val="-4"/>
          <w:sz w:val="27"/>
          <w:szCs w:val="27"/>
          <w:lang w:val="en-US"/>
        </w:rPr>
        <w:t xml:space="preserve"> N.</w:t>
      </w:r>
      <w:r w:rsidR="00065DB1" w:rsidRPr="00675BDB">
        <w:rPr>
          <w:spacing w:val="-4"/>
          <w:sz w:val="27"/>
          <w:szCs w:val="27"/>
          <w:lang w:val="en-US"/>
        </w:rPr>
        <w:t xml:space="preserve"> </w:t>
      </w:r>
      <w:r w:rsidRPr="00675BDB">
        <w:rPr>
          <w:spacing w:val="-4"/>
          <w:sz w:val="27"/>
          <w:szCs w:val="27"/>
          <w:lang w:val="en-US"/>
        </w:rPr>
        <w:t>M.</w:t>
      </w:r>
      <w:r w:rsidR="00065DB1" w:rsidRPr="00675BDB">
        <w:rPr>
          <w:spacing w:val="-4"/>
          <w:sz w:val="27"/>
          <w:szCs w:val="27"/>
          <w:lang w:val="en-US"/>
        </w:rPr>
        <w:t xml:space="preserve">, Miller T. E., Forster B. P. </w:t>
      </w:r>
      <w:r w:rsidRPr="00675BDB">
        <w:rPr>
          <w:spacing w:val="-4"/>
          <w:sz w:val="27"/>
          <w:szCs w:val="27"/>
          <w:lang w:val="en-US"/>
        </w:rPr>
        <w:t>Alien species as sources for aluminum</w:t>
      </w:r>
      <w:r w:rsidRPr="001D425C">
        <w:rPr>
          <w:sz w:val="27"/>
          <w:szCs w:val="27"/>
          <w:lang w:val="en-US"/>
        </w:rPr>
        <w:t xml:space="preserve"> tolerance genes for wheat </w:t>
      </w:r>
      <w:r w:rsidRPr="001D425C">
        <w:rPr>
          <w:i/>
          <w:sz w:val="27"/>
          <w:szCs w:val="27"/>
          <w:lang w:val="en-US"/>
        </w:rPr>
        <w:t xml:space="preserve">Triticum </w:t>
      </w:r>
      <w:proofErr w:type="spellStart"/>
      <w:r w:rsidRPr="001D425C">
        <w:rPr>
          <w:i/>
          <w:sz w:val="27"/>
          <w:szCs w:val="27"/>
          <w:lang w:val="en-US"/>
        </w:rPr>
        <w:t>aestivum</w:t>
      </w:r>
      <w:proofErr w:type="spellEnd"/>
      <w:r w:rsidRPr="001D425C">
        <w:rPr>
          <w:sz w:val="27"/>
          <w:szCs w:val="27"/>
          <w:lang w:val="en-US"/>
        </w:rPr>
        <w:t xml:space="preserve"> // Proc. 7th Int. Wheat Genet. </w:t>
      </w:r>
      <w:proofErr w:type="spellStart"/>
      <w:r w:rsidRPr="001D425C">
        <w:rPr>
          <w:sz w:val="27"/>
          <w:szCs w:val="27"/>
          <w:lang w:val="en-US"/>
        </w:rPr>
        <w:t>Symp</w:t>
      </w:r>
      <w:proofErr w:type="spellEnd"/>
      <w:r w:rsidRPr="001D425C">
        <w:rPr>
          <w:sz w:val="27"/>
          <w:szCs w:val="27"/>
          <w:lang w:val="en-US"/>
        </w:rPr>
        <w:t>. 1988. P. 851-857.</w:t>
      </w:r>
    </w:p>
    <w:p w14:paraId="4C5ADE64" w14:textId="0E47AC18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Matheka</w:t>
      </w:r>
      <w:proofErr w:type="spellEnd"/>
      <w:r w:rsidRPr="001D425C">
        <w:rPr>
          <w:sz w:val="27"/>
          <w:szCs w:val="27"/>
          <w:lang w:val="en-US"/>
        </w:rPr>
        <w:t xml:space="preserve"> J.</w:t>
      </w:r>
      <w:r w:rsidR="00065DB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M.</w:t>
      </w:r>
      <w:r w:rsidR="00065DB1" w:rsidRPr="001D425C">
        <w:rPr>
          <w:sz w:val="27"/>
          <w:szCs w:val="27"/>
          <w:lang w:val="en-US"/>
        </w:rPr>
        <w:t xml:space="preserve">, </w:t>
      </w:r>
      <w:proofErr w:type="spellStart"/>
      <w:r w:rsidR="00065DB1" w:rsidRPr="001D425C">
        <w:rPr>
          <w:sz w:val="27"/>
          <w:szCs w:val="27"/>
          <w:lang w:val="en-US"/>
        </w:rPr>
        <w:t>Magiri</w:t>
      </w:r>
      <w:proofErr w:type="spellEnd"/>
      <w:r w:rsidR="00065DB1" w:rsidRPr="001D425C">
        <w:rPr>
          <w:sz w:val="27"/>
          <w:szCs w:val="27"/>
          <w:lang w:val="en-US"/>
        </w:rPr>
        <w:t xml:space="preserve"> E., </w:t>
      </w:r>
      <w:proofErr w:type="spellStart"/>
      <w:r w:rsidR="00065DB1" w:rsidRPr="001D425C">
        <w:rPr>
          <w:sz w:val="27"/>
          <w:szCs w:val="27"/>
          <w:lang w:val="en-US"/>
        </w:rPr>
        <w:t>Rasha</w:t>
      </w:r>
      <w:proofErr w:type="spellEnd"/>
      <w:r w:rsidR="00065DB1" w:rsidRPr="001D425C">
        <w:rPr>
          <w:sz w:val="27"/>
          <w:szCs w:val="27"/>
          <w:lang w:val="en-US"/>
        </w:rPr>
        <w:t xml:space="preserve"> A.O., </w:t>
      </w:r>
      <w:proofErr w:type="spellStart"/>
      <w:r w:rsidR="00065DB1" w:rsidRPr="001D425C">
        <w:rPr>
          <w:sz w:val="27"/>
          <w:szCs w:val="27"/>
          <w:lang w:val="en-US"/>
        </w:rPr>
        <w:t>Machuka</w:t>
      </w:r>
      <w:proofErr w:type="spellEnd"/>
      <w:r w:rsidR="00065DB1" w:rsidRPr="001D425C">
        <w:rPr>
          <w:sz w:val="27"/>
          <w:szCs w:val="27"/>
          <w:lang w:val="en-US"/>
        </w:rPr>
        <w:t xml:space="preserve"> J. </w:t>
      </w:r>
      <w:r w:rsidRPr="001D425C">
        <w:rPr>
          <w:iCs/>
          <w:sz w:val="27"/>
          <w:szCs w:val="27"/>
          <w:lang w:val="en-US"/>
        </w:rPr>
        <w:t xml:space="preserve">In vitro </w:t>
      </w:r>
      <w:r w:rsidRPr="001D425C">
        <w:rPr>
          <w:sz w:val="27"/>
          <w:szCs w:val="27"/>
          <w:lang w:val="en-US"/>
        </w:rPr>
        <w:t xml:space="preserve">selection and characterization of drought tolerant </w:t>
      </w:r>
      <w:proofErr w:type="spellStart"/>
      <w:r w:rsidRPr="001D425C">
        <w:rPr>
          <w:sz w:val="27"/>
          <w:szCs w:val="27"/>
          <w:lang w:val="en-US"/>
        </w:rPr>
        <w:t>somaclones</w:t>
      </w:r>
      <w:proofErr w:type="spellEnd"/>
      <w:r w:rsidRPr="001D425C">
        <w:rPr>
          <w:sz w:val="27"/>
          <w:szCs w:val="27"/>
          <w:lang w:val="en-US"/>
        </w:rPr>
        <w:t xml:space="preserve"> of tropical maize (</w:t>
      </w:r>
      <w:proofErr w:type="spellStart"/>
      <w:r w:rsidRPr="001D425C">
        <w:rPr>
          <w:i/>
          <w:iCs/>
          <w:sz w:val="27"/>
          <w:szCs w:val="27"/>
          <w:lang w:val="en-US"/>
        </w:rPr>
        <w:t>Zea</w:t>
      </w:r>
      <w:proofErr w:type="spellEnd"/>
      <w:r w:rsidRPr="001D425C">
        <w:rPr>
          <w:i/>
          <w:iCs/>
          <w:sz w:val="27"/>
          <w:szCs w:val="27"/>
          <w:lang w:val="en-US"/>
        </w:rPr>
        <w:t xml:space="preserve"> mays </w:t>
      </w:r>
      <w:r w:rsidRPr="001D425C">
        <w:rPr>
          <w:sz w:val="27"/>
          <w:szCs w:val="27"/>
          <w:lang w:val="en-US"/>
        </w:rPr>
        <w:t>L.) // Biotechnology. 2008. V.</w:t>
      </w:r>
      <w:r w:rsidR="00065DB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7. N</w:t>
      </w:r>
      <w:r w:rsidR="003B6188" w:rsidRPr="001D425C">
        <w:rPr>
          <w:sz w:val="27"/>
          <w:szCs w:val="27"/>
        </w:rPr>
        <w:t>о</w:t>
      </w:r>
      <w:r w:rsidRPr="001D425C">
        <w:rPr>
          <w:sz w:val="27"/>
          <w:szCs w:val="27"/>
          <w:lang w:val="en-US"/>
        </w:rPr>
        <w:t>.</w:t>
      </w:r>
      <w:r w:rsidR="003B6188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4. P. 641</w:t>
      </w:r>
      <w:r w:rsidR="00065DB1" w:rsidRPr="001D425C">
        <w:rPr>
          <w:sz w:val="27"/>
          <w:szCs w:val="27"/>
          <w:lang w:val="en-US"/>
        </w:rPr>
        <w:t>-</w:t>
      </w:r>
      <w:r w:rsidRPr="001D425C">
        <w:rPr>
          <w:sz w:val="27"/>
          <w:szCs w:val="27"/>
          <w:lang w:val="en-US"/>
        </w:rPr>
        <w:t>650.</w:t>
      </w:r>
    </w:p>
    <w:p w14:paraId="551276C5" w14:textId="6BA5004F" w:rsidR="00B53156" w:rsidRPr="001D425C" w:rsidRDefault="00B53156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McMeilly</w:t>
      </w:r>
      <w:proofErr w:type="spellEnd"/>
      <w:r w:rsidRPr="001D425C">
        <w:rPr>
          <w:sz w:val="27"/>
          <w:szCs w:val="27"/>
          <w:lang w:val="en-US"/>
        </w:rPr>
        <w:t xml:space="preserve"> T.</w:t>
      </w:r>
      <w:r w:rsidR="00065DB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A. Rapid method for screening barley for aluminum tolerance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// </w:t>
      </w:r>
      <w:proofErr w:type="spellStart"/>
      <w:r w:rsidRPr="001D425C">
        <w:rPr>
          <w:sz w:val="27"/>
          <w:szCs w:val="27"/>
          <w:lang w:val="en-US"/>
        </w:rPr>
        <w:t>Euphytica</w:t>
      </w:r>
      <w:proofErr w:type="spellEnd"/>
      <w:r w:rsidRPr="001D425C">
        <w:rPr>
          <w:sz w:val="27"/>
          <w:szCs w:val="27"/>
          <w:lang w:val="en-US"/>
        </w:rPr>
        <w:t>. 1982. V. 31. P. 237-239.</w:t>
      </w:r>
    </w:p>
    <w:p w14:paraId="4063589B" w14:textId="6B461EA4" w:rsidR="00871775" w:rsidRPr="001D425C" w:rsidRDefault="00871775" w:rsidP="00675BDB">
      <w:pPr>
        <w:pStyle w:val="Default"/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Murashige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Y.</w:t>
      </w:r>
      <w:r w:rsidR="00065DB1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,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="00065DB1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Skoog F.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A revised medium for rapid growth and bioassay with tobacco tissue culture // </w:t>
      </w: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Physiol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Plant. 1962. V</w:t>
      </w:r>
      <w:r w:rsidR="00065DB1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3. P. 473-497.</w:t>
      </w:r>
    </w:p>
    <w:p w14:paraId="3E4B0182" w14:textId="3E8F941A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Muyuan</w:t>
      </w:r>
      <w:proofErr w:type="spellEnd"/>
      <w:r w:rsidRPr="001D425C">
        <w:rPr>
          <w:sz w:val="27"/>
          <w:szCs w:val="27"/>
          <w:lang w:val="en-US"/>
        </w:rPr>
        <w:t xml:space="preserve"> Y.Z.</w:t>
      </w:r>
      <w:r w:rsidR="00065DB1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065DB1" w:rsidRPr="001D425C">
        <w:rPr>
          <w:sz w:val="27"/>
          <w:szCs w:val="27"/>
          <w:lang w:val="en-US"/>
        </w:rPr>
        <w:t>Jianwei</w:t>
      </w:r>
      <w:proofErr w:type="spellEnd"/>
      <w:r w:rsidR="00065DB1" w:rsidRPr="001D425C">
        <w:rPr>
          <w:sz w:val="27"/>
          <w:szCs w:val="27"/>
          <w:lang w:val="en-US"/>
        </w:rPr>
        <w:t xml:space="preserve"> P., </w:t>
      </w:r>
      <w:proofErr w:type="spellStart"/>
      <w:r w:rsidR="00065DB1" w:rsidRPr="001D425C">
        <w:rPr>
          <w:sz w:val="27"/>
          <w:szCs w:val="27"/>
          <w:lang w:val="en-US"/>
        </w:rPr>
        <w:t>Lilin</w:t>
      </w:r>
      <w:proofErr w:type="spellEnd"/>
      <w:r w:rsidR="00065DB1" w:rsidRPr="001D425C">
        <w:rPr>
          <w:sz w:val="27"/>
          <w:szCs w:val="27"/>
          <w:lang w:val="en-US"/>
        </w:rPr>
        <w:t xml:space="preserve"> W., Qing G., </w:t>
      </w:r>
      <w:proofErr w:type="spellStart"/>
      <w:r w:rsidR="00065DB1" w:rsidRPr="001D425C">
        <w:rPr>
          <w:sz w:val="27"/>
          <w:szCs w:val="27"/>
          <w:lang w:val="en-US"/>
        </w:rPr>
        <w:t>Chunyuan</w:t>
      </w:r>
      <w:proofErr w:type="spellEnd"/>
      <w:r w:rsidR="00065DB1" w:rsidRPr="001D425C">
        <w:rPr>
          <w:sz w:val="27"/>
          <w:szCs w:val="27"/>
          <w:lang w:val="en-US"/>
        </w:rPr>
        <w:t xml:space="preserve"> H. </w:t>
      </w:r>
      <w:r w:rsidRPr="001D425C">
        <w:rPr>
          <w:sz w:val="27"/>
          <w:szCs w:val="27"/>
          <w:lang w:val="en-US"/>
        </w:rPr>
        <w:t xml:space="preserve">Mutation induced </w:t>
      </w:r>
      <w:r w:rsidRPr="00675BDB">
        <w:rPr>
          <w:spacing w:val="-4"/>
          <w:sz w:val="27"/>
          <w:szCs w:val="27"/>
          <w:lang w:val="en-US"/>
        </w:rPr>
        <w:t>enhancement of Al tolerance in barley cell lines // Plant Science. 2003. V.</w:t>
      </w:r>
      <w:r w:rsidR="004800BA" w:rsidRPr="00675BDB">
        <w:rPr>
          <w:spacing w:val="-4"/>
          <w:sz w:val="27"/>
          <w:szCs w:val="27"/>
          <w:lang w:val="en-US"/>
        </w:rPr>
        <w:t xml:space="preserve"> </w:t>
      </w:r>
      <w:r w:rsidRPr="00675BDB">
        <w:rPr>
          <w:spacing w:val="-4"/>
          <w:sz w:val="27"/>
          <w:szCs w:val="27"/>
          <w:lang w:val="en-US"/>
        </w:rPr>
        <w:t>164. P. 17</w:t>
      </w:r>
      <w:r w:rsidR="00065DB1" w:rsidRPr="00675BDB">
        <w:rPr>
          <w:spacing w:val="-4"/>
          <w:sz w:val="27"/>
          <w:szCs w:val="27"/>
          <w:lang w:val="en-US"/>
        </w:rPr>
        <w:t>-</w:t>
      </w:r>
      <w:r w:rsidRPr="00675BDB">
        <w:rPr>
          <w:spacing w:val="-4"/>
          <w:sz w:val="27"/>
          <w:szCs w:val="27"/>
          <w:lang w:val="en-US"/>
        </w:rPr>
        <w:t>23</w:t>
      </w:r>
      <w:r w:rsidRPr="001D425C">
        <w:rPr>
          <w:sz w:val="27"/>
          <w:szCs w:val="27"/>
          <w:lang w:val="en-US"/>
        </w:rPr>
        <w:t>.</w:t>
      </w:r>
    </w:p>
    <w:p w14:paraId="5E85B1D7" w14:textId="752D9433" w:rsidR="00871775" w:rsidRPr="001D425C" w:rsidRDefault="00871775" w:rsidP="00675BDB">
      <w:pPr>
        <w:pStyle w:val="Default"/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rFonts w:ascii="Times New Roman" w:hAnsi="Times New Roman" w:cs="Times New Roman"/>
          <w:color w:val="auto"/>
          <w:sz w:val="27"/>
          <w:szCs w:val="27"/>
          <w:lang w:val="en-US"/>
        </w:rPr>
      </w:pP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Nuutila</w:t>
      </w:r>
      <w:proofErr w:type="spellEnd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A.</w:t>
      </w:r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M.</w:t>
      </w:r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,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proofErr w:type="spellStart"/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Hamalainen</w:t>
      </w:r>
      <w:proofErr w:type="spellEnd"/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J., </w:t>
      </w:r>
      <w:proofErr w:type="spellStart"/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Mannonen</w:t>
      </w:r>
      <w:proofErr w:type="spellEnd"/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L.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Optimization of media nitrogen and copper concentrations for regeneration of green plants from </w:t>
      </w:r>
      <w:proofErr w:type="spellStart"/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polyembryogenic</w:t>
      </w:r>
      <w:proofErr w:type="spellEnd"/>
      <w:r w:rsidR="00675BDB">
        <w:rPr>
          <w:rFonts w:ascii="Times New Roman" w:hAnsi="Times New Roman" w:cs="Times New Roman"/>
          <w:color w:val="auto"/>
          <w:sz w:val="27"/>
          <w:szCs w:val="27"/>
          <w:lang w:val="en-US"/>
        </w:rPr>
        <w:br/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cultures of barley </w:t>
      </w:r>
      <w:r w:rsidRPr="001D425C">
        <w:rPr>
          <w:rFonts w:ascii="Times New Roman" w:hAnsi="Times New Roman" w:cs="Times New Roman"/>
          <w:i/>
          <w:iCs/>
          <w:color w:val="auto"/>
          <w:sz w:val="27"/>
          <w:szCs w:val="27"/>
          <w:lang w:val="en-US"/>
        </w:rPr>
        <w:t xml:space="preserve">(Hordeum vulgare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>L.) // Plant Science. 2000. V.</w:t>
      </w:r>
      <w:r w:rsidR="004800BA"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 </w:t>
      </w:r>
      <w:r w:rsidRPr="001D425C">
        <w:rPr>
          <w:rFonts w:ascii="Times New Roman" w:hAnsi="Times New Roman" w:cs="Times New Roman"/>
          <w:color w:val="auto"/>
          <w:sz w:val="27"/>
          <w:szCs w:val="27"/>
          <w:lang w:val="en-US"/>
        </w:rPr>
        <w:t xml:space="preserve">151. P. 85-92. </w:t>
      </w:r>
    </w:p>
    <w:p w14:paraId="4A04683C" w14:textId="1618F395" w:rsidR="007657D3" w:rsidRPr="001D425C" w:rsidRDefault="007657D3" w:rsidP="00675BDB">
      <w:pPr>
        <w:pStyle w:val="22"/>
        <w:tabs>
          <w:tab w:val="left" w:pos="851"/>
          <w:tab w:val="left" w:pos="993"/>
          <w:tab w:val="left" w:pos="1134"/>
        </w:tabs>
        <w:spacing w:after="0" w:line="235" w:lineRule="auto"/>
        <w:ind w:left="0"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Ohtagaki</w:t>
      </w:r>
      <w:proofErr w:type="spellEnd"/>
      <w:r w:rsidRPr="001D425C">
        <w:rPr>
          <w:sz w:val="27"/>
          <w:szCs w:val="27"/>
          <w:lang w:val="en-US"/>
        </w:rPr>
        <w:t xml:space="preserve"> T.</w:t>
      </w:r>
      <w:r w:rsidR="004800BA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4800BA" w:rsidRPr="001D425C">
        <w:rPr>
          <w:sz w:val="27"/>
          <w:szCs w:val="27"/>
          <w:lang w:val="en-US"/>
        </w:rPr>
        <w:t xml:space="preserve">Miwa M., </w:t>
      </w:r>
      <w:proofErr w:type="spellStart"/>
      <w:r w:rsidR="004800BA" w:rsidRPr="001D425C">
        <w:rPr>
          <w:sz w:val="27"/>
          <w:szCs w:val="27"/>
          <w:lang w:val="en-US"/>
        </w:rPr>
        <w:t>Izuta</w:t>
      </w:r>
      <w:proofErr w:type="spellEnd"/>
      <w:r w:rsidR="004800BA" w:rsidRPr="001D425C">
        <w:rPr>
          <w:sz w:val="27"/>
          <w:szCs w:val="27"/>
          <w:lang w:val="en-US"/>
        </w:rPr>
        <w:t xml:space="preserve"> T., Totsuka T. </w:t>
      </w:r>
      <w:r w:rsidRPr="001D425C">
        <w:rPr>
          <w:sz w:val="27"/>
          <w:szCs w:val="27"/>
          <w:lang w:val="en-US"/>
        </w:rPr>
        <w:t>Photosynthetic response of Japanese Cedar seedlings grown in brown forest soil acidiﬁed by adding H</w:t>
      </w:r>
      <w:r w:rsidRPr="001D425C">
        <w:rPr>
          <w:sz w:val="27"/>
          <w:szCs w:val="27"/>
          <w:vertAlign w:val="subscript"/>
          <w:lang w:val="en-US"/>
        </w:rPr>
        <w:t>2</w:t>
      </w:r>
      <w:r w:rsidRPr="001D425C">
        <w:rPr>
          <w:sz w:val="27"/>
          <w:szCs w:val="27"/>
          <w:lang w:val="en-US"/>
        </w:rPr>
        <w:t>SO</w:t>
      </w:r>
      <w:r w:rsidRPr="001D425C">
        <w:rPr>
          <w:sz w:val="27"/>
          <w:szCs w:val="27"/>
          <w:vertAlign w:val="subscript"/>
          <w:lang w:val="en-US"/>
        </w:rPr>
        <w:t>4</w:t>
      </w:r>
      <w:r w:rsidRPr="001D425C">
        <w:rPr>
          <w:sz w:val="27"/>
          <w:szCs w:val="27"/>
          <w:lang w:val="en-US"/>
        </w:rPr>
        <w:t xml:space="preserve"> solution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// J. </w:t>
      </w:r>
      <w:proofErr w:type="spellStart"/>
      <w:r w:rsidRPr="001D425C">
        <w:rPr>
          <w:sz w:val="27"/>
          <w:szCs w:val="27"/>
          <w:lang w:val="en-US"/>
        </w:rPr>
        <w:t>Jpn</w:t>
      </w:r>
      <w:proofErr w:type="spellEnd"/>
      <w:r w:rsidRPr="001D425C">
        <w:rPr>
          <w:sz w:val="27"/>
          <w:szCs w:val="27"/>
          <w:lang w:val="en-US"/>
        </w:rPr>
        <w:t>. Soc. Atmos Environ. 1996. V. 31. P. 11</w:t>
      </w:r>
      <w:r w:rsidR="004800BA" w:rsidRPr="001D425C">
        <w:rPr>
          <w:sz w:val="27"/>
          <w:szCs w:val="27"/>
          <w:lang w:val="en-US"/>
        </w:rPr>
        <w:t>-</w:t>
      </w:r>
      <w:r w:rsidRPr="001D425C">
        <w:rPr>
          <w:sz w:val="27"/>
          <w:szCs w:val="27"/>
          <w:lang w:val="en-US"/>
        </w:rPr>
        <w:t>19.</w:t>
      </w:r>
    </w:p>
    <w:p w14:paraId="261FAB8D" w14:textId="11C37F11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val="en-US" w:eastAsia="en-US"/>
        </w:rPr>
      </w:pPr>
      <w:r w:rsidRPr="001D425C">
        <w:rPr>
          <w:sz w:val="27"/>
          <w:szCs w:val="27"/>
          <w:lang w:val="en-US" w:eastAsia="en-US"/>
        </w:rPr>
        <w:t>Pérez-Clemente R.</w:t>
      </w:r>
      <w:r w:rsidR="004800BA" w:rsidRPr="001D425C">
        <w:rPr>
          <w:sz w:val="27"/>
          <w:szCs w:val="27"/>
          <w:lang w:val="en-US" w:eastAsia="en-US"/>
        </w:rPr>
        <w:t>,</w:t>
      </w:r>
      <w:r w:rsidRPr="001D425C">
        <w:rPr>
          <w:sz w:val="27"/>
          <w:szCs w:val="27"/>
          <w:lang w:val="en-US" w:eastAsia="en-US"/>
        </w:rPr>
        <w:t xml:space="preserve"> </w:t>
      </w:r>
      <w:r w:rsidR="004800BA" w:rsidRPr="001D425C">
        <w:rPr>
          <w:sz w:val="27"/>
          <w:szCs w:val="27"/>
          <w:lang w:val="en-US" w:eastAsia="en-US"/>
        </w:rPr>
        <w:t>A. Gómez-</w:t>
      </w:r>
      <w:proofErr w:type="spellStart"/>
      <w:r w:rsidR="004800BA" w:rsidRPr="001D425C">
        <w:rPr>
          <w:sz w:val="27"/>
          <w:szCs w:val="27"/>
          <w:lang w:val="en-US" w:eastAsia="en-US"/>
        </w:rPr>
        <w:t>Cadenas</w:t>
      </w:r>
      <w:proofErr w:type="spellEnd"/>
      <w:r w:rsidR="004800BA" w:rsidRPr="001D425C">
        <w:rPr>
          <w:sz w:val="27"/>
          <w:szCs w:val="27"/>
          <w:lang w:val="en-US" w:eastAsia="en-US"/>
        </w:rPr>
        <w:t xml:space="preserve">. </w:t>
      </w:r>
      <w:r w:rsidRPr="001D425C">
        <w:rPr>
          <w:sz w:val="27"/>
          <w:szCs w:val="27"/>
          <w:lang w:val="en-US" w:eastAsia="en-US"/>
        </w:rPr>
        <w:t>I</w:t>
      </w:r>
      <w:r w:rsidRPr="001D425C">
        <w:rPr>
          <w:bCs/>
          <w:iCs/>
          <w:sz w:val="27"/>
          <w:szCs w:val="27"/>
          <w:lang w:val="en-US" w:eastAsia="en-US"/>
        </w:rPr>
        <w:t xml:space="preserve">n vitro </w:t>
      </w:r>
      <w:r w:rsidRPr="001D425C">
        <w:rPr>
          <w:bCs/>
          <w:sz w:val="27"/>
          <w:szCs w:val="27"/>
          <w:lang w:val="en-US" w:eastAsia="en-US"/>
        </w:rPr>
        <w:t xml:space="preserve">tissue culture, a tool for the study and breeding of plants subjected to abiotic stress conditions </w:t>
      </w:r>
      <w:r w:rsidRPr="001D425C">
        <w:rPr>
          <w:sz w:val="27"/>
          <w:szCs w:val="27"/>
          <w:lang w:val="en-US" w:eastAsia="en-US"/>
        </w:rPr>
        <w:t xml:space="preserve">// Recent advances in plant in vitro culture. </w:t>
      </w:r>
      <w:proofErr w:type="spellStart"/>
      <w:r w:rsidRPr="001D425C">
        <w:rPr>
          <w:sz w:val="27"/>
          <w:szCs w:val="27"/>
          <w:lang w:val="en-US" w:eastAsia="en-US"/>
        </w:rPr>
        <w:t>InTech</w:t>
      </w:r>
      <w:proofErr w:type="spellEnd"/>
      <w:r w:rsidRPr="001D425C">
        <w:rPr>
          <w:sz w:val="27"/>
          <w:szCs w:val="27"/>
          <w:lang w:val="en-US" w:eastAsia="en-US"/>
        </w:rPr>
        <w:t>. 2012. Chapter 5. P. 91-108.</w:t>
      </w:r>
    </w:p>
    <w:p w14:paraId="28050D53" w14:textId="791AFA66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val="en-US" w:eastAsia="en-US"/>
        </w:rPr>
      </w:pPr>
      <w:r w:rsidRPr="001D425C">
        <w:rPr>
          <w:sz w:val="27"/>
          <w:szCs w:val="27"/>
          <w:lang w:val="en-US" w:eastAsia="en-US"/>
        </w:rPr>
        <w:t>Potrykus I.</w:t>
      </w:r>
      <w:r w:rsidR="004800BA" w:rsidRPr="001D425C">
        <w:rPr>
          <w:sz w:val="27"/>
          <w:szCs w:val="27"/>
          <w:lang w:val="en-US" w:eastAsia="en-US"/>
        </w:rPr>
        <w:t xml:space="preserve">, Harms C.T., </w:t>
      </w:r>
      <w:proofErr w:type="spellStart"/>
      <w:r w:rsidR="004800BA" w:rsidRPr="001D425C">
        <w:rPr>
          <w:sz w:val="27"/>
          <w:szCs w:val="27"/>
          <w:lang w:val="en-US" w:eastAsia="en-US"/>
        </w:rPr>
        <w:t>Lorz</w:t>
      </w:r>
      <w:proofErr w:type="spellEnd"/>
      <w:r w:rsidR="004800BA" w:rsidRPr="001D425C">
        <w:rPr>
          <w:sz w:val="27"/>
          <w:szCs w:val="27"/>
          <w:lang w:val="en-US" w:eastAsia="en-US"/>
        </w:rPr>
        <w:t xml:space="preserve"> H. </w:t>
      </w:r>
      <w:r w:rsidRPr="001D425C">
        <w:rPr>
          <w:sz w:val="27"/>
          <w:szCs w:val="27"/>
          <w:lang w:val="en-US" w:eastAsia="en-US"/>
        </w:rPr>
        <w:t xml:space="preserve">Callus formation from cell culture protoplasts of corn // </w:t>
      </w:r>
      <w:proofErr w:type="spellStart"/>
      <w:r w:rsidRPr="001D425C">
        <w:rPr>
          <w:sz w:val="27"/>
          <w:szCs w:val="27"/>
          <w:lang w:val="en-US" w:eastAsia="en-US"/>
        </w:rPr>
        <w:t>Theor</w:t>
      </w:r>
      <w:proofErr w:type="spellEnd"/>
      <w:r w:rsidRPr="001D425C">
        <w:rPr>
          <w:sz w:val="27"/>
          <w:szCs w:val="27"/>
          <w:lang w:val="en-US" w:eastAsia="en-US"/>
        </w:rPr>
        <w:t>. Appl. Genet. 1979. V.</w:t>
      </w:r>
      <w:r w:rsidR="004800BA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54. P. 209-214.</w:t>
      </w:r>
    </w:p>
    <w:p w14:paraId="64DCFF78" w14:textId="56454E9B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spacing w:line="235" w:lineRule="auto"/>
        <w:ind w:firstLine="567"/>
        <w:jc w:val="both"/>
        <w:rPr>
          <w:sz w:val="27"/>
          <w:szCs w:val="27"/>
          <w:lang w:val="en-US" w:eastAsia="en-US"/>
        </w:rPr>
      </w:pPr>
      <w:r w:rsidRPr="001D425C">
        <w:rPr>
          <w:sz w:val="27"/>
          <w:szCs w:val="27"/>
          <w:lang w:val="en-US" w:eastAsia="en-US"/>
        </w:rPr>
        <w:t>Rai M.</w:t>
      </w:r>
      <w:r w:rsidR="004800BA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K.</w:t>
      </w:r>
      <w:r w:rsidR="004800BA" w:rsidRPr="001D425C">
        <w:rPr>
          <w:sz w:val="27"/>
          <w:szCs w:val="27"/>
          <w:lang w:val="en-US" w:eastAsia="en-US"/>
        </w:rPr>
        <w:t>,</w:t>
      </w:r>
      <w:r w:rsidRPr="001D425C">
        <w:rPr>
          <w:sz w:val="27"/>
          <w:szCs w:val="27"/>
          <w:lang w:val="en-US" w:eastAsia="en-US"/>
        </w:rPr>
        <w:t xml:space="preserve"> </w:t>
      </w:r>
      <w:r w:rsidR="004800BA" w:rsidRPr="001D425C">
        <w:rPr>
          <w:sz w:val="27"/>
          <w:szCs w:val="27"/>
          <w:lang w:val="en-US" w:eastAsia="en-US"/>
        </w:rPr>
        <w:t xml:space="preserve">Kalia R. K., Singh R., </w:t>
      </w:r>
      <w:proofErr w:type="spellStart"/>
      <w:r w:rsidR="004800BA" w:rsidRPr="001D425C">
        <w:rPr>
          <w:sz w:val="27"/>
          <w:szCs w:val="27"/>
          <w:lang w:val="en-US" w:eastAsia="en-US"/>
        </w:rPr>
        <w:t>Gangola</w:t>
      </w:r>
      <w:proofErr w:type="spellEnd"/>
      <w:r w:rsidR="004800BA" w:rsidRPr="001D425C">
        <w:rPr>
          <w:sz w:val="27"/>
          <w:szCs w:val="27"/>
          <w:lang w:val="en-US" w:eastAsia="en-US"/>
        </w:rPr>
        <w:t xml:space="preserve"> M.P., Dhawan A. K. </w:t>
      </w:r>
      <w:r w:rsidRPr="001D425C">
        <w:rPr>
          <w:sz w:val="27"/>
          <w:szCs w:val="27"/>
          <w:lang w:val="en-US" w:eastAsia="en-US"/>
        </w:rPr>
        <w:t>Developing stress tolerant plants through in vitro selection</w:t>
      </w:r>
      <w:r w:rsidR="004800BA" w:rsidRPr="001D425C">
        <w:rPr>
          <w:sz w:val="27"/>
          <w:szCs w:val="27"/>
          <w:lang w:val="en-US" w:eastAsia="en-US"/>
        </w:rPr>
        <w:t xml:space="preserve"> – </w:t>
      </w:r>
      <w:r w:rsidRPr="001D425C">
        <w:rPr>
          <w:sz w:val="27"/>
          <w:szCs w:val="27"/>
          <w:lang w:val="en-US" w:eastAsia="en-US"/>
        </w:rPr>
        <w:t xml:space="preserve">an overview of the recent progress </w:t>
      </w:r>
      <w:r w:rsidR="00675BDB">
        <w:rPr>
          <w:sz w:val="27"/>
          <w:szCs w:val="27"/>
          <w:lang w:val="en-US" w:eastAsia="en-US"/>
        </w:rPr>
        <w:br/>
      </w:r>
      <w:r w:rsidRPr="001D425C">
        <w:rPr>
          <w:sz w:val="27"/>
          <w:szCs w:val="27"/>
          <w:lang w:val="en-US" w:eastAsia="en-US"/>
        </w:rPr>
        <w:t>// Environmental and Experimental Botany. 2011. V.</w:t>
      </w:r>
      <w:r w:rsidR="004800BA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71. N</w:t>
      </w:r>
      <w:r w:rsidR="003B6188" w:rsidRPr="001D425C">
        <w:rPr>
          <w:sz w:val="27"/>
          <w:szCs w:val="27"/>
          <w:lang w:eastAsia="en-US"/>
        </w:rPr>
        <w:t>о</w:t>
      </w:r>
      <w:r w:rsidRPr="001D425C">
        <w:rPr>
          <w:sz w:val="27"/>
          <w:szCs w:val="27"/>
          <w:lang w:val="en-US" w:eastAsia="en-US"/>
        </w:rPr>
        <w:t>.</w:t>
      </w:r>
      <w:r w:rsidR="003B6188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1. P. 89-98.</w:t>
      </w:r>
    </w:p>
    <w:p w14:paraId="0D418207" w14:textId="2A69E0E2" w:rsidR="00B53156" w:rsidRPr="001D425C" w:rsidRDefault="00B53156" w:rsidP="00675BDB">
      <w:pPr>
        <w:pStyle w:val="22"/>
        <w:tabs>
          <w:tab w:val="left" w:pos="851"/>
          <w:tab w:val="left" w:pos="993"/>
          <w:tab w:val="left" w:pos="1134"/>
        </w:tabs>
        <w:spacing w:after="0" w:line="235" w:lineRule="auto"/>
        <w:ind w:left="0" w:firstLine="567"/>
        <w:jc w:val="both"/>
        <w:rPr>
          <w:spacing w:val="-14"/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Reid D.</w:t>
      </w:r>
      <w:r w:rsidR="004800BA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 xml:space="preserve">A. Genetical control of reaction to aluminum in winter barley // </w:t>
      </w:r>
      <w:r w:rsidRPr="001D425C">
        <w:rPr>
          <w:spacing w:val="-4"/>
          <w:sz w:val="27"/>
          <w:szCs w:val="27"/>
          <w:lang w:val="en-US"/>
        </w:rPr>
        <w:t>Proceeding of second international barley genetics symposium</w:t>
      </w:r>
      <w:r w:rsidRPr="001D425C">
        <w:rPr>
          <w:sz w:val="27"/>
          <w:szCs w:val="27"/>
          <w:lang w:val="en-US"/>
        </w:rPr>
        <w:t xml:space="preserve">. </w:t>
      </w:r>
      <w:r w:rsidRPr="001D425C">
        <w:rPr>
          <w:spacing w:val="-14"/>
          <w:sz w:val="27"/>
          <w:szCs w:val="27"/>
          <w:lang w:val="en-US"/>
        </w:rPr>
        <w:t>1969. P. 409-413.</w:t>
      </w:r>
    </w:p>
    <w:p w14:paraId="2525FB72" w14:textId="69ECB392" w:rsidR="00871775" w:rsidRPr="001D425C" w:rsidRDefault="00871775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Rikiishi</w:t>
      </w:r>
      <w:proofErr w:type="spellEnd"/>
      <w:r w:rsidRPr="001D425C">
        <w:rPr>
          <w:sz w:val="27"/>
          <w:szCs w:val="27"/>
          <w:lang w:val="en-US"/>
        </w:rPr>
        <w:t xml:space="preserve"> K.</w:t>
      </w:r>
      <w:r w:rsidR="004800BA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4800BA" w:rsidRPr="001D425C">
        <w:rPr>
          <w:sz w:val="27"/>
          <w:szCs w:val="27"/>
          <w:lang w:val="en-US"/>
        </w:rPr>
        <w:t xml:space="preserve">Matsuura T., Maekawa M., Takeda K. </w:t>
      </w:r>
      <w:r w:rsidRPr="001D425C">
        <w:rPr>
          <w:sz w:val="27"/>
          <w:szCs w:val="27"/>
          <w:lang w:val="en-US"/>
        </w:rPr>
        <w:t>Light control of shoot regen</w:t>
      </w:r>
      <w:r w:rsidRPr="00675BDB">
        <w:rPr>
          <w:spacing w:val="6"/>
          <w:sz w:val="27"/>
          <w:szCs w:val="27"/>
          <w:lang w:val="en-US"/>
        </w:rPr>
        <w:t>eration in callus cultures derived from barley (</w:t>
      </w:r>
      <w:r w:rsidRPr="00675BDB">
        <w:rPr>
          <w:i/>
          <w:spacing w:val="6"/>
          <w:sz w:val="27"/>
          <w:szCs w:val="27"/>
          <w:lang w:val="en-US"/>
        </w:rPr>
        <w:t>Hordeum vulgare</w:t>
      </w:r>
      <w:r w:rsidRPr="00675BDB">
        <w:rPr>
          <w:spacing w:val="6"/>
          <w:sz w:val="27"/>
          <w:szCs w:val="27"/>
          <w:lang w:val="en-US"/>
        </w:rPr>
        <w:t xml:space="preserve"> L.) immature</w:t>
      </w:r>
      <w:r w:rsidR="00675BDB" w:rsidRPr="00675BDB">
        <w:rPr>
          <w:spacing w:val="6"/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>embryos // Breeding science. 2008. V.</w:t>
      </w:r>
      <w:r w:rsidR="003B6188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58. N</w:t>
      </w:r>
      <w:r w:rsidR="003B6188" w:rsidRPr="001D425C">
        <w:rPr>
          <w:sz w:val="27"/>
          <w:szCs w:val="27"/>
        </w:rPr>
        <w:t>о</w:t>
      </w:r>
      <w:r w:rsidRPr="001D425C">
        <w:rPr>
          <w:sz w:val="27"/>
          <w:szCs w:val="27"/>
          <w:lang w:val="en-US"/>
        </w:rPr>
        <w:t>.</w:t>
      </w:r>
      <w:r w:rsidR="003B6188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2.  P. 129-135.</w:t>
      </w:r>
    </w:p>
    <w:p w14:paraId="3D2C0108" w14:textId="67BAE28F" w:rsidR="00FA3417" w:rsidRPr="001D425C" w:rsidRDefault="00FA3417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Ring S.</w:t>
      </w:r>
      <w:r w:rsidR="004800BA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M.</w:t>
      </w:r>
      <w:r w:rsidR="004800BA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4800BA" w:rsidRPr="001D425C">
        <w:rPr>
          <w:sz w:val="27"/>
          <w:szCs w:val="27"/>
          <w:lang w:val="en-US"/>
        </w:rPr>
        <w:t xml:space="preserve">Fisher R. P., </w:t>
      </w:r>
      <w:proofErr w:type="spellStart"/>
      <w:r w:rsidR="004800BA" w:rsidRPr="001D425C">
        <w:rPr>
          <w:sz w:val="27"/>
          <w:szCs w:val="27"/>
          <w:lang w:val="en-US"/>
        </w:rPr>
        <w:t>Poile</w:t>
      </w:r>
      <w:proofErr w:type="spellEnd"/>
      <w:r w:rsidR="004800BA" w:rsidRPr="001D425C">
        <w:rPr>
          <w:sz w:val="27"/>
          <w:szCs w:val="27"/>
          <w:lang w:val="en-US"/>
        </w:rPr>
        <w:t xml:space="preserve"> G. J., </w:t>
      </w:r>
      <w:proofErr w:type="spellStart"/>
      <w:r w:rsidR="004800BA" w:rsidRPr="001D425C">
        <w:rPr>
          <w:sz w:val="27"/>
          <w:szCs w:val="27"/>
          <w:lang w:val="en-US"/>
        </w:rPr>
        <w:t>Helyar</w:t>
      </w:r>
      <w:proofErr w:type="spellEnd"/>
      <w:r w:rsidR="004800BA" w:rsidRPr="001D425C">
        <w:rPr>
          <w:sz w:val="27"/>
          <w:szCs w:val="27"/>
          <w:lang w:val="en-US"/>
        </w:rPr>
        <w:t xml:space="preserve"> K. R., </w:t>
      </w:r>
      <w:proofErr w:type="spellStart"/>
      <w:r w:rsidR="004800BA" w:rsidRPr="001D425C">
        <w:rPr>
          <w:sz w:val="27"/>
          <w:szCs w:val="27"/>
          <w:lang w:val="en-US"/>
        </w:rPr>
        <w:t>Konyers</w:t>
      </w:r>
      <w:proofErr w:type="spellEnd"/>
      <w:r w:rsidR="004800BA" w:rsidRPr="001D425C">
        <w:rPr>
          <w:sz w:val="27"/>
          <w:szCs w:val="27"/>
          <w:lang w:val="en-US"/>
        </w:rPr>
        <w:t xml:space="preserve"> M. K., Morris S. G. </w:t>
      </w:r>
      <w:r w:rsidRPr="001D425C">
        <w:rPr>
          <w:sz w:val="27"/>
          <w:szCs w:val="27"/>
          <w:lang w:val="en-US"/>
        </w:rPr>
        <w:t>Screening species and cultivars for their tolerance to acidic soil conditions // Plant Soil. 1993. V. 155/156. P. 521-524.</w:t>
      </w:r>
    </w:p>
    <w:p w14:paraId="5C3067B9" w14:textId="0ABFD1D3" w:rsidR="00871775" w:rsidRPr="00675BDB" w:rsidRDefault="00871775" w:rsidP="00675BDB">
      <w:pPr>
        <w:tabs>
          <w:tab w:val="left" w:pos="851"/>
          <w:tab w:val="left" w:pos="993"/>
          <w:tab w:val="left" w:pos="1134"/>
        </w:tabs>
        <w:spacing w:line="235" w:lineRule="auto"/>
        <w:ind w:firstLine="567"/>
        <w:jc w:val="both"/>
        <w:rPr>
          <w:spacing w:val="-4"/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Rostami H.</w:t>
      </w:r>
      <w:r w:rsidR="004800BA" w:rsidRPr="001D425C">
        <w:rPr>
          <w:sz w:val="27"/>
          <w:szCs w:val="27"/>
          <w:lang w:val="en-US"/>
        </w:rPr>
        <w:t xml:space="preserve">, </w:t>
      </w:r>
      <w:proofErr w:type="spellStart"/>
      <w:r w:rsidR="00ED56A3" w:rsidRPr="001D425C">
        <w:rPr>
          <w:sz w:val="27"/>
          <w:szCs w:val="27"/>
          <w:lang w:val="en-US"/>
        </w:rPr>
        <w:t>Giri</w:t>
      </w:r>
      <w:proofErr w:type="spellEnd"/>
      <w:r w:rsidR="00ED56A3" w:rsidRPr="001D425C">
        <w:rPr>
          <w:sz w:val="27"/>
          <w:szCs w:val="27"/>
          <w:lang w:val="en-US"/>
        </w:rPr>
        <w:t xml:space="preserve"> A., </w:t>
      </w:r>
      <w:proofErr w:type="spellStart"/>
      <w:r w:rsidR="00ED56A3" w:rsidRPr="001D425C">
        <w:rPr>
          <w:sz w:val="27"/>
          <w:szCs w:val="27"/>
          <w:lang w:val="en-US"/>
        </w:rPr>
        <w:t>Nejad</w:t>
      </w:r>
      <w:proofErr w:type="spellEnd"/>
      <w:r w:rsidR="00ED56A3" w:rsidRPr="001D425C">
        <w:rPr>
          <w:sz w:val="27"/>
          <w:szCs w:val="27"/>
          <w:lang w:val="en-US"/>
        </w:rPr>
        <w:t xml:space="preserve"> A.S.M., Moslem A. </w:t>
      </w:r>
      <w:r w:rsidRPr="001D425C">
        <w:rPr>
          <w:sz w:val="27"/>
          <w:szCs w:val="27"/>
          <w:lang w:val="en-US"/>
        </w:rPr>
        <w:t>Optimization of multiple shoot induction and plant regeneration in Indian barley (</w:t>
      </w:r>
      <w:r w:rsidRPr="001D425C">
        <w:rPr>
          <w:i/>
          <w:iCs/>
          <w:sz w:val="27"/>
          <w:szCs w:val="27"/>
          <w:lang w:val="en-US"/>
        </w:rPr>
        <w:t>Hordeum vulgare</w:t>
      </w:r>
      <w:r w:rsidRPr="001D425C">
        <w:rPr>
          <w:sz w:val="27"/>
          <w:szCs w:val="27"/>
          <w:lang w:val="en-US"/>
        </w:rPr>
        <w:t xml:space="preserve">) cultivars using </w:t>
      </w:r>
      <w:r w:rsidRPr="00675BDB">
        <w:rPr>
          <w:spacing w:val="-4"/>
          <w:sz w:val="27"/>
          <w:szCs w:val="27"/>
          <w:lang w:val="en-US"/>
        </w:rPr>
        <w:t xml:space="preserve">mature embryos // </w:t>
      </w:r>
      <w:r w:rsidRPr="00675BDB">
        <w:rPr>
          <w:iCs/>
          <w:spacing w:val="-4"/>
          <w:sz w:val="27"/>
          <w:szCs w:val="27"/>
          <w:lang w:val="en-US"/>
        </w:rPr>
        <w:t>Saudi journal of biological sciences. 2013. V.</w:t>
      </w:r>
      <w:r w:rsidRPr="00675BDB">
        <w:rPr>
          <w:spacing w:val="-4"/>
          <w:sz w:val="27"/>
          <w:szCs w:val="27"/>
          <w:lang w:val="en-US"/>
        </w:rPr>
        <w:t xml:space="preserve"> 2</w:t>
      </w:r>
      <w:r w:rsidRPr="00675BDB">
        <w:rPr>
          <w:iCs/>
          <w:spacing w:val="-4"/>
          <w:sz w:val="27"/>
          <w:szCs w:val="27"/>
          <w:lang w:val="en-US"/>
        </w:rPr>
        <w:t>0. N</w:t>
      </w:r>
      <w:r w:rsidR="003B6188" w:rsidRPr="00675BDB">
        <w:rPr>
          <w:iCs/>
          <w:spacing w:val="-4"/>
          <w:sz w:val="27"/>
          <w:szCs w:val="27"/>
        </w:rPr>
        <w:t>о</w:t>
      </w:r>
      <w:r w:rsidRPr="00675BDB">
        <w:rPr>
          <w:iCs/>
          <w:spacing w:val="-4"/>
          <w:sz w:val="27"/>
          <w:szCs w:val="27"/>
          <w:lang w:val="en-US"/>
        </w:rPr>
        <w:t>.</w:t>
      </w:r>
      <w:r w:rsidR="003B6188" w:rsidRPr="00675BDB">
        <w:rPr>
          <w:iCs/>
          <w:spacing w:val="-4"/>
          <w:sz w:val="27"/>
          <w:szCs w:val="27"/>
          <w:lang w:val="en-US"/>
        </w:rPr>
        <w:t xml:space="preserve"> </w:t>
      </w:r>
      <w:r w:rsidRPr="00675BDB">
        <w:rPr>
          <w:spacing w:val="-4"/>
          <w:sz w:val="27"/>
          <w:szCs w:val="27"/>
          <w:lang w:val="en-US"/>
        </w:rPr>
        <w:t>3. P. 251-255.</w:t>
      </w:r>
    </w:p>
    <w:p w14:paraId="4807F98D" w14:textId="1A69D83E" w:rsidR="00871775" w:rsidRPr="001D425C" w:rsidRDefault="00871775" w:rsidP="00675BDB">
      <w:pPr>
        <w:pStyle w:val="ab"/>
        <w:shd w:val="clear" w:color="auto" w:fill="FFFFFF"/>
        <w:tabs>
          <w:tab w:val="left" w:pos="851"/>
          <w:tab w:val="left" w:pos="993"/>
          <w:tab w:val="left" w:pos="1134"/>
        </w:tabs>
        <w:spacing w:before="0" w:after="0" w:line="235" w:lineRule="auto"/>
        <w:ind w:firstLine="567"/>
        <w:contextualSpacing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Roy B.</w:t>
      </w:r>
      <w:r w:rsidR="00ED56A3" w:rsidRPr="001D425C">
        <w:rPr>
          <w:sz w:val="27"/>
          <w:szCs w:val="27"/>
          <w:lang w:val="en-US"/>
        </w:rPr>
        <w:t xml:space="preserve">, Mandal A. B. </w:t>
      </w:r>
      <w:r w:rsidRPr="001D425C">
        <w:rPr>
          <w:bCs/>
          <w:sz w:val="27"/>
          <w:szCs w:val="27"/>
          <w:lang w:val="en-US"/>
        </w:rPr>
        <w:t>Towards development of Al-toxicity tolerant lines in</w:t>
      </w:r>
      <w:r w:rsidR="00675BDB">
        <w:rPr>
          <w:bCs/>
          <w:sz w:val="27"/>
          <w:szCs w:val="27"/>
          <w:lang w:val="en-US"/>
        </w:rPr>
        <w:br/>
      </w:r>
      <w:r w:rsidRPr="001D425C">
        <w:rPr>
          <w:bCs/>
          <w:sz w:val="27"/>
          <w:szCs w:val="27"/>
          <w:lang w:val="en-US"/>
        </w:rPr>
        <w:t xml:space="preserve">indica rice by exploiting </w:t>
      </w:r>
      <w:proofErr w:type="spellStart"/>
      <w:r w:rsidRPr="001D425C">
        <w:rPr>
          <w:bCs/>
          <w:sz w:val="27"/>
          <w:szCs w:val="27"/>
          <w:lang w:val="en-US"/>
        </w:rPr>
        <w:t>somaclonal</w:t>
      </w:r>
      <w:proofErr w:type="spellEnd"/>
      <w:r w:rsidRPr="001D425C">
        <w:rPr>
          <w:bCs/>
          <w:sz w:val="27"/>
          <w:szCs w:val="27"/>
          <w:lang w:val="en-US"/>
        </w:rPr>
        <w:t xml:space="preserve"> variation </w:t>
      </w:r>
      <w:r w:rsidRPr="001D425C">
        <w:rPr>
          <w:sz w:val="27"/>
          <w:szCs w:val="27"/>
          <w:lang w:val="en-US"/>
        </w:rPr>
        <w:t xml:space="preserve">// </w:t>
      </w:r>
      <w:proofErr w:type="spellStart"/>
      <w:r w:rsidRPr="001D425C">
        <w:rPr>
          <w:iCs/>
          <w:sz w:val="27"/>
          <w:szCs w:val="27"/>
          <w:lang w:val="en-US"/>
        </w:rPr>
        <w:t>Euphytica</w:t>
      </w:r>
      <w:proofErr w:type="spellEnd"/>
      <w:r w:rsidRPr="001D425C">
        <w:rPr>
          <w:iCs/>
          <w:sz w:val="27"/>
          <w:szCs w:val="27"/>
          <w:lang w:val="en-US"/>
        </w:rPr>
        <w:t xml:space="preserve">. </w:t>
      </w:r>
      <w:r w:rsidRPr="001D425C">
        <w:rPr>
          <w:sz w:val="27"/>
          <w:szCs w:val="27"/>
          <w:lang w:val="en-US"/>
        </w:rPr>
        <w:t>2005. V.</w:t>
      </w:r>
      <w:r w:rsidR="00ED56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145. P. 221</w:t>
      </w:r>
      <w:r w:rsidR="003B6188" w:rsidRPr="001D425C">
        <w:rPr>
          <w:sz w:val="27"/>
          <w:szCs w:val="27"/>
          <w:lang w:val="en-US"/>
        </w:rPr>
        <w:t>-</w:t>
      </w:r>
      <w:r w:rsidRPr="001D425C">
        <w:rPr>
          <w:sz w:val="27"/>
          <w:szCs w:val="27"/>
          <w:lang w:val="en-US"/>
        </w:rPr>
        <w:t>227.</w:t>
      </w:r>
    </w:p>
    <w:p w14:paraId="74FD6BCA" w14:textId="14163A5E" w:rsidR="00FA3417" w:rsidRPr="001D425C" w:rsidRDefault="00FA3417" w:rsidP="001D425C">
      <w:pPr>
        <w:pStyle w:val="ab"/>
        <w:shd w:val="clear" w:color="auto" w:fill="FFFFFF"/>
        <w:tabs>
          <w:tab w:val="left" w:pos="851"/>
          <w:tab w:val="left" w:pos="993"/>
          <w:tab w:val="left" w:pos="1134"/>
        </w:tabs>
        <w:spacing w:before="0" w:after="0"/>
        <w:ind w:firstLine="567"/>
        <w:contextualSpacing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Ruiz-Torres N.</w:t>
      </w:r>
      <w:r w:rsidR="00ED56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A</w:t>
      </w:r>
      <w:r w:rsidR="00ED56A3" w:rsidRPr="001D425C">
        <w:rPr>
          <w:sz w:val="27"/>
          <w:szCs w:val="27"/>
          <w:lang w:val="en-US"/>
        </w:rPr>
        <w:t xml:space="preserve">., Carver B. F. </w:t>
      </w:r>
      <w:r w:rsidRPr="001D425C">
        <w:rPr>
          <w:sz w:val="27"/>
          <w:szCs w:val="27"/>
          <w:lang w:val="en-US"/>
        </w:rPr>
        <w:t xml:space="preserve">Genetic expression of aluminum tolerance in hard red winter wheat // Cereal Res. </w:t>
      </w:r>
      <w:proofErr w:type="spellStart"/>
      <w:r w:rsidRPr="001D425C">
        <w:rPr>
          <w:sz w:val="27"/>
          <w:szCs w:val="27"/>
          <w:lang w:val="en-US"/>
        </w:rPr>
        <w:t>Commun</w:t>
      </w:r>
      <w:proofErr w:type="spellEnd"/>
      <w:r w:rsidRPr="001D425C">
        <w:rPr>
          <w:sz w:val="27"/>
          <w:szCs w:val="27"/>
          <w:lang w:val="en-US"/>
        </w:rPr>
        <w:t>. 1992. V. 20 (3-4). P. 233-240.</w:t>
      </w:r>
    </w:p>
    <w:p w14:paraId="391D0EDB" w14:textId="56D1E4C1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bCs/>
          <w:sz w:val="27"/>
          <w:szCs w:val="27"/>
          <w:lang w:val="en-US"/>
        </w:rPr>
      </w:pPr>
      <w:proofErr w:type="spellStart"/>
      <w:r w:rsidRPr="001D425C">
        <w:rPr>
          <w:bCs/>
          <w:sz w:val="27"/>
          <w:szCs w:val="27"/>
          <w:lang w:val="en-US"/>
        </w:rPr>
        <w:lastRenderedPageBreak/>
        <w:t>Samac</w:t>
      </w:r>
      <w:proofErr w:type="spellEnd"/>
      <w:r w:rsidRPr="001D425C">
        <w:rPr>
          <w:bCs/>
          <w:sz w:val="27"/>
          <w:szCs w:val="27"/>
          <w:lang w:val="en-US"/>
        </w:rPr>
        <w:t xml:space="preserve"> D.</w:t>
      </w:r>
      <w:r w:rsidR="00ED56A3" w:rsidRPr="001D425C">
        <w:rPr>
          <w:bCs/>
          <w:sz w:val="27"/>
          <w:szCs w:val="27"/>
          <w:lang w:val="en-US"/>
        </w:rPr>
        <w:t xml:space="preserve"> </w:t>
      </w:r>
      <w:r w:rsidRPr="001D425C">
        <w:rPr>
          <w:bCs/>
          <w:sz w:val="27"/>
          <w:szCs w:val="27"/>
          <w:lang w:val="en-US"/>
        </w:rPr>
        <w:t>A.</w:t>
      </w:r>
      <w:r w:rsidR="00ED56A3" w:rsidRPr="001D425C">
        <w:rPr>
          <w:bCs/>
          <w:sz w:val="27"/>
          <w:szCs w:val="27"/>
          <w:lang w:val="en-US"/>
        </w:rPr>
        <w:t xml:space="preserve">, Tesfaye M. </w:t>
      </w:r>
      <w:r w:rsidRPr="001D425C">
        <w:rPr>
          <w:bCs/>
          <w:sz w:val="27"/>
          <w:szCs w:val="27"/>
          <w:lang w:val="en-US"/>
        </w:rPr>
        <w:t>Plant improvement for tolerance to aluminum in acid soils- a review // Plant Cell, Tissue and Organ Culture. 2003. V.</w:t>
      </w:r>
      <w:r w:rsidR="00ED56A3" w:rsidRPr="001D425C">
        <w:rPr>
          <w:bCs/>
          <w:sz w:val="27"/>
          <w:szCs w:val="27"/>
          <w:lang w:val="en-US"/>
        </w:rPr>
        <w:t xml:space="preserve"> </w:t>
      </w:r>
      <w:r w:rsidRPr="001D425C">
        <w:rPr>
          <w:bCs/>
          <w:sz w:val="27"/>
          <w:szCs w:val="27"/>
          <w:lang w:val="en-US"/>
        </w:rPr>
        <w:t>75. P. 189-207.</w:t>
      </w:r>
    </w:p>
    <w:p w14:paraId="2ACFC5BF" w14:textId="60C0E6B8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Shupletsova</w:t>
      </w:r>
      <w:proofErr w:type="spellEnd"/>
      <w:r w:rsidRPr="001D425C">
        <w:rPr>
          <w:sz w:val="27"/>
          <w:szCs w:val="27"/>
          <w:lang w:val="en-US"/>
        </w:rPr>
        <w:t xml:space="preserve"> O.</w:t>
      </w:r>
      <w:r w:rsidR="00ED56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N.</w:t>
      </w:r>
      <w:r w:rsidR="00ED56A3" w:rsidRPr="001D425C">
        <w:rPr>
          <w:sz w:val="27"/>
          <w:szCs w:val="27"/>
          <w:lang w:val="en-US"/>
        </w:rPr>
        <w:t xml:space="preserve">, </w:t>
      </w:r>
      <w:proofErr w:type="spellStart"/>
      <w:r w:rsidR="00ED56A3" w:rsidRPr="001D425C">
        <w:rPr>
          <w:sz w:val="27"/>
          <w:szCs w:val="27"/>
          <w:lang w:val="en-US"/>
        </w:rPr>
        <w:t>Shchennikova</w:t>
      </w:r>
      <w:proofErr w:type="spellEnd"/>
      <w:r w:rsidR="00ED56A3" w:rsidRPr="001D425C">
        <w:rPr>
          <w:sz w:val="27"/>
          <w:szCs w:val="27"/>
          <w:lang w:val="en-US"/>
        </w:rPr>
        <w:t xml:space="preserve"> I. N., </w:t>
      </w:r>
      <w:proofErr w:type="spellStart"/>
      <w:r w:rsidR="00ED56A3" w:rsidRPr="001D425C">
        <w:rPr>
          <w:sz w:val="27"/>
          <w:szCs w:val="27"/>
          <w:lang w:val="en-US"/>
        </w:rPr>
        <w:t>Sheshegova</w:t>
      </w:r>
      <w:proofErr w:type="spellEnd"/>
      <w:r w:rsidR="00ED56A3" w:rsidRPr="001D425C">
        <w:rPr>
          <w:sz w:val="27"/>
          <w:szCs w:val="27"/>
          <w:lang w:val="en-US"/>
        </w:rPr>
        <w:t xml:space="preserve"> T. K. </w:t>
      </w:r>
      <w:r w:rsidRPr="001D425C">
        <w:rPr>
          <w:sz w:val="27"/>
          <w:szCs w:val="27"/>
          <w:lang w:val="en-US"/>
        </w:rPr>
        <w:t>Barley Genotypes (</w:t>
      </w:r>
      <w:r w:rsidRPr="001D425C">
        <w:rPr>
          <w:i/>
          <w:sz w:val="27"/>
          <w:szCs w:val="27"/>
          <w:lang w:val="en-US"/>
        </w:rPr>
        <w:t>Hordeum vulgare</w:t>
      </w:r>
      <w:r w:rsidRPr="001D425C">
        <w:rPr>
          <w:sz w:val="27"/>
          <w:szCs w:val="27"/>
          <w:lang w:val="en-US"/>
        </w:rPr>
        <w:t xml:space="preserve"> L.) Created by the Method of Cell Selection // Temperate Crop Science and Breeding: Ecological and Genetic Studies. USA: Apple Academic Press. 2016. P. 79-97.</w:t>
      </w:r>
    </w:p>
    <w:p w14:paraId="7FE1F039" w14:textId="5B040199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sz w:val="27"/>
          <w:szCs w:val="27"/>
          <w:lang w:val="en-US" w:eastAsia="en-US"/>
        </w:rPr>
      </w:pPr>
      <w:r w:rsidRPr="001D425C">
        <w:rPr>
          <w:sz w:val="27"/>
          <w:szCs w:val="27"/>
          <w:lang w:val="en-US" w:eastAsia="en-US"/>
        </w:rPr>
        <w:t>Skoog F.</w:t>
      </w:r>
      <w:r w:rsidR="00ED56A3" w:rsidRPr="001D425C">
        <w:rPr>
          <w:sz w:val="27"/>
          <w:szCs w:val="27"/>
          <w:lang w:val="en-US" w:eastAsia="en-US"/>
        </w:rPr>
        <w:t>,</w:t>
      </w:r>
      <w:r w:rsidRPr="001D425C">
        <w:rPr>
          <w:sz w:val="27"/>
          <w:szCs w:val="27"/>
          <w:lang w:val="en-US" w:eastAsia="en-US"/>
        </w:rPr>
        <w:t xml:space="preserve"> </w:t>
      </w:r>
      <w:r w:rsidR="00ED56A3" w:rsidRPr="001D425C">
        <w:rPr>
          <w:sz w:val="27"/>
          <w:szCs w:val="27"/>
          <w:lang w:val="en-US" w:eastAsia="en-US"/>
        </w:rPr>
        <w:t xml:space="preserve">Miller C. O. </w:t>
      </w:r>
      <w:r w:rsidRPr="001D425C">
        <w:rPr>
          <w:sz w:val="27"/>
          <w:szCs w:val="27"/>
          <w:lang w:val="en-US" w:eastAsia="en-US"/>
        </w:rPr>
        <w:t xml:space="preserve">Chemical Regulation of Growth and Organ </w:t>
      </w:r>
      <w:proofErr w:type="spellStart"/>
      <w:r w:rsidRPr="001D425C">
        <w:rPr>
          <w:sz w:val="27"/>
          <w:szCs w:val="27"/>
          <w:lang w:val="en-US" w:eastAsia="en-US"/>
        </w:rPr>
        <w:t>Formiration</w:t>
      </w:r>
      <w:proofErr w:type="spellEnd"/>
      <w:r w:rsidRPr="001D425C">
        <w:rPr>
          <w:sz w:val="27"/>
          <w:szCs w:val="27"/>
          <w:lang w:val="en-US" w:eastAsia="en-US"/>
        </w:rPr>
        <w:t xml:space="preserve"> in plant Tissues Cultured in vitro // </w:t>
      </w:r>
      <w:proofErr w:type="spellStart"/>
      <w:r w:rsidRPr="001D425C">
        <w:rPr>
          <w:sz w:val="27"/>
          <w:szCs w:val="27"/>
          <w:lang w:val="en-US" w:eastAsia="en-US"/>
        </w:rPr>
        <w:t>Sympos</w:t>
      </w:r>
      <w:proofErr w:type="spellEnd"/>
      <w:r w:rsidRPr="001D425C">
        <w:rPr>
          <w:sz w:val="27"/>
          <w:szCs w:val="27"/>
          <w:lang w:val="en-US" w:eastAsia="en-US"/>
        </w:rPr>
        <w:t xml:space="preserve">. Soc. </w:t>
      </w:r>
      <w:proofErr w:type="spellStart"/>
      <w:r w:rsidRPr="001D425C">
        <w:rPr>
          <w:sz w:val="27"/>
          <w:szCs w:val="27"/>
          <w:lang w:val="en-US" w:eastAsia="en-US"/>
        </w:rPr>
        <w:t>Exper</w:t>
      </w:r>
      <w:proofErr w:type="spellEnd"/>
      <w:r w:rsidRPr="001D425C">
        <w:rPr>
          <w:sz w:val="27"/>
          <w:szCs w:val="27"/>
          <w:lang w:val="en-US" w:eastAsia="en-US"/>
        </w:rPr>
        <w:t>. 1957. V.</w:t>
      </w:r>
      <w:r w:rsidR="00ED56A3" w:rsidRPr="001D425C">
        <w:rPr>
          <w:sz w:val="27"/>
          <w:szCs w:val="27"/>
          <w:lang w:val="en-US" w:eastAsia="en-US"/>
        </w:rPr>
        <w:t xml:space="preserve"> </w:t>
      </w:r>
      <w:r w:rsidRPr="001D425C">
        <w:rPr>
          <w:sz w:val="27"/>
          <w:szCs w:val="27"/>
          <w:lang w:val="en-US" w:eastAsia="en-US"/>
        </w:rPr>
        <w:t>11. P. 118-131.</w:t>
      </w:r>
    </w:p>
    <w:p w14:paraId="19C9B19F" w14:textId="24346827" w:rsidR="00871775" w:rsidRPr="00675BDB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Tabori</w:t>
      </w:r>
      <w:proofErr w:type="spellEnd"/>
      <w:r w:rsidRPr="001D425C">
        <w:rPr>
          <w:sz w:val="27"/>
          <w:szCs w:val="27"/>
          <w:lang w:val="en-US"/>
        </w:rPr>
        <w:t xml:space="preserve"> K.</w:t>
      </w:r>
      <w:r w:rsidR="00ED56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M.</w:t>
      </w:r>
      <w:r w:rsidR="00ED56A3" w:rsidRPr="001D425C">
        <w:rPr>
          <w:sz w:val="27"/>
          <w:szCs w:val="27"/>
          <w:lang w:val="en-US"/>
        </w:rPr>
        <w:t xml:space="preserve">, </w:t>
      </w:r>
      <w:proofErr w:type="spellStart"/>
      <w:r w:rsidR="00ED56A3" w:rsidRPr="001D425C">
        <w:rPr>
          <w:sz w:val="27"/>
          <w:szCs w:val="27"/>
          <w:lang w:val="en-US"/>
        </w:rPr>
        <w:t>Dobranszki</w:t>
      </w:r>
      <w:proofErr w:type="spellEnd"/>
      <w:r w:rsidR="00ED56A3" w:rsidRPr="001D425C">
        <w:rPr>
          <w:sz w:val="27"/>
          <w:szCs w:val="27"/>
          <w:lang w:val="en-US"/>
        </w:rPr>
        <w:t xml:space="preserve"> J., </w:t>
      </w:r>
      <w:proofErr w:type="spellStart"/>
      <w:r w:rsidR="00ED56A3" w:rsidRPr="001D425C">
        <w:rPr>
          <w:sz w:val="27"/>
          <w:szCs w:val="27"/>
          <w:lang w:val="en-US"/>
        </w:rPr>
        <w:t>Iszaly</w:t>
      </w:r>
      <w:proofErr w:type="spellEnd"/>
      <w:r w:rsidR="00ED56A3" w:rsidRPr="001D425C">
        <w:rPr>
          <w:sz w:val="27"/>
          <w:szCs w:val="27"/>
          <w:lang w:val="en-US"/>
        </w:rPr>
        <w:t xml:space="preserve">-Toth J., Hudak I. </w:t>
      </w:r>
      <w:r w:rsidRPr="001D425C">
        <w:rPr>
          <w:sz w:val="27"/>
          <w:szCs w:val="27"/>
          <w:lang w:val="en-US"/>
        </w:rPr>
        <w:t>Effect of osmotic stress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on </w:t>
      </w:r>
      <w:r w:rsidRPr="00675BDB">
        <w:rPr>
          <w:i/>
          <w:iCs/>
          <w:sz w:val="27"/>
          <w:szCs w:val="27"/>
          <w:lang w:val="en-US"/>
        </w:rPr>
        <w:t xml:space="preserve">in vitro </w:t>
      </w:r>
      <w:r w:rsidRPr="00675BDB">
        <w:rPr>
          <w:sz w:val="27"/>
          <w:szCs w:val="27"/>
          <w:lang w:val="en-US"/>
        </w:rPr>
        <w:t>shoot culture of peas (</w:t>
      </w:r>
      <w:r w:rsidRPr="00675BDB">
        <w:rPr>
          <w:i/>
          <w:iCs/>
          <w:sz w:val="27"/>
          <w:szCs w:val="27"/>
          <w:lang w:val="en-US"/>
        </w:rPr>
        <w:t>Pisum sativum</w:t>
      </w:r>
      <w:r w:rsidRPr="00675BDB">
        <w:rPr>
          <w:sz w:val="27"/>
          <w:szCs w:val="27"/>
          <w:lang w:val="en-US"/>
        </w:rPr>
        <w:t>) // Acta. Hort. (ISHS). 2009. V.</w:t>
      </w:r>
      <w:r w:rsidR="003B6188" w:rsidRPr="00675BDB">
        <w:rPr>
          <w:sz w:val="27"/>
          <w:szCs w:val="27"/>
          <w:lang w:val="en-US"/>
        </w:rPr>
        <w:t xml:space="preserve"> </w:t>
      </w:r>
      <w:r w:rsidRPr="00675BDB">
        <w:rPr>
          <w:sz w:val="27"/>
          <w:szCs w:val="27"/>
          <w:lang w:val="en-US"/>
        </w:rPr>
        <w:t>812. P. 231</w:t>
      </w:r>
      <w:r w:rsidR="003B6188" w:rsidRPr="00675BDB">
        <w:rPr>
          <w:sz w:val="27"/>
          <w:szCs w:val="27"/>
          <w:lang w:val="en-US"/>
        </w:rPr>
        <w:t>-</w:t>
      </w:r>
      <w:r w:rsidRPr="00675BDB">
        <w:rPr>
          <w:sz w:val="27"/>
          <w:szCs w:val="27"/>
          <w:lang w:val="en-US"/>
        </w:rPr>
        <w:t>236.</w:t>
      </w:r>
    </w:p>
    <w:p w14:paraId="69AFDE6D" w14:textId="647C3460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Tamas L.</w:t>
      </w:r>
      <w:r w:rsidR="00ED56A3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ED56A3" w:rsidRPr="001D425C">
        <w:rPr>
          <w:sz w:val="27"/>
          <w:szCs w:val="27"/>
          <w:lang w:val="en-US"/>
        </w:rPr>
        <w:t>Huttova</w:t>
      </w:r>
      <w:proofErr w:type="spellEnd"/>
      <w:r w:rsidR="00ED56A3" w:rsidRPr="001D425C">
        <w:rPr>
          <w:sz w:val="27"/>
          <w:szCs w:val="27"/>
          <w:lang w:val="en-US"/>
        </w:rPr>
        <w:t xml:space="preserve"> J. </w:t>
      </w:r>
      <w:r w:rsidRPr="001D425C">
        <w:rPr>
          <w:sz w:val="27"/>
          <w:szCs w:val="27"/>
          <w:lang w:val="en-US"/>
        </w:rPr>
        <w:t xml:space="preserve">Effect of pH and some metals (Al., Cu, Cd and Co) on root growth of barley // </w:t>
      </w:r>
      <w:proofErr w:type="spellStart"/>
      <w:r w:rsidRPr="001D425C">
        <w:rPr>
          <w:sz w:val="27"/>
          <w:szCs w:val="27"/>
          <w:lang w:val="en-US"/>
        </w:rPr>
        <w:t>Pol</w:t>
      </w:r>
      <w:r w:rsidRPr="001D425C">
        <w:rPr>
          <w:sz w:val="27"/>
          <w:szCs w:val="27"/>
          <w:vertAlign w:val="superscript"/>
          <w:lang w:val="en-US"/>
        </w:rPr>
        <w:t>"</w:t>
      </w:r>
      <w:r w:rsidRPr="001D425C">
        <w:rPr>
          <w:sz w:val="27"/>
          <w:szCs w:val="27"/>
          <w:lang w:val="en-US"/>
        </w:rPr>
        <w:t>nohospodarstvo</w:t>
      </w:r>
      <w:proofErr w:type="spellEnd"/>
      <w:r w:rsidRPr="001D425C">
        <w:rPr>
          <w:sz w:val="27"/>
          <w:szCs w:val="27"/>
          <w:lang w:val="en-US"/>
        </w:rPr>
        <w:t xml:space="preserve"> 46. 2000. V</w:t>
      </w:r>
      <w:r w:rsidR="003B6188" w:rsidRPr="001D425C">
        <w:rPr>
          <w:sz w:val="27"/>
          <w:szCs w:val="27"/>
          <w:lang w:val="en-US"/>
        </w:rPr>
        <w:t xml:space="preserve">. </w:t>
      </w:r>
      <w:r w:rsidRPr="001D425C">
        <w:rPr>
          <w:sz w:val="27"/>
          <w:szCs w:val="27"/>
          <w:lang w:val="en-US"/>
        </w:rPr>
        <w:t>10. P. 725-732.</w:t>
      </w:r>
    </w:p>
    <w:p w14:paraId="1AF4E83F" w14:textId="56A895B6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proofErr w:type="spellStart"/>
      <w:r w:rsidRPr="001D425C">
        <w:rPr>
          <w:sz w:val="27"/>
          <w:szCs w:val="27"/>
          <w:lang w:val="en-US"/>
        </w:rPr>
        <w:t>Tantau</w:t>
      </w:r>
      <w:proofErr w:type="spellEnd"/>
      <w:r w:rsidRPr="001D425C">
        <w:rPr>
          <w:sz w:val="27"/>
          <w:szCs w:val="27"/>
          <w:lang w:val="en-US"/>
        </w:rPr>
        <w:t xml:space="preserve"> H.</w:t>
      </w:r>
      <w:r w:rsidR="00ED56A3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r w:rsidR="00ED56A3" w:rsidRPr="001D425C">
        <w:rPr>
          <w:sz w:val="27"/>
          <w:szCs w:val="27"/>
          <w:lang w:val="en-US"/>
        </w:rPr>
        <w:t xml:space="preserve">Balko C., Brettschneider B., </w:t>
      </w:r>
      <w:proofErr w:type="spellStart"/>
      <w:r w:rsidR="00ED56A3" w:rsidRPr="001D425C">
        <w:rPr>
          <w:sz w:val="27"/>
          <w:szCs w:val="27"/>
          <w:lang w:val="en-US"/>
        </w:rPr>
        <w:t>Melz</w:t>
      </w:r>
      <w:proofErr w:type="spellEnd"/>
      <w:r w:rsidR="00ED56A3" w:rsidRPr="001D425C">
        <w:rPr>
          <w:sz w:val="27"/>
          <w:szCs w:val="27"/>
          <w:lang w:val="en-US"/>
        </w:rPr>
        <w:t xml:space="preserve"> G., </w:t>
      </w:r>
      <w:proofErr w:type="spellStart"/>
      <w:r w:rsidR="00ED56A3" w:rsidRPr="001D425C">
        <w:rPr>
          <w:sz w:val="27"/>
          <w:szCs w:val="27"/>
          <w:lang w:val="en-US"/>
        </w:rPr>
        <w:t>Dörffling</w:t>
      </w:r>
      <w:proofErr w:type="spellEnd"/>
      <w:r w:rsidR="00ED56A3" w:rsidRPr="001D425C">
        <w:rPr>
          <w:sz w:val="27"/>
          <w:szCs w:val="27"/>
          <w:lang w:val="en-US"/>
        </w:rPr>
        <w:t xml:space="preserve"> K.</w:t>
      </w:r>
      <w:r w:rsidR="004632E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Improved frost tolerance and winter survival in winter barley (</w:t>
      </w:r>
      <w:r w:rsidRPr="001D425C">
        <w:rPr>
          <w:i/>
          <w:sz w:val="27"/>
          <w:szCs w:val="27"/>
          <w:lang w:val="en-US"/>
        </w:rPr>
        <w:t>Hordeum vulgare</w:t>
      </w:r>
      <w:r w:rsidRPr="001D425C">
        <w:rPr>
          <w:sz w:val="27"/>
          <w:szCs w:val="27"/>
          <w:lang w:val="en-US"/>
        </w:rPr>
        <w:t xml:space="preserve"> L.) by in vitro selection of proline </w:t>
      </w:r>
      <w:proofErr w:type="spellStart"/>
      <w:r w:rsidRPr="001D425C">
        <w:rPr>
          <w:sz w:val="27"/>
          <w:szCs w:val="27"/>
          <w:lang w:val="en-US"/>
        </w:rPr>
        <w:t>overaccumulating</w:t>
      </w:r>
      <w:proofErr w:type="spellEnd"/>
      <w:r w:rsidRPr="001D425C">
        <w:rPr>
          <w:sz w:val="27"/>
          <w:szCs w:val="27"/>
          <w:lang w:val="en-US"/>
        </w:rPr>
        <w:t xml:space="preserve"> lines // </w:t>
      </w:r>
      <w:proofErr w:type="spellStart"/>
      <w:r w:rsidRPr="001D425C">
        <w:rPr>
          <w:sz w:val="27"/>
          <w:szCs w:val="27"/>
          <w:lang w:val="en-US"/>
        </w:rPr>
        <w:t>Euphytica</w:t>
      </w:r>
      <w:proofErr w:type="spellEnd"/>
      <w:r w:rsidRPr="001D425C">
        <w:rPr>
          <w:sz w:val="27"/>
          <w:szCs w:val="27"/>
          <w:lang w:val="en-US"/>
        </w:rPr>
        <w:t>. 2004. V.</w:t>
      </w:r>
      <w:r w:rsidR="00ED56A3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139. N</w:t>
      </w:r>
      <w:r w:rsidR="003B6188" w:rsidRPr="001D425C">
        <w:rPr>
          <w:sz w:val="27"/>
          <w:szCs w:val="27"/>
        </w:rPr>
        <w:t>о</w:t>
      </w:r>
      <w:r w:rsidRPr="001D425C">
        <w:rPr>
          <w:sz w:val="27"/>
          <w:szCs w:val="27"/>
          <w:lang w:val="en-US"/>
        </w:rPr>
        <w:t>.</w:t>
      </w:r>
      <w:r w:rsidR="003B6188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1. P. 19-32.</w:t>
      </w:r>
    </w:p>
    <w:p w14:paraId="407E7AE6" w14:textId="07B31E0A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autoSpaceDE w:val="0"/>
        <w:autoSpaceDN w:val="0"/>
        <w:adjustRightInd w:val="0"/>
        <w:ind w:firstLine="567"/>
        <w:jc w:val="both"/>
        <w:rPr>
          <w:rFonts w:eastAsia="TimesNewRomanPSMT"/>
          <w:spacing w:val="-4"/>
          <w:sz w:val="27"/>
          <w:szCs w:val="27"/>
          <w:lang w:val="en-US" w:eastAsia="en-US"/>
        </w:rPr>
      </w:pPr>
      <w:proofErr w:type="spellStart"/>
      <w:r w:rsidRPr="001D425C">
        <w:rPr>
          <w:rFonts w:eastAsia="TimesNewRomanPSMT"/>
          <w:spacing w:val="-4"/>
          <w:sz w:val="27"/>
          <w:szCs w:val="27"/>
          <w:lang w:val="en-US" w:eastAsia="en-US"/>
        </w:rPr>
        <w:t>Vyroubalová</w:t>
      </w:r>
      <w:proofErr w:type="spellEnd"/>
      <w:r w:rsidRPr="001D425C">
        <w:rPr>
          <w:rFonts w:eastAsia="TimesNewRomanPSMT"/>
          <w:spacing w:val="-4"/>
          <w:sz w:val="27"/>
          <w:szCs w:val="27"/>
          <w:lang w:val="en-US" w:eastAsia="en-US"/>
        </w:rPr>
        <w:t xml:space="preserve"> S.</w:t>
      </w:r>
      <w:r w:rsidR="003B6188" w:rsidRPr="001D425C">
        <w:rPr>
          <w:rFonts w:eastAsia="TimesNewRomanPSMT"/>
          <w:spacing w:val="-4"/>
          <w:sz w:val="27"/>
          <w:szCs w:val="27"/>
          <w:lang w:val="en-US" w:eastAsia="en-US"/>
        </w:rPr>
        <w:t xml:space="preserve">, </w:t>
      </w:r>
      <w:proofErr w:type="spellStart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>Šmehilová</w:t>
      </w:r>
      <w:proofErr w:type="spellEnd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 xml:space="preserve"> M., </w:t>
      </w:r>
      <w:proofErr w:type="spellStart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>Galuszka</w:t>
      </w:r>
      <w:proofErr w:type="spellEnd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 xml:space="preserve"> P., </w:t>
      </w:r>
      <w:proofErr w:type="spellStart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>Ohnoutková</w:t>
      </w:r>
      <w:proofErr w:type="spellEnd"/>
      <w:r w:rsidR="00ED56A3" w:rsidRPr="001D425C">
        <w:rPr>
          <w:rFonts w:eastAsia="TimesNewRomanPSMT"/>
          <w:spacing w:val="-4"/>
          <w:sz w:val="27"/>
          <w:szCs w:val="27"/>
          <w:lang w:val="en-US" w:eastAsia="en-US"/>
        </w:rPr>
        <w:t xml:space="preserve"> L. </w:t>
      </w:r>
      <w:r w:rsidRPr="001D425C">
        <w:rPr>
          <w:rFonts w:eastAsia="TimesNewRomanPSMT"/>
          <w:bCs/>
          <w:spacing w:val="-4"/>
          <w:sz w:val="27"/>
          <w:szCs w:val="27"/>
          <w:lang w:val="en-US" w:eastAsia="en-US"/>
        </w:rPr>
        <w:t xml:space="preserve">Genetic </w:t>
      </w:r>
      <w:r w:rsidRPr="00675BDB">
        <w:rPr>
          <w:rFonts w:eastAsia="TimesNewRomanPSMT"/>
          <w:bCs/>
          <w:sz w:val="27"/>
          <w:szCs w:val="27"/>
          <w:lang w:val="en-US" w:eastAsia="en-US"/>
        </w:rPr>
        <w:t xml:space="preserve">transformation of barley: limiting factors. </w:t>
      </w:r>
      <w:r w:rsidRPr="00675BDB">
        <w:rPr>
          <w:rFonts w:eastAsia="TimesNewRomanPSMT"/>
          <w:sz w:val="27"/>
          <w:szCs w:val="27"/>
          <w:lang w:val="en-US" w:eastAsia="en-US"/>
        </w:rPr>
        <w:t xml:space="preserve">Review </w:t>
      </w:r>
      <w:r w:rsidRPr="00675BDB">
        <w:rPr>
          <w:rFonts w:eastAsia="TimesNewRomanPSMT"/>
          <w:bCs/>
          <w:sz w:val="27"/>
          <w:szCs w:val="27"/>
          <w:lang w:val="en-US" w:eastAsia="en-US"/>
        </w:rPr>
        <w:t xml:space="preserve">// </w:t>
      </w:r>
      <w:proofErr w:type="spellStart"/>
      <w:r w:rsidRPr="00675BDB">
        <w:rPr>
          <w:rFonts w:eastAsia="TimesNewRomanPSMT"/>
          <w:sz w:val="27"/>
          <w:szCs w:val="27"/>
          <w:lang w:val="en-US" w:eastAsia="en-US"/>
        </w:rPr>
        <w:t>Biologia</w:t>
      </w:r>
      <w:proofErr w:type="spellEnd"/>
      <w:r w:rsidRPr="00675BDB">
        <w:rPr>
          <w:rFonts w:eastAsia="TimesNewRomanPSMT"/>
          <w:sz w:val="27"/>
          <w:szCs w:val="27"/>
          <w:lang w:val="en-US" w:eastAsia="en-US"/>
        </w:rPr>
        <w:t xml:space="preserve"> plantarum. 2011. V.</w:t>
      </w:r>
      <w:r w:rsidR="00ED56A3" w:rsidRPr="00675BDB">
        <w:rPr>
          <w:rFonts w:eastAsia="TimesNewRomanPSMT"/>
          <w:sz w:val="27"/>
          <w:szCs w:val="27"/>
          <w:lang w:val="en-US" w:eastAsia="en-US"/>
        </w:rPr>
        <w:t xml:space="preserve"> </w:t>
      </w:r>
      <w:r w:rsidRPr="00675BDB">
        <w:rPr>
          <w:rFonts w:eastAsia="TimesNewRomanPSMT"/>
          <w:sz w:val="27"/>
          <w:szCs w:val="27"/>
          <w:lang w:val="en-US" w:eastAsia="en-US"/>
        </w:rPr>
        <w:t>55. N</w:t>
      </w:r>
      <w:r w:rsidR="003B6188" w:rsidRPr="00675BDB">
        <w:rPr>
          <w:rFonts w:eastAsia="TimesNewRomanPSMT"/>
          <w:sz w:val="27"/>
          <w:szCs w:val="27"/>
          <w:lang w:eastAsia="en-US"/>
        </w:rPr>
        <w:t>о</w:t>
      </w:r>
      <w:r w:rsidRPr="00675BDB">
        <w:rPr>
          <w:rFonts w:eastAsia="TimesNewRomanPSMT"/>
          <w:sz w:val="27"/>
          <w:szCs w:val="27"/>
          <w:lang w:val="en-US" w:eastAsia="en-US"/>
        </w:rPr>
        <w:t>.</w:t>
      </w:r>
      <w:r w:rsidR="003B6188" w:rsidRPr="00675BDB">
        <w:rPr>
          <w:rFonts w:eastAsia="TimesNewRomanPSMT"/>
          <w:sz w:val="27"/>
          <w:szCs w:val="27"/>
          <w:lang w:val="en-US" w:eastAsia="en-US"/>
        </w:rPr>
        <w:t xml:space="preserve"> </w:t>
      </w:r>
      <w:r w:rsidRPr="00675BDB">
        <w:rPr>
          <w:rFonts w:eastAsia="TimesNewRomanPSMT"/>
          <w:sz w:val="27"/>
          <w:szCs w:val="27"/>
          <w:lang w:val="en-US" w:eastAsia="en-US"/>
        </w:rPr>
        <w:t>2. P. 213-224</w:t>
      </w:r>
      <w:r w:rsidRPr="001D425C">
        <w:rPr>
          <w:rFonts w:eastAsia="TimesNewRomanPSMT"/>
          <w:spacing w:val="-4"/>
          <w:sz w:val="27"/>
          <w:szCs w:val="27"/>
          <w:lang w:val="en-US" w:eastAsia="en-US"/>
        </w:rPr>
        <w:t>.</w:t>
      </w:r>
    </w:p>
    <w:p w14:paraId="4F3DA45E" w14:textId="253E0092" w:rsidR="00C045EB" w:rsidRPr="00675BDB" w:rsidRDefault="00000000" w:rsidP="001D425C">
      <w:pPr>
        <w:pStyle w:val="22"/>
        <w:tabs>
          <w:tab w:val="left" w:pos="851"/>
          <w:tab w:val="left" w:pos="993"/>
          <w:tab w:val="left" w:pos="1134"/>
        </w:tabs>
        <w:spacing w:after="0" w:line="240" w:lineRule="auto"/>
        <w:ind w:left="0" w:firstLine="567"/>
        <w:jc w:val="both"/>
        <w:rPr>
          <w:spacing w:val="-4"/>
          <w:sz w:val="27"/>
          <w:szCs w:val="27"/>
          <w:lang w:val="en-US"/>
        </w:rPr>
      </w:pPr>
      <w:hyperlink r:id="rId62" w:anchor="0" w:history="1">
        <w:r w:rsidR="00C045EB" w:rsidRPr="00675BDB">
          <w:rPr>
            <w:spacing w:val="-4"/>
            <w:sz w:val="27"/>
            <w:szCs w:val="27"/>
            <w:lang w:val="en-US"/>
          </w:rPr>
          <w:t>Xu</w:t>
        </w:r>
      </w:hyperlink>
      <w:r w:rsidR="00C045EB" w:rsidRPr="00675BDB">
        <w:rPr>
          <w:spacing w:val="-4"/>
          <w:sz w:val="27"/>
          <w:szCs w:val="27"/>
          <w:lang w:val="en-US"/>
        </w:rPr>
        <w:t xml:space="preserve"> H.</w:t>
      </w:r>
      <w:r w:rsidR="004632E1" w:rsidRPr="00675BDB">
        <w:rPr>
          <w:spacing w:val="-4"/>
          <w:sz w:val="27"/>
          <w:szCs w:val="27"/>
          <w:lang w:val="en-US"/>
        </w:rPr>
        <w:t xml:space="preserve">, </w:t>
      </w:r>
      <w:hyperlink r:id="rId63" w:anchor="1" w:history="1">
        <w:r w:rsidR="004632E1" w:rsidRPr="00675BDB">
          <w:rPr>
            <w:spacing w:val="-4"/>
            <w:sz w:val="27"/>
            <w:szCs w:val="27"/>
            <w:lang w:val="en-US"/>
          </w:rPr>
          <w:t>Gu</w:t>
        </w:r>
      </w:hyperlink>
      <w:r w:rsidR="004632E1" w:rsidRPr="00675BDB">
        <w:rPr>
          <w:spacing w:val="-4"/>
          <w:sz w:val="27"/>
          <w:szCs w:val="27"/>
          <w:lang w:val="en-US"/>
        </w:rPr>
        <w:t xml:space="preserve"> W., </w:t>
      </w:r>
      <w:hyperlink r:id="rId64" w:anchor="2" w:history="1">
        <w:r w:rsidR="004632E1" w:rsidRPr="00675BDB">
          <w:rPr>
            <w:spacing w:val="-4"/>
            <w:sz w:val="27"/>
            <w:szCs w:val="27"/>
            <w:lang w:val="en-US"/>
          </w:rPr>
          <w:t>Dong</w:t>
        </w:r>
      </w:hyperlink>
      <w:r w:rsidR="004632E1" w:rsidRPr="00675BDB">
        <w:rPr>
          <w:spacing w:val="-4"/>
          <w:sz w:val="27"/>
          <w:szCs w:val="27"/>
          <w:lang w:val="en-US"/>
        </w:rPr>
        <w:t xml:space="preserve"> D., </w:t>
      </w:r>
      <w:hyperlink r:id="rId65" w:anchor="3" w:history="1">
        <w:r w:rsidR="004632E1" w:rsidRPr="00675BDB">
          <w:rPr>
            <w:spacing w:val="-4"/>
            <w:sz w:val="27"/>
            <w:szCs w:val="27"/>
            <w:lang w:val="en-US"/>
          </w:rPr>
          <w:t>Peng</w:t>
        </w:r>
      </w:hyperlink>
      <w:r w:rsidR="004632E1" w:rsidRPr="00675BDB">
        <w:rPr>
          <w:spacing w:val="-4"/>
          <w:sz w:val="27"/>
          <w:szCs w:val="27"/>
          <w:lang w:val="en-US"/>
        </w:rPr>
        <w:t xml:space="preserve"> X.</w:t>
      </w:r>
      <w:r w:rsidR="00C045EB" w:rsidRPr="00675BDB">
        <w:rPr>
          <w:spacing w:val="-4"/>
          <w:sz w:val="27"/>
          <w:szCs w:val="27"/>
          <w:lang w:val="en-US"/>
        </w:rPr>
        <w:t xml:space="preserve"> Differential Resistance of Two Subtropical Rice Cultivars to Aluminum Toxicity // </w:t>
      </w:r>
      <w:hyperlink r:id="rId66" w:history="1">
        <w:r w:rsidR="00C045EB" w:rsidRPr="00675BDB">
          <w:rPr>
            <w:spacing w:val="-4"/>
            <w:sz w:val="27"/>
            <w:szCs w:val="27"/>
            <w:lang w:val="en-US"/>
          </w:rPr>
          <w:t xml:space="preserve">J. Plant </w:t>
        </w:r>
        <w:proofErr w:type="spellStart"/>
        <w:r w:rsidR="00C045EB" w:rsidRPr="00675BDB">
          <w:rPr>
            <w:spacing w:val="-4"/>
            <w:sz w:val="27"/>
            <w:szCs w:val="27"/>
            <w:lang w:val="en-US"/>
          </w:rPr>
          <w:t>Nutrit</w:t>
        </w:r>
        <w:proofErr w:type="spellEnd"/>
      </w:hyperlink>
      <w:r w:rsidR="00C045EB" w:rsidRPr="00675BDB">
        <w:rPr>
          <w:spacing w:val="-4"/>
          <w:sz w:val="27"/>
          <w:szCs w:val="27"/>
          <w:lang w:val="en-US"/>
        </w:rPr>
        <w:t xml:space="preserve">. 2004. </w:t>
      </w:r>
      <w:hyperlink r:id="rId67" w:history="1">
        <w:r w:rsidR="00C045EB" w:rsidRPr="00675BDB">
          <w:rPr>
            <w:spacing w:val="-4"/>
            <w:sz w:val="27"/>
            <w:szCs w:val="27"/>
            <w:lang w:val="en-US"/>
          </w:rPr>
          <w:t xml:space="preserve">V. 27. </w:t>
        </w:r>
        <w:r w:rsidR="003B6188" w:rsidRPr="00675BDB">
          <w:rPr>
            <w:iCs/>
            <w:spacing w:val="-4"/>
            <w:sz w:val="27"/>
            <w:szCs w:val="27"/>
            <w:lang w:val="en-US"/>
          </w:rPr>
          <w:t>N</w:t>
        </w:r>
        <w:r w:rsidR="003B6188" w:rsidRPr="00675BDB">
          <w:rPr>
            <w:iCs/>
            <w:spacing w:val="-4"/>
            <w:sz w:val="27"/>
            <w:szCs w:val="27"/>
          </w:rPr>
          <w:t>о</w:t>
        </w:r>
        <w:r w:rsidR="003B6188" w:rsidRPr="00675BDB">
          <w:rPr>
            <w:iCs/>
            <w:spacing w:val="-4"/>
            <w:sz w:val="27"/>
            <w:szCs w:val="27"/>
            <w:lang w:val="en-US"/>
          </w:rPr>
          <w:t>.</w:t>
        </w:r>
        <w:r w:rsidR="00C045EB" w:rsidRPr="00675BDB">
          <w:rPr>
            <w:spacing w:val="-4"/>
            <w:sz w:val="27"/>
            <w:szCs w:val="27"/>
            <w:lang w:val="en-US"/>
          </w:rPr>
          <w:t xml:space="preserve"> 9.</w:t>
        </w:r>
      </w:hyperlink>
      <w:r w:rsidR="00C045EB" w:rsidRPr="00675BDB">
        <w:rPr>
          <w:spacing w:val="-4"/>
          <w:sz w:val="27"/>
          <w:szCs w:val="27"/>
          <w:lang w:val="en-US"/>
        </w:rPr>
        <w:t xml:space="preserve"> P. 1601-1609.</w:t>
      </w:r>
    </w:p>
    <w:p w14:paraId="0AD789B0" w14:textId="6E5C164F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Zakaria A.</w:t>
      </w:r>
      <w:r w:rsidR="004632E1" w:rsidRPr="001D425C">
        <w:rPr>
          <w:sz w:val="27"/>
          <w:szCs w:val="27"/>
          <w:lang w:val="en-US"/>
        </w:rPr>
        <w:t xml:space="preserve"> </w:t>
      </w:r>
      <w:r w:rsidRPr="001D425C">
        <w:rPr>
          <w:sz w:val="27"/>
          <w:szCs w:val="27"/>
          <w:lang w:val="en-US"/>
        </w:rPr>
        <w:t>L.</w:t>
      </w:r>
      <w:r w:rsidR="004632E1" w:rsidRPr="001D425C">
        <w:rPr>
          <w:sz w:val="27"/>
          <w:szCs w:val="27"/>
          <w:lang w:val="en-US"/>
        </w:rPr>
        <w:t>,</w:t>
      </w:r>
      <w:r w:rsidRPr="001D425C">
        <w:rPr>
          <w:sz w:val="27"/>
          <w:szCs w:val="27"/>
          <w:lang w:val="en-US"/>
        </w:rPr>
        <w:t xml:space="preserve"> </w:t>
      </w:r>
      <w:proofErr w:type="spellStart"/>
      <w:r w:rsidR="004632E1" w:rsidRPr="001D425C">
        <w:rPr>
          <w:sz w:val="27"/>
          <w:szCs w:val="27"/>
          <w:lang w:val="en-US"/>
        </w:rPr>
        <w:t>Ajlouni</w:t>
      </w:r>
      <w:proofErr w:type="spellEnd"/>
      <w:r w:rsidR="004632E1" w:rsidRPr="001D425C">
        <w:rPr>
          <w:sz w:val="27"/>
          <w:szCs w:val="27"/>
          <w:lang w:val="en-US"/>
        </w:rPr>
        <w:t xml:space="preserve"> M., </w:t>
      </w:r>
      <w:proofErr w:type="spellStart"/>
      <w:r w:rsidR="004632E1" w:rsidRPr="001D425C">
        <w:rPr>
          <w:sz w:val="27"/>
          <w:szCs w:val="27"/>
          <w:lang w:val="en-US"/>
        </w:rPr>
        <w:t>Shatnawi</w:t>
      </w:r>
      <w:proofErr w:type="spellEnd"/>
      <w:r w:rsidR="004632E1" w:rsidRPr="001D425C">
        <w:rPr>
          <w:sz w:val="27"/>
          <w:szCs w:val="27"/>
          <w:lang w:val="en-US"/>
        </w:rPr>
        <w:t xml:space="preserve"> M., Shibli R., </w:t>
      </w:r>
      <w:proofErr w:type="spellStart"/>
      <w:r w:rsidR="004632E1" w:rsidRPr="001D425C">
        <w:rPr>
          <w:sz w:val="27"/>
          <w:szCs w:val="27"/>
          <w:lang w:val="en-US"/>
        </w:rPr>
        <w:t>Makhdmeh</w:t>
      </w:r>
      <w:proofErr w:type="spellEnd"/>
      <w:r w:rsidR="004632E1" w:rsidRPr="001D425C">
        <w:rPr>
          <w:sz w:val="27"/>
          <w:szCs w:val="27"/>
          <w:lang w:val="en-US"/>
        </w:rPr>
        <w:t xml:space="preserve"> I. et al. </w:t>
      </w:r>
      <w:r w:rsidRPr="001D425C">
        <w:rPr>
          <w:sz w:val="27"/>
          <w:szCs w:val="27"/>
          <w:lang w:val="en-US"/>
        </w:rPr>
        <w:t xml:space="preserve">Callus induction, plant regeneration, and growth on barley (Hordeum vulgare L.) // </w:t>
      </w:r>
      <w:r w:rsidRPr="001D425C">
        <w:rPr>
          <w:iCs/>
          <w:sz w:val="27"/>
          <w:szCs w:val="27"/>
          <w:lang w:val="en-US"/>
        </w:rPr>
        <w:t xml:space="preserve">South West J. </w:t>
      </w:r>
      <w:proofErr w:type="spellStart"/>
      <w:r w:rsidRPr="001D425C">
        <w:rPr>
          <w:iCs/>
          <w:sz w:val="27"/>
          <w:szCs w:val="27"/>
          <w:lang w:val="en-US"/>
        </w:rPr>
        <w:t>Hortic</w:t>
      </w:r>
      <w:proofErr w:type="spellEnd"/>
      <w:r w:rsidRPr="001D425C">
        <w:rPr>
          <w:iCs/>
          <w:sz w:val="27"/>
          <w:szCs w:val="27"/>
          <w:lang w:val="en-US"/>
        </w:rPr>
        <w:t>. Biol. Environ. 2012. V.</w:t>
      </w:r>
      <w:r w:rsidR="003B6188" w:rsidRPr="001D425C">
        <w:rPr>
          <w:iCs/>
          <w:sz w:val="27"/>
          <w:szCs w:val="27"/>
          <w:lang w:val="en-US"/>
        </w:rPr>
        <w:t xml:space="preserve"> </w:t>
      </w:r>
      <w:r w:rsidRPr="001D425C">
        <w:rPr>
          <w:iCs/>
          <w:sz w:val="27"/>
          <w:szCs w:val="27"/>
          <w:lang w:val="en-US"/>
        </w:rPr>
        <w:t>3. P.</w:t>
      </w:r>
      <w:r w:rsidRPr="001D425C">
        <w:rPr>
          <w:sz w:val="27"/>
          <w:szCs w:val="27"/>
          <w:lang w:val="en-US"/>
        </w:rPr>
        <w:t xml:space="preserve"> 25-39.</w:t>
      </w:r>
    </w:p>
    <w:p w14:paraId="09C9C8C2" w14:textId="67E1CD91" w:rsidR="004E1BB3" w:rsidRPr="001D425C" w:rsidRDefault="004E1BB3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  <w:lang w:val="en-US"/>
        </w:rPr>
      </w:pPr>
      <w:r w:rsidRPr="001D425C">
        <w:rPr>
          <w:sz w:val="27"/>
          <w:szCs w:val="27"/>
          <w:lang w:val="en-US"/>
        </w:rPr>
        <w:t>Zhang X.</w:t>
      </w:r>
      <w:r w:rsidR="004632E1" w:rsidRPr="001D425C">
        <w:rPr>
          <w:sz w:val="27"/>
          <w:szCs w:val="27"/>
          <w:lang w:val="en-US"/>
        </w:rPr>
        <w:t xml:space="preserve">, Jessop R. S. </w:t>
      </w:r>
      <w:r w:rsidRPr="001D425C">
        <w:rPr>
          <w:sz w:val="27"/>
          <w:szCs w:val="27"/>
          <w:lang w:val="en-US"/>
        </w:rPr>
        <w:t>Analysis of genetic variability of aluminum tolerance</w:t>
      </w:r>
      <w:r w:rsidR="00675BDB">
        <w:rPr>
          <w:sz w:val="27"/>
          <w:szCs w:val="27"/>
          <w:lang w:val="en-US"/>
        </w:rPr>
        <w:br/>
      </w:r>
      <w:r w:rsidRPr="001D425C">
        <w:rPr>
          <w:sz w:val="27"/>
          <w:szCs w:val="27"/>
          <w:lang w:val="en-US"/>
        </w:rPr>
        <w:t xml:space="preserve">response in triticale // </w:t>
      </w:r>
      <w:proofErr w:type="spellStart"/>
      <w:r w:rsidRPr="001D425C">
        <w:rPr>
          <w:sz w:val="27"/>
          <w:szCs w:val="27"/>
          <w:lang w:val="en-US"/>
        </w:rPr>
        <w:t>Euphytica</w:t>
      </w:r>
      <w:proofErr w:type="spellEnd"/>
      <w:r w:rsidRPr="001D425C">
        <w:rPr>
          <w:sz w:val="27"/>
          <w:szCs w:val="27"/>
          <w:lang w:val="en-US"/>
        </w:rPr>
        <w:t xml:space="preserve">. 1998. </w:t>
      </w:r>
      <w:r w:rsidR="003B6188" w:rsidRPr="001D425C">
        <w:rPr>
          <w:iCs/>
          <w:sz w:val="27"/>
          <w:szCs w:val="27"/>
          <w:lang w:val="en-US"/>
        </w:rPr>
        <w:t>N</w:t>
      </w:r>
      <w:r w:rsidR="003B6188" w:rsidRPr="001D425C">
        <w:rPr>
          <w:iCs/>
          <w:sz w:val="27"/>
          <w:szCs w:val="27"/>
        </w:rPr>
        <w:t>о</w:t>
      </w:r>
      <w:r w:rsidR="003B6188" w:rsidRPr="001D425C">
        <w:rPr>
          <w:iCs/>
          <w:sz w:val="27"/>
          <w:szCs w:val="27"/>
          <w:lang w:val="en-US"/>
        </w:rPr>
        <w:t>.</w:t>
      </w:r>
      <w:r w:rsidRPr="001D425C">
        <w:rPr>
          <w:sz w:val="27"/>
          <w:szCs w:val="27"/>
          <w:lang w:val="en-US"/>
        </w:rPr>
        <w:t xml:space="preserve"> 102. P. 177-182.</w:t>
      </w:r>
    </w:p>
    <w:p w14:paraId="1D276736" w14:textId="6A9F09BB" w:rsidR="00871775" w:rsidRPr="001D425C" w:rsidRDefault="00871775" w:rsidP="001D425C">
      <w:pPr>
        <w:tabs>
          <w:tab w:val="left" w:pos="851"/>
          <w:tab w:val="left" w:pos="993"/>
          <w:tab w:val="left" w:pos="1134"/>
        </w:tabs>
        <w:ind w:firstLine="567"/>
        <w:jc w:val="both"/>
        <w:rPr>
          <w:sz w:val="27"/>
          <w:szCs w:val="27"/>
        </w:rPr>
      </w:pPr>
      <w:r w:rsidRPr="001D425C">
        <w:rPr>
          <w:sz w:val="27"/>
          <w:szCs w:val="27"/>
          <w:lang w:val="en-US"/>
        </w:rPr>
        <w:t>Zhou H.</w:t>
      </w:r>
      <w:r w:rsidR="004632E1" w:rsidRPr="001D425C">
        <w:rPr>
          <w:sz w:val="27"/>
          <w:szCs w:val="27"/>
          <w:lang w:val="en-US"/>
        </w:rPr>
        <w:t xml:space="preserve">, </w:t>
      </w:r>
      <w:r w:rsidRPr="001D425C">
        <w:rPr>
          <w:sz w:val="27"/>
          <w:szCs w:val="27"/>
          <w:lang w:val="en-US"/>
        </w:rPr>
        <w:t xml:space="preserve">Green Plant Regeneration from Anther Culture in Cereals // In Vitro Haploid Production in Higher Plants / Eds Jain S.M., </w:t>
      </w:r>
      <w:proofErr w:type="spellStart"/>
      <w:r w:rsidRPr="001D425C">
        <w:rPr>
          <w:sz w:val="27"/>
          <w:szCs w:val="27"/>
          <w:lang w:val="en-US"/>
        </w:rPr>
        <w:t>Sopory</w:t>
      </w:r>
      <w:proofErr w:type="spellEnd"/>
      <w:r w:rsidRPr="001D425C">
        <w:rPr>
          <w:sz w:val="27"/>
          <w:szCs w:val="27"/>
          <w:lang w:val="en-US"/>
        </w:rPr>
        <w:t xml:space="preserve"> S.K., Veilleux R.E. Dordrecht: Kluwer, 1996. V</w:t>
      </w:r>
      <w:r w:rsidRPr="001D425C">
        <w:rPr>
          <w:sz w:val="27"/>
          <w:szCs w:val="27"/>
        </w:rPr>
        <w:t>.</w:t>
      </w:r>
      <w:r w:rsidR="003B6188" w:rsidRPr="001D425C">
        <w:rPr>
          <w:sz w:val="27"/>
          <w:szCs w:val="27"/>
        </w:rPr>
        <w:t xml:space="preserve"> </w:t>
      </w:r>
      <w:r w:rsidRPr="001D425C">
        <w:rPr>
          <w:sz w:val="27"/>
          <w:szCs w:val="27"/>
        </w:rPr>
        <w:t xml:space="preserve">2. </w:t>
      </w:r>
      <w:r w:rsidRPr="001D425C">
        <w:rPr>
          <w:sz w:val="27"/>
          <w:szCs w:val="27"/>
          <w:lang w:val="en-US"/>
        </w:rPr>
        <w:t>P</w:t>
      </w:r>
      <w:r w:rsidRPr="001D425C">
        <w:rPr>
          <w:sz w:val="27"/>
          <w:szCs w:val="27"/>
        </w:rPr>
        <w:t>. 169</w:t>
      </w:r>
      <w:r w:rsidR="003B6188" w:rsidRPr="001D425C">
        <w:rPr>
          <w:sz w:val="27"/>
          <w:szCs w:val="27"/>
        </w:rPr>
        <w:t>-</w:t>
      </w:r>
      <w:r w:rsidRPr="001D425C">
        <w:rPr>
          <w:sz w:val="27"/>
          <w:szCs w:val="27"/>
        </w:rPr>
        <w:t>187.</w:t>
      </w:r>
    </w:p>
    <w:p w14:paraId="0D00D4D4" w14:textId="7ADD807D" w:rsidR="007B3264" w:rsidRPr="0017568D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 w:val="26"/>
          <w:szCs w:val="26"/>
        </w:rPr>
      </w:pPr>
    </w:p>
    <w:p w14:paraId="1E973F70" w14:textId="2B696143" w:rsidR="007B3264" w:rsidRPr="0017568D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04C51C50" w14:textId="65AC7AAF" w:rsidR="007B3264" w:rsidRPr="0017568D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24EB75E6" w14:textId="7816C8BA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1D1F6F0C" w14:textId="59F3F35A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ECBB548" w14:textId="67F69971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A6981DA" w14:textId="3CA7876D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02032490" w14:textId="4D9E521F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4DC156BD" w14:textId="0D297B96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0B76E4B0" w14:textId="6B2FFA71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2AA7BE55" w14:textId="003D9155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54FD242C" w14:textId="0E6191F7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50297AC2" w14:textId="62574FFF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4AA4DC94" w14:textId="31AEE5AB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1DADAB0A" w14:textId="2A8750E9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5883FE13" w14:textId="5AB70EB2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3BBB9CCE" w14:textId="277B5205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410652B9" w14:textId="2AA052EF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639A587D" w14:textId="6B746437" w:rsidR="008A2995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6B356FF0" w14:textId="7C1441FF" w:rsidR="00E07921" w:rsidRDefault="00E07921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3034BE90" w14:textId="727F5594" w:rsidR="00E07921" w:rsidRDefault="00E07921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1A03029B" w14:textId="5C982C29" w:rsidR="00E07921" w:rsidRDefault="00E07921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54E2FDBB" w14:textId="232CCACC" w:rsidR="00675BDB" w:rsidRDefault="00675BDB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086CC21D" w14:textId="4F5F8962" w:rsidR="00675BDB" w:rsidRDefault="00675BDB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1F264CF2" w14:textId="77777777" w:rsidR="00675BDB" w:rsidRDefault="00675BDB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3F3E55F" w14:textId="77777777" w:rsidR="00E07921" w:rsidRPr="0017568D" w:rsidRDefault="00E07921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7A62175" w14:textId="77777777" w:rsidR="008A2995" w:rsidRPr="0017568D" w:rsidRDefault="008A2995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E41C71B" w14:textId="53BA91D1" w:rsidR="007B3264" w:rsidRPr="004C24FB" w:rsidRDefault="007B3264" w:rsidP="003C3BDC">
      <w:pPr>
        <w:spacing w:line="276" w:lineRule="auto"/>
        <w:jc w:val="center"/>
        <w:rPr>
          <w:spacing w:val="-4"/>
          <w:sz w:val="26"/>
          <w:szCs w:val="26"/>
        </w:rPr>
      </w:pPr>
      <w:r w:rsidRPr="004C24FB">
        <w:rPr>
          <w:b/>
          <w:bCs/>
          <w:i/>
          <w:iCs/>
          <w:spacing w:val="-4"/>
          <w:sz w:val="26"/>
          <w:szCs w:val="26"/>
        </w:rPr>
        <w:t>О</w:t>
      </w:r>
      <w:r>
        <w:rPr>
          <w:b/>
          <w:bCs/>
          <w:i/>
          <w:iCs/>
          <w:spacing w:val="-4"/>
          <w:sz w:val="26"/>
          <w:szCs w:val="26"/>
        </w:rPr>
        <w:t xml:space="preserve">льга </w:t>
      </w:r>
      <w:r w:rsidRPr="004C24FB">
        <w:rPr>
          <w:b/>
          <w:bCs/>
          <w:i/>
          <w:iCs/>
          <w:spacing w:val="-4"/>
          <w:sz w:val="26"/>
          <w:szCs w:val="26"/>
        </w:rPr>
        <w:t>Н</w:t>
      </w:r>
      <w:r>
        <w:rPr>
          <w:b/>
          <w:bCs/>
          <w:i/>
          <w:iCs/>
          <w:spacing w:val="-4"/>
          <w:sz w:val="26"/>
          <w:szCs w:val="26"/>
        </w:rPr>
        <w:t>аумовна</w:t>
      </w:r>
      <w:r w:rsidRPr="004C24FB">
        <w:rPr>
          <w:b/>
          <w:bCs/>
          <w:i/>
          <w:iCs/>
          <w:spacing w:val="-4"/>
          <w:sz w:val="26"/>
          <w:szCs w:val="26"/>
        </w:rPr>
        <w:t xml:space="preserve"> Шуплецова,</w:t>
      </w:r>
    </w:p>
    <w:p w14:paraId="54E72BA2" w14:textId="2B7DE13E" w:rsidR="007B3264" w:rsidRPr="007B3264" w:rsidRDefault="007B3264" w:rsidP="003C3BDC">
      <w:pPr>
        <w:tabs>
          <w:tab w:val="left" w:pos="851"/>
          <w:tab w:val="left" w:pos="993"/>
          <w:tab w:val="left" w:pos="1134"/>
        </w:tabs>
        <w:spacing w:line="276" w:lineRule="auto"/>
        <w:jc w:val="center"/>
        <w:rPr>
          <w:szCs w:val="28"/>
        </w:rPr>
      </w:pPr>
      <w:r w:rsidRPr="0041230A">
        <w:rPr>
          <w:b/>
          <w:bCs/>
          <w:i/>
          <w:iCs/>
          <w:spacing w:val="-4"/>
          <w:sz w:val="26"/>
          <w:szCs w:val="26"/>
        </w:rPr>
        <w:t>И</w:t>
      </w:r>
      <w:r>
        <w:rPr>
          <w:b/>
          <w:bCs/>
          <w:i/>
          <w:iCs/>
          <w:spacing w:val="-4"/>
          <w:sz w:val="26"/>
          <w:szCs w:val="26"/>
        </w:rPr>
        <w:t>рина</w:t>
      </w:r>
      <w:r w:rsidRPr="0041230A">
        <w:rPr>
          <w:b/>
          <w:bCs/>
          <w:i/>
          <w:iCs/>
          <w:spacing w:val="-4"/>
          <w:sz w:val="26"/>
          <w:szCs w:val="26"/>
        </w:rPr>
        <w:t xml:space="preserve"> Н</w:t>
      </w:r>
      <w:r>
        <w:rPr>
          <w:b/>
          <w:bCs/>
          <w:i/>
          <w:iCs/>
          <w:spacing w:val="-4"/>
          <w:sz w:val="26"/>
          <w:szCs w:val="26"/>
        </w:rPr>
        <w:t>иколаевна</w:t>
      </w:r>
      <w:r w:rsidRPr="0041230A">
        <w:rPr>
          <w:b/>
          <w:bCs/>
          <w:i/>
          <w:iCs/>
          <w:spacing w:val="-4"/>
          <w:sz w:val="26"/>
          <w:szCs w:val="26"/>
        </w:rPr>
        <w:t xml:space="preserve"> </w:t>
      </w:r>
      <w:proofErr w:type="spellStart"/>
      <w:r w:rsidRPr="0041230A">
        <w:rPr>
          <w:b/>
          <w:bCs/>
          <w:i/>
          <w:iCs/>
          <w:spacing w:val="-4"/>
          <w:sz w:val="26"/>
          <w:szCs w:val="26"/>
        </w:rPr>
        <w:t>Щенникова</w:t>
      </w:r>
      <w:proofErr w:type="spellEnd"/>
    </w:p>
    <w:p w14:paraId="62F462DC" w14:textId="54818084" w:rsidR="007B3264" w:rsidRPr="007B3264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072C25B1" w14:textId="43AEB3B1" w:rsidR="007B3264" w:rsidRPr="007B3264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20307694" w14:textId="77777777" w:rsidR="007B3264" w:rsidRPr="007B3264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458BAD19" w14:textId="1A7C7452" w:rsidR="007B3264" w:rsidRPr="007B3264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59EF96C0" w14:textId="77777777" w:rsidR="0068322C" w:rsidRDefault="0068322C" w:rsidP="0068322C">
      <w:pPr>
        <w:spacing w:line="276" w:lineRule="auto"/>
        <w:jc w:val="center"/>
        <w:rPr>
          <w:rFonts w:ascii="Bookman Old Style" w:hAnsi="Bookman Old Style"/>
          <w:b/>
          <w:spacing w:val="-4"/>
          <w:sz w:val="24"/>
        </w:rPr>
      </w:pPr>
      <w:r w:rsidRPr="0068322C">
        <w:rPr>
          <w:rFonts w:ascii="Bookman Old Style" w:hAnsi="Bookman Old Style"/>
          <w:b/>
          <w:spacing w:val="-4"/>
          <w:sz w:val="24"/>
        </w:rPr>
        <w:t>БИОТЕХНОЛОГИЧЕСКИЕ МЕТОДЫ</w:t>
      </w:r>
    </w:p>
    <w:p w14:paraId="033F9AA6" w14:textId="77777777" w:rsidR="0068322C" w:rsidRDefault="0068322C" w:rsidP="0068322C">
      <w:pPr>
        <w:spacing w:line="276" w:lineRule="auto"/>
        <w:jc w:val="center"/>
        <w:rPr>
          <w:rFonts w:ascii="Bookman Old Style" w:hAnsi="Bookman Old Style"/>
          <w:b/>
          <w:sz w:val="24"/>
        </w:rPr>
      </w:pPr>
      <w:r w:rsidRPr="0068322C">
        <w:rPr>
          <w:rFonts w:ascii="Bookman Old Style" w:hAnsi="Bookman Old Style"/>
          <w:b/>
          <w:spacing w:val="-4"/>
          <w:sz w:val="24"/>
        </w:rPr>
        <w:t>СОЗДАНИЯ ИСХОДНОГО МАТЕРИАЛА</w:t>
      </w:r>
      <w:r w:rsidRPr="0068322C">
        <w:rPr>
          <w:rFonts w:ascii="Bookman Old Style" w:hAnsi="Bookman Old Style"/>
          <w:b/>
          <w:sz w:val="24"/>
        </w:rPr>
        <w:t xml:space="preserve"> ЯЧМЕНЯ</w:t>
      </w:r>
    </w:p>
    <w:p w14:paraId="0DDD5CE2" w14:textId="77777777" w:rsidR="0068322C" w:rsidRDefault="0068322C" w:rsidP="0068322C">
      <w:pPr>
        <w:spacing w:line="276" w:lineRule="auto"/>
        <w:jc w:val="center"/>
        <w:rPr>
          <w:rFonts w:ascii="Bookman Old Style" w:hAnsi="Bookman Old Style"/>
          <w:b/>
          <w:sz w:val="24"/>
        </w:rPr>
      </w:pPr>
      <w:r w:rsidRPr="0068322C">
        <w:rPr>
          <w:rFonts w:ascii="Bookman Old Style" w:hAnsi="Bookman Old Style"/>
          <w:b/>
          <w:sz w:val="24"/>
        </w:rPr>
        <w:t>ДЛЯ СЕЛЕКЦИИ НА УСТОЙЧИВОСТЬ</w:t>
      </w:r>
    </w:p>
    <w:p w14:paraId="2563B6E4" w14:textId="366CC376" w:rsidR="0068322C" w:rsidRDefault="0068322C" w:rsidP="0068322C">
      <w:pPr>
        <w:spacing w:line="276" w:lineRule="auto"/>
        <w:jc w:val="center"/>
        <w:rPr>
          <w:rFonts w:ascii="Bookman Old Style" w:hAnsi="Bookman Old Style"/>
          <w:b/>
          <w:sz w:val="24"/>
        </w:rPr>
      </w:pPr>
      <w:r w:rsidRPr="0068322C">
        <w:rPr>
          <w:rFonts w:ascii="Bookman Old Style" w:hAnsi="Bookman Old Style"/>
          <w:b/>
          <w:sz w:val="24"/>
        </w:rPr>
        <w:t>К АБИОТИЧЕСКИМ СТРЕССОРАМ</w:t>
      </w:r>
    </w:p>
    <w:p w14:paraId="00C0CD2F" w14:textId="77777777" w:rsidR="007B3264" w:rsidRPr="007B3264" w:rsidRDefault="007B3264" w:rsidP="003C3BDC">
      <w:pPr>
        <w:jc w:val="center"/>
        <w:rPr>
          <w:b/>
          <w:sz w:val="24"/>
        </w:rPr>
      </w:pPr>
    </w:p>
    <w:p w14:paraId="7F8C4110" w14:textId="77777777" w:rsidR="007B3264" w:rsidRPr="007B3264" w:rsidRDefault="007B3264" w:rsidP="003C3BDC">
      <w:pPr>
        <w:jc w:val="center"/>
        <w:rPr>
          <w:b/>
          <w:sz w:val="24"/>
        </w:rPr>
      </w:pPr>
    </w:p>
    <w:p w14:paraId="42A8FD79" w14:textId="77777777" w:rsidR="007B3264" w:rsidRPr="007B3264" w:rsidRDefault="007B3264" w:rsidP="003C3BDC">
      <w:pPr>
        <w:jc w:val="center"/>
        <w:rPr>
          <w:rFonts w:ascii="Bookman Old Style" w:hAnsi="Bookman Old Style"/>
          <w:b/>
          <w:sz w:val="24"/>
        </w:rPr>
      </w:pPr>
      <w:r w:rsidRPr="007B3264">
        <w:rPr>
          <w:rFonts w:ascii="Bookman Old Style" w:hAnsi="Bookman Old Style"/>
          <w:b/>
          <w:sz w:val="24"/>
        </w:rPr>
        <w:t>Научно-практические рекомендации</w:t>
      </w:r>
    </w:p>
    <w:p w14:paraId="33873845" w14:textId="6EB368C4" w:rsidR="007B3264" w:rsidRDefault="007B3264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73C72B4D" w14:textId="3AD50BCE" w:rsidR="00E07921" w:rsidRDefault="00E07921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</w:p>
    <w:p w14:paraId="1A32A7CB" w14:textId="5F1F6550" w:rsidR="00E07921" w:rsidRDefault="00E07921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527E86ED" w14:textId="5B0B1C45" w:rsidR="00E07921" w:rsidRDefault="00E07921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54486BAA" w14:textId="79574879" w:rsidR="00E07921" w:rsidRDefault="00E07921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2484437E" w14:textId="1B629950" w:rsidR="00E07921" w:rsidRDefault="00E07921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30A04AC9" w14:textId="1061C7C1" w:rsidR="00675BDB" w:rsidRDefault="00675BDB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1238FC93" w14:textId="2F3E557E" w:rsidR="00675BDB" w:rsidRDefault="00675BDB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05627E32" w14:textId="77777777" w:rsidR="00675BDB" w:rsidRDefault="00675BDB" w:rsidP="00E07921">
      <w:pPr>
        <w:tabs>
          <w:tab w:val="left" w:pos="851"/>
          <w:tab w:val="left" w:pos="993"/>
          <w:tab w:val="left" w:pos="1134"/>
        </w:tabs>
        <w:jc w:val="center"/>
        <w:rPr>
          <w:szCs w:val="28"/>
        </w:rPr>
      </w:pPr>
    </w:p>
    <w:p w14:paraId="7578335F" w14:textId="3F1C3B9A" w:rsidR="00E07921" w:rsidRPr="009874B7" w:rsidRDefault="00E07921" w:rsidP="00E07921">
      <w:pPr>
        <w:jc w:val="center"/>
        <w:rPr>
          <w:sz w:val="24"/>
        </w:rPr>
      </w:pPr>
      <w:r w:rsidRPr="009874B7">
        <w:rPr>
          <w:sz w:val="24"/>
        </w:rPr>
        <w:t>Подписано к печати 2</w:t>
      </w:r>
      <w:r w:rsidR="009874B7" w:rsidRPr="009874B7">
        <w:rPr>
          <w:sz w:val="24"/>
        </w:rPr>
        <w:t>0</w:t>
      </w:r>
      <w:r w:rsidRPr="009874B7">
        <w:rPr>
          <w:sz w:val="24"/>
        </w:rPr>
        <w:t xml:space="preserve"> </w:t>
      </w:r>
      <w:r w:rsidR="009874B7" w:rsidRPr="009874B7">
        <w:rPr>
          <w:sz w:val="24"/>
        </w:rPr>
        <w:t>д</w:t>
      </w:r>
      <w:r w:rsidR="008A4B68">
        <w:rPr>
          <w:sz w:val="24"/>
        </w:rPr>
        <w:t>е</w:t>
      </w:r>
      <w:r w:rsidR="009874B7" w:rsidRPr="009874B7">
        <w:rPr>
          <w:sz w:val="24"/>
        </w:rPr>
        <w:t>кабря</w:t>
      </w:r>
      <w:r w:rsidRPr="009874B7">
        <w:rPr>
          <w:sz w:val="24"/>
        </w:rPr>
        <w:t xml:space="preserve"> 202</w:t>
      </w:r>
      <w:r w:rsidR="009874B7" w:rsidRPr="009874B7">
        <w:rPr>
          <w:sz w:val="24"/>
        </w:rPr>
        <w:t>2</w:t>
      </w:r>
      <w:r w:rsidRPr="009874B7">
        <w:rPr>
          <w:sz w:val="24"/>
        </w:rPr>
        <w:t xml:space="preserve"> г.</w:t>
      </w:r>
    </w:p>
    <w:p w14:paraId="1F57C4FD" w14:textId="77777777" w:rsidR="00E07921" w:rsidRPr="009874B7" w:rsidRDefault="00E07921" w:rsidP="00E07921">
      <w:pPr>
        <w:jc w:val="center"/>
        <w:rPr>
          <w:sz w:val="24"/>
        </w:rPr>
      </w:pPr>
      <w:r w:rsidRPr="009874B7">
        <w:rPr>
          <w:sz w:val="24"/>
        </w:rPr>
        <w:t>Формат 60х84</w:t>
      </w:r>
      <w:r w:rsidRPr="009874B7">
        <w:rPr>
          <w:sz w:val="24"/>
          <w:vertAlign w:val="superscript"/>
        </w:rPr>
        <w:t>1/16</w:t>
      </w:r>
      <w:r w:rsidRPr="009874B7">
        <w:rPr>
          <w:sz w:val="24"/>
        </w:rPr>
        <w:t>. Бумага офсетная.</w:t>
      </w:r>
    </w:p>
    <w:p w14:paraId="052CF2F5" w14:textId="06C72CD1" w:rsidR="00E07921" w:rsidRPr="009874B7" w:rsidRDefault="00E07921" w:rsidP="00E07921">
      <w:pPr>
        <w:jc w:val="center"/>
        <w:rPr>
          <w:sz w:val="24"/>
        </w:rPr>
      </w:pPr>
      <w:proofErr w:type="spellStart"/>
      <w:r w:rsidRPr="009874B7">
        <w:rPr>
          <w:sz w:val="24"/>
        </w:rPr>
        <w:t>Усл</w:t>
      </w:r>
      <w:proofErr w:type="spellEnd"/>
      <w:r w:rsidRPr="009874B7">
        <w:rPr>
          <w:sz w:val="24"/>
        </w:rPr>
        <w:t xml:space="preserve">. </w:t>
      </w:r>
      <w:proofErr w:type="spellStart"/>
      <w:r w:rsidRPr="009874B7">
        <w:rPr>
          <w:sz w:val="24"/>
        </w:rPr>
        <w:t>печ</w:t>
      </w:r>
      <w:proofErr w:type="spellEnd"/>
      <w:r w:rsidRPr="009874B7">
        <w:rPr>
          <w:sz w:val="24"/>
        </w:rPr>
        <w:t xml:space="preserve">. л. </w:t>
      </w:r>
      <w:r w:rsidR="009874B7" w:rsidRPr="009874B7">
        <w:rPr>
          <w:sz w:val="24"/>
        </w:rPr>
        <w:t>5,34</w:t>
      </w:r>
      <w:r w:rsidRPr="009874B7">
        <w:rPr>
          <w:sz w:val="24"/>
        </w:rPr>
        <w:t>.</w:t>
      </w:r>
    </w:p>
    <w:p w14:paraId="28715AB3" w14:textId="47ADF73A" w:rsidR="00E07921" w:rsidRPr="007D3C8B" w:rsidRDefault="00E07921" w:rsidP="00E07921">
      <w:pPr>
        <w:jc w:val="center"/>
        <w:rPr>
          <w:sz w:val="24"/>
        </w:rPr>
      </w:pPr>
      <w:r w:rsidRPr="007D3C8B">
        <w:rPr>
          <w:sz w:val="24"/>
        </w:rPr>
        <w:t>Тираж 1</w:t>
      </w:r>
      <w:r w:rsidR="003F40B6" w:rsidRPr="007D3C8B">
        <w:rPr>
          <w:sz w:val="24"/>
        </w:rPr>
        <w:t>0</w:t>
      </w:r>
      <w:r w:rsidRPr="007D3C8B">
        <w:rPr>
          <w:sz w:val="24"/>
        </w:rPr>
        <w:t>0 экз. Заказ 2</w:t>
      </w:r>
      <w:r w:rsidR="007D3C8B" w:rsidRPr="007D3C8B">
        <w:rPr>
          <w:sz w:val="24"/>
        </w:rPr>
        <w:t>2</w:t>
      </w:r>
      <w:r w:rsidRPr="007D3C8B">
        <w:rPr>
          <w:sz w:val="24"/>
        </w:rPr>
        <w:t>.</w:t>
      </w:r>
    </w:p>
    <w:p w14:paraId="1FB159A0" w14:textId="77777777" w:rsidR="00E07921" w:rsidRPr="00E07921" w:rsidRDefault="00E07921" w:rsidP="00E07921">
      <w:pPr>
        <w:jc w:val="center"/>
        <w:rPr>
          <w:color w:val="FF0000"/>
          <w:sz w:val="24"/>
        </w:rPr>
      </w:pPr>
    </w:p>
    <w:p w14:paraId="71C8055F" w14:textId="77777777" w:rsidR="00E07921" w:rsidRPr="00E07921" w:rsidRDefault="00E07921" w:rsidP="00E07921">
      <w:pPr>
        <w:jc w:val="center"/>
        <w:rPr>
          <w:color w:val="FF0000"/>
          <w:sz w:val="24"/>
        </w:rPr>
      </w:pPr>
    </w:p>
    <w:p w14:paraId="2182FAD6" w14:textId="77777777" w:rsidR="00E07921" w:rsidRPr="00E07921" w:rsidRDefault="00E07921" w:rsidP="00E07921">
      <w:pPr>
        <w:jc w:val="center"/>
        <w:rPr>
          <w:color w:val="FF0000"/>
          <w:sz w:val="24"/>
        </w:rPr>
      </w:pPr>
    </w:p>
    <w:p w14:paraId="38DD97D1" w14:textId="77777777" w:rsidR="00E07921" w:rsidRPr="009874B7" w:rsidRDefault="00E07921" w:rsidP="00E07921">
      <w:pPr>
        <w:jc w:val="center"/>
        <w:rPr>
          <w:sz w:val="24"/>
        </w:rPr>
      </w:pPr>
      <w:r w:rsidRPr="009874B7">
        <w:rPr>
          <w:sz w:val="24"/>
        </w:rPr>
        <w:t>Отпечатано с оригинал-макета</w:t>
      </w:r>
    </w:p>
    <w:p w14:paraId="28160FFC" w14:textId="77777777" w:rsidR="00E07921" w:rsidRPr="009874B7" w:rsidRDefault="00E07921" w:rsidP="00E07921">
      <w:pPr>
        <w:jc w:val="center"/>
        <w:rPr>
          <w:sz w:val="24"/>
        </w:rPr>
      </w:pPr>
      <w:r w:rsidRPr="009874B7">
        <w:rPr>
          <w:sz w:val="24"/>
        </w:rPr>
        <w:t>Типография ФГБНУ ФАНЦ Северо-Востока</w:t>
      </w:r>
    </w:p>
    <w:p w14:paraId="729083B5" w14:textId="283A496B" w:rsidR="00E07921" w:rsidRPr="009874B7" w:rsidRDefault="00E07921" w:rsidP="00E07921">
      <w:pPr>
        <w:jc w:val="center"/>
        <w:rPr>
          <w:szCs w:val="28"/>
        </w:rPr>
      </w:pPr>
      <w:r w:rsidRPr="009874B7">
        <w:rPr>
          <w:sz w:val="24"/>
        </w:rPr>
        <w:t>610007, г. Киров, ул. Ленина, 166-а</w:t>
      </w:r>
    </w:p>
    <w:p w14:paraId="4BB5678B" w14:textId="0E351E54" w:rsidR="00E07921" w:rsidRPr="007B3264" w:rsidRDefault="00000000" w:rsidP="003C3BDC">
      <w:pPr>
        <w:tabs>
          <w:tab w:val="left" w:pos="851"/>
          <w:tab w:val="left" w:pos="993"/>
          <w:tab w:val="left" w:pos="1134"/>
        </w:tabs>
        <w:jc w:val="both"/>
        <w:rPr>
          <w:szCs w:val="28"/>
        </w:rPr>
      </w:pPr>
      <w:r>
        <w:rPr>
          <w:noProof/>
          <w:sz w:val="24"/>
        </w:rPr>
        <w:pict w14:anchorId="5DB256D9">
          <v:shape id="_x0000_s2098" type="#_x0000_t202" style="position:absolute;left:0;text-align:left;margin-left:-1.8pt;margin-top:34.35pt;width:185.95pt;height:23.3pt;z-index:251677696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next-textbox:#_x0000_s2098;mso-fit-shape-to-text:t">
              <w:txbxContent>
                <w:p w14:paraId="1DBABDF1" w14:textId="77777777" w:rsidR="00E07921" w:rsidRDefault="00E07921" w:rsidP="00E07921"/>
              </w:txbxContent>
            </v:textbox>
            <w10:wrap type="square"/>
          </v:shape>
        </w:pict>
      </w:r>
    </w:p>
    <w:sectPr w:rsidR="00E07921" w:rsidRPr="007B3264" w:rsidSect="009970A0">
      <w:headerReference w:type="default" r:id="rId68"/>
      <w:pgSz w:w="11906" w:h="16838" w:code="9"/>
      <w:pgMar w:top="1361" w:right="1191" w:bottom="1361" w:left="1418" w:header="737" w:footer="85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10FFB" w14:textId="77777777" w:rsidR="00D706A9" w:rsidRDefault="00D706A9" w:rsidP="005E60D6">
      <w:r>
        <w:separator/>
      </w:r>
    </w:p>
  </w:endnote>
  <w:endnote w:type="continuationSeparator" w:id="0">
    <w:p w14:paraId="1904EB84" w14:textId="77777777" w:rsidR="00D706A9" w:rsidRDefault="00D706A9" w:rsidP="005E60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NewStandard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Times#20New#20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-Roman">
    <w:altName w:val="Times New Roman"/>
    <w:charset w:val="00"/>
    <w:family w:val="roman"/>
    <w:pitch w:val="default"/>
  </w:font>
  <w:font w:name="TimesET">
    <w:altName w:val="Yu Gothic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n Полужирный"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17406273"/>
      <w:docPartObj>
        <w:docPartGallery w:val="Page Numbers (Bottom of Page)"/>
        <w:docPartUnique/>
      </w:docPartObj>
    </w:sdtPr>
    <w:sdtContent>
      <w:p w14:paraId="0712C94F" w14:textId="1D417771" w:rsidR="00741488" w:rsidRDefault="00741488">
        <w:pPr>
          <w:pStyle w:val="ad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67911463"/>
      <w:docPartObj>
        <w:docPartGallery w:val="Page Numbers (Bottom of Page)"/>
        <w:docPartUnique/>
      </w:docPartObj>
    </w:sdtPr>
    <w:sdtContent>
      <w:p w14:paraId="1775C546" w14:textId="7D8B5AAE" w:rsidR="00741488" w:rsidRDefault="00741488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286F43" w14:textId="77777777" w:rsidR="00D706A9" w:rsidRDefault="00D706A9" w:rsidP="005E60D6">
      <w:r>
        <w:separator/>
      </w:r>
    </w:p>
  </w:footnote>
  <w:footnote w:type="continuationSeparator" w:id="0">
    <w:p w14:paraId="3FF750FF" w14:textId="77777777" w:rsidR="00D706A9" w:rsidRDefault="00D706A9" w:rsidP="005E60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F7AC7F" w14:textId="469371F1" w:rsidR="00963E62" w:rsidRDefault="00963E62">
    <w:pPr>
      <w:pStyle w:val="a8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900" w:hanging="360"/>
      </w:pPr>
      <w:rPr>
        <w:rFonts w:ascii="Symbol" w:hAnsi="Symbol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5" w15:restartNumberingAfterBreak="0">
    <w:nsid w:val="073654AD"/>
    <w:multiLevelType w:val="hybridMultilevel"/>
    <w:tmpl w:val="7CE6287C"/>
    <w:lvl w:ilvl="0" w:tplc="AA529C96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6" w15:restartNumberingAfterBreak="0">
    <w:nsid w:val="0CB65D91"/>
    <w:multiLevelType w:val="hybridMultilevel"/>
    <w:tmpl w:val="7F1E2CD0"/>
    <w:lvl w:ilvl="0" w:tplc="B2B07E5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4C7764"/>
    <w:multiLevelType w:val="multilevel"/>
    <w:tmpl w:val="0368221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2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704" w:hanging="2160"/>
      </w:pPr>
      <w:rPr>
        <w:rFonts w:hint="default"/>
      </w:rPr>
    </w:lvl>
  </w:abstractNum>
  <w:abstractNum w:abstractNumId="8" w15:restartNumberingAfterBreak="0">
    <w:nsid w:val="0F513C56"/>
    <w:multiLevelType w:val="hybridMultilevel"/>
    <w:tmpl w:val="16401840"/>
    <w:lvl w:ilvl="0" w:tplc="B768BB18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9" w15:restartNumberingAfterBreak="0">
    <w:nsid w:val="18564576"/>
    <w:multiLevelType w:val="hybridMultilevel"/>
    <w:tmpl w:val="6588ABC8"/>
    <w:lvl w:ilvl="0" w:tplc="B718B4E4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0" w15:restartNumberingAfterBreak="0">
    <w:nsid w:val="1B007952"/>
    <w:multiLevelType w:val="hybridMultilevel"/>
    <w:tmpl w:val="AE08EBCC"/>
    <w:lvl w:ilvl="0" w:tplc="8626DC6A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21AF5E34"/>
    <w:multiLevelType w:val="hybridMultilevel"/>
    <w:tmpl w:val="52BA16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644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F84C56"/>
    <w:multiLevelType w:val="hybridMultilevel"/>
    <w:tmpl w:val="7E32DD62"/>
    <w:lvl w:ilvl="0" w:tplc="A60238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4C73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D8FA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9F0C6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16F2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520BE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7001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40A3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4B895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238D00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 w15:restartNumberingAfterBreak="0">
    <w:nsid w:val="242A11E3"/>
    <w:multiLevelType w:val="hybridMultilevel"/>
    <w:tmpl w:val="AE7A1898"/>
    <w:lvl w:ilvl="0" w:tplc="C46C111A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26EC676C"/>
    <w:multiLevelType w:val="hybridMultilevel"/>
    <w:tmpl w:val="F6F0DDA2"/>
    <w:lvl w:ilvl="0" w:tplc="C16CE65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3040449E"/>
    <w:multiLevelType w:val="multilevel"/>
    <w:tmpl w:val="B5C60F5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786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7" w15:restartNumberingAfterBreak="0">
    <w:nsid w:val="30957CF2"/>
    <w:multiLevelType w:val="hybridMultilevel"/>
    <w:tmpl w:val="6CC4343E"/>
    <w:lvl w:ilvl="0" w:tplc="B9F23092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8" w15:restartNumberingAfterBreak="0">
    <w:nsid w:val="31D57472"/>
    <w:multiLevelType w:val="hybridMultilevel"/>
    <w:tmpl w:val="F432C15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34322CE8"/>
    <w:multiLevelType w:val="hybridMultilevel"/>
    <w:tmpl w:val="D63C4946"/>
    <w:lvl w:ilvl="0" w:tplc="51CC97C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36395BE3"/>
    <w:multiLevelType w:val="hybridMultilevel"/>
    <w:tmpl w:val="809EB9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217F09"/>
    <w:multiLevelType w:val="hybridMultilevel"/>
    <w:tmpl w:val="B28ACAF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45552D"/>
    <w:multiLevelType w:val="hybridMultilevel"/>
    <w:tmpl w:val="C9229E14"/>
    <w:lvl w:ilvl="0" w:tplc="E27C2D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4E25331C"/>
    <w:multiLevelType w:val="multilevel"/>
    <w:tmpl w:val="EEA6F91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4" w15:restartNumberingAfterBreak="0">
    <w:nsid w:val="51126DC6"/>
    <w:multiLevelType w:val="hybridMultilevel"/>
    <w:tmpl w:val="110AFAD4"/>
    <w:lvl w:ilvl="0" w:tplc="59FCAC9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903B08"/>
    <w:multiLevelType w:val="hybridMultilevel"/>
    <w:tmpl w:val="34EEDCA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4520311"/>
    <w:multiLevelType w:val="multilevel"/>
    <w:tmpl w:val="B26EADD6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8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27" w15:restartNumberingAfterBreak="0">
    <w:nsid w:val="5A3C0065"/>
    <w:multiLevelType w:val="hybridMultilevel"/>
    <w:tmpl w:val="50343680"/>
    <w:lvl w:ilvl="0" w:tplc="AF2E2756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8" w15:restartNumberingAfterBreak="0">
    <w:nsid w:val="600C78B7"/>
    <w:multiLevelType w:val="hybridMultilevel"/>
    <w:tmpl w:val="D1FAF2F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63324032"/>
    <w:multiLevelType w:val="hybridMultilevel"/>
    <w:tmpl w:val="5A5287A0"/>
    <w:lvl w:ilvl="0" w:tplc="BF84E262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389586A"/>
    <w:multiLevelType w:val="multilevel"/>
    <w:tmpl w:val="4DAC0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3DE013E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2" w15:restartNumberingAfterBreak="0">
    <w:nsid w:val="663712C4"/>
    <w:multiLevelType w:val="multilevel"/>
    <w:tmpl w:val="5E5C5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50D3E9B"/>
    <w:multiLevelType w:val="hybridMultilevel"/>
    <w:tmpl w:val="B37C2934"/>
    <w:lvl w:ilvl="0" w:tplc="184468EA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34" w15:restartNumberingAfterBreak="0">
    <w:nsid w:val="78732827"/>
    <w:multiLevelType w:val="hybridMultilevel"/>
    <w:tmpl w:val="286AE8F4"/>
    <w:lvl w:ilvl="0" w:tplc="8C843F56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5" w15:restartNumberingAfterBreak="0">
    <w:nsid w:val="7960264D"/>
    <w:multiLevelType w:val="hybridMultilevel"/>
    <w:tmpl w:val="2C34393A"/>
    <w:lvl w:ilvl="0" w:tplc="B52E3238">
      <w:start w:val="1"/>
      <w:numFmt w:val="decimal"/>
      <w:lvlText w:val="%1."/>
      <w:lvlJc w:val="left"/>
      <w:pPr>
        <w:ind w:left="5606" w:hanging="360"/>
      </w:pPr>
      <w:rPr>
        <w:rFonts w:ascii="Times New Roman" w:hAnsi="Times New Roman" w:cs="Times New Roman" w:hint="default"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 w16cid:durableId="1286694807">
    <w:abstractNumId w:val="0"/>
  </w:num>
  <w:num w:numId="2" w16cid:durableId="1402830333">
    <w:abstractNumId w:val="31"/>
  </w:num>
  <w:num w:numId="3" w16cid:durableId="343483627">
    <w:abstractNumId w:val="1"/>
  </w:num>
  <w:num w:numId="4" w16cid:durableId="1188565857">
    <w:abstractNumId w:val="24"/>
  </w:num>
  <w:num w:numId="5" w16cid:durableId="124927835">
    <w:abstractNumId w:val="18"/>
  </w:num>
  <w:num w:numId="6" w16cid:durableId="439302119">
    <w:abstractNumId w:val="21"/>
  </w:num>
  <w:num w:numId="7" w16cid:durableId="33621826">
    <w:abstractNumId w:val="11"/>
  </w:num>
  <w:num w:numId="8" w16cid:durableId="338040728">
    <w:abstractNumId w:val="35"/>
  </w:num>
  <w:num w:numId="9" w16cid:durableId="32795029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001930577">
    <w:abstractNumId w:val="6"/>
  </w:num>
  <w:num w:numId="11" w16cid:durableId="398555166">
    <w:abstractNumId w:val="32"/>
  </w:num>
  <w:num w:numId="12" w16cid:durableId="1377588564">
    <w:abstractNumId w:val="14"/>
  </w:num>
  <w:num w:numId="13" w16cid:durableId="161970571">
    <w:abstractNumId w:val="2"/>
  </w:num>
  <w:num w:numId="14" w16cid:durableId="1997879319">
    <w:abstractNumId w:val="12"/>
  </w:num>
  <w:num w:numId="15" w16cid:durableId="926112721">
    <w:abstractNumId w:val="7"/>
  </w:num>
  <w:num w:numId="16" w16cid:durableId="1193957907">
    <w:abstractNumId w:val="26"/>
  </w:num>
  <w:num w:numId="17" w16cid:durableId="2064522203">
    <w:abstractNumId w:val="16"/>
  </w:num>
  <w:num w:numId="18" w16cid:durableId="1371420531">
    <w:abstractNumId w:val="25"/>
  </w:num>
  <w:num w:numId="19" w16cid:durableId="445583674">
    <w:abstractNumId w:val="13"/>
  </w:num>
  <w:num w:numId="20" w16cid:durableId="1892036041">
    <w:abstractNumId w:val="3"/>
  </w:num>
  <w:num w:numId="21" w16cid:durableId="2050570925">
    <w:abstractNumId w:val="4"/>
  </w:num>
  <w:num w:numId="22" w16cid:durableId="1532762039">
    <w:abstractNumId w:val="30"/>
  </w:num>
  <w:num w:numId="23" w16cid:durableId="2085561691">
    <w:abstractNumId w:val="15"/>
  </w:num>
  <w:num w:numId="24" w16cid:durableId="1925530045">
    <w:abstractNumId w:val="29"/>
  </w:num>
  <w:num w:numId="25" w16cid:durableId="158347255">
    <w:abstractNumId w:val="20"/>
  </w:num>
  <w:num w:numId="26" w16cid:durableId="1706371203">
    <w:abstractNumId w:val="23"/>
  </w:num>
  <w:num w:numId="27" w16cid:durableId="1294600420">
    <w:abstractNumId w:val="10"/>
  </w:num>
  <w:num w:numId="28" w16cid:durableId="642660942">
    <w:abstractNumId w:val="22"/>
  </w:num>
  <w:num w:numId="29" w16cid:durableId="1690528592">
    <w:abstractNumId w:val="19"/>
  </w:num>
  <w:num w:numId="30" w16cid:durableId="372197026">
    <w:abstractNumId w:val="34"/>
  </w:num>
  <w:num w:numId="31" w16cid:durableId="1834755404">
    <w:abstractNumId w:val="27"/>
  </w:num>
  <w:num w:numId="32" w16cid:durableId="2068650304">
    <w:abstractNumId w:val="28"/>
  </w:num>
  <w:num w:numId="33" w16cid:durableId="1097098724">
    <w:abstractNumId w:val="17"/>
  </w:num>
  <w:num w:numId="34" w16cid:durableId="1277329123">
    <w:abstractNumId w:val="8"/>
  </w:num>
  <w:num w:numId="35" w16cid:durableId="827289938">
    <w:abstractNumId w:val="9"/>
  </w:num>
  <w:num w:numId="36" w16cid:durableId="90977099">
    <w:abstractNumId w:val="5"/>
  </w:num>
  <w:num w:numId="37" w16cid:durableId="101207576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mirrorMargins/>
  <w:proofState w:spelling="clean" w:grammar="clean"/>
  <w:defaultTabStop w:val="708"/>
  <w:autoHyphenation/>
  <w:evenAndOddHeaders/>
  <w:drawingGridHorizontalSpacing w:val="140"/>
  <w:displayHorizontalDrawingGridEvery w:val="2"/>
  <w:characterSpacingControl w:val="doNotCompress"/>
  <w:hdrShapeDefaults>
    <o:shapedefaults v:ext="edit" spidmax="2111"/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904AA"/>
    <w:rsid w:val="000005E9"/>
    <w:rsid w:val="0000147F"/>
    <w:rsid w:val="000023CC"/>
    <w:rsid w:val="00006289"/>
    <w:rsid w:val="00010693"/>
    <w:rsid w:val="0001228D"/>
    <w:rsid w:val="0001250A"/>
    <w:rsid w:val="000125A5"/>
    <w:rsid w:val="000126B4"/>
    <w:rsid w:val="0001306A"/>
    <w:rsid w:val="00013AE2"/>
    <w:rsid w:val="00014102"/>
    <w:rsid w:val="00015696"/>
    <w:rsid w:val="00015F2C"/>
    <w:rsid w:val="000166CA"/>
    <w:rsid w:val="000170C9"/>
    <w:rsid w:val="00017650"/>
    <w:rsid w:val="000229A3"/>
    <w:rsid w:val="00022ACE"/>
    <w:rsid w:val="00023ADF"/>
    <w:rsid w:val="000250BB"/>
    <w:rsid w:val="000253CC"/>
    <w:rsid w:val="00026017"/>
    <w:rsid w:val="00027249"/>
    <w:rsid w:val="0003258F"/>
    <w:rsid w:val="000329C1"/>
    <w:rsid w:val="000340AD"/>
    <w:rsid w:val="000346DE"/>
    <w:rsid w:val="000354C0"/>
    <w:rsid w:val="000409E5"/>
    <w:rsid w:val="000424CD"/>
    <w:rsid w:val="00042B31"/>
    <w:rsid w:val="0004392F"/>
    <w:rsid w:val="00043CFE"/>
    <w:rsid w:val="00043D2E"/>
    <w:rsid w:val="00043FE0"/>
    <w:rsid w:val="0004594D"/>
    <w:rsid w:val="00045ED6"/>
    <w:rsid w:val="00046823"/>
    <w:rsid w:val="00050F42"/>
    <w:rsid w:val="00051274"/>
    <w:rsid w:val="0005230D"/>
    <w:rsid w:val="0005427C"/>
    <w:rsid w:val="00055770"/>
    <w:rsid w:val="00056649"/>
    <w:rsid w:val="0005756C"/>
    <w:rsid w:val="0006096C"/>
    <w:rsid w:val="00061778"/>
    <w:rsid w:val="00062F10"/>
    <w:rsid w:val="0006335A"/>
    <w:rsid w:val="0006425C"/>
    <w:rsid w:val="000645B5"/>
    <w:rsid w:val="000648A3"/>
    <w:rsid w:val="00065DB1"/>
    <w:rsid w:val="00066261"/>
    <w:rsid w:val="00066410"/>
    <w:rsid w:val="0006685E"/>
    <w:rsid w:val="00066B3E"/>
    <w:rsid w:val="000707C4"/>
    <w:rsid w:val="00070D6E"/>
    <w:rsid w:val="000721FE"/>
    <w:rsid w:val="00072B8A"/>
    <w:rsid w:val="00072DBC"/>
    <w:rsid w:val="0007558A"/>
    <w:rsid w:val="00075EFA"/>
    <w:rsid w:val="00076098"/>
    <w:rsid w:val="00076FE8"/>
    <w:rsid w:val="00077228"/>
    <w:rsid w:val="0007768C"/>
    <w:rsid w:val="000803C2"/>
    <w:rsid w:val="00080F0E"/>
    <w:rsid w:val="00081C02"/>
    <w:rsid w:val="0008325D"/>
    <w:rsid w:val="000837F1"/>
    <w:rsid w:val="00083814"/>
    <w:rsid w:val="00084879"/>
    <w:rsid w:val="00086244"/>
    <w:rsid w:val="000870D7"/>
    <w:rsid w:val="00087A5E"/>
    <w:rsid w:val="00087A69"/>
    <w:rsid w:val="00090ADF"/>
    <w:rsid w:val="00091405"/>
    <w:rsid w:val="00092702"/>
    <w:rsid w:val="00092F6B"/>
    <w:rsid w:val="000930BC"/>
    <w:rsid w:val="0009490E"/>
    <w:rsid w:val="000953F5"/>
    <w:rsid w:val="00097644"/>
    <w:rsid w:val="00097FEF"/>
    <w:rsid w:val="000A0504"/>
    <w:rsid w:val="000A31A5"/>
    <w:rsid w:val="000A3C99"/>
    <w:rsid w:val="000A3D0D"/>
    <w:rsid w:val="000B0ADB"/>
    <w:rsid w:val="000B1A36"/>
    <w:rsid w:val="000B55C6"/>
    <w:rsid w:val="000B61CF"/>
    <w:rsid w:val="000B62E8"/>
    <w:rsid w:val="000B67E9"/>
    <w:rsid w:val="000B72A3"/>
    <w:rsid w:val="000B7579"/>
    <w:rsid w:val="000B7B6E"/>
    <w:rsid w:val="000B7D8A"/>
    <w:rsid w:val="000B7FBE"/>
    <w:rsid w:val="000C0582"/>
    <w:rsid w:val="000C13FA"/>
    <w:rsid w:val="000C2743"/>
    <w:rsid w:val="000C2CE6"/>
    <w:rsid w:val="000C33DA"/>
    <w:rsid w:val="000C3968"/>
    <w:rsid w:val="000C39DC"/>
    <w:rsid w:val="000C4300"/>
    <w:rsid w:val="000C498B"/>
    <w:rsid w:val="000C4BA0"/>
    <w:rsid w:val="000C5424"/>
    <w:rsid w:val="000C5E21"/>
    <w:rsid w:val="000C5F3E"/>
    <w:rsid w:val="000C702F"/>
    <w:rsid w:val="000C73A4"/>
    <w:rsid w:val="000D0199"/>
    <w:rsid w:val="000D205F"/>
    <w:rsid w:val="000D2F4C"/>
    <w:rsid w:val="000D36A1"/>
    <w:rsid w:val="000D58B8"/>
    <w:rsid w:val="000D6059"/>
    <w:rsid w:val="000D6133"/>
    <w:rsid w:val="000D6CB0"/>
    <w:rsid w:val="000D7565"/>
    <w:rsid w:val="000E0074"/>
    <w:rsid w:val="000E19FE"/>
    <w:rsid w:val="000E1AF0"/>
    <w:rsid w:val="000E2BA7"/>
    <w:rsid w:val="000E3C61"/>
    <w:rsid w:val="000E44E5"/>
    <w:rsid w:val="000E4BAE"/>
    <w:rsid w:val="000E5B0C"/>
    <w:rsid w:val="000F0447"/>
    <w:rsid w:val="000F1BAC"/>
    <w:rsid w:val="000F20FA"/>
    <w:rsid w:val="000F2721"/>
    <w:rsid w:val="000F2ED3"/>
    <w:rsid w:val="000F3048"/>
    <w:rsid w:val="000F4587"/>
    <w:rsid w:val="000F4E24"/>
    <w:rsid w:val="000F51CB"/>
    <w:rsid w:val="000F5652"/>
    <w:rsid w:val="000F56C2"/>
    <w:rsid w:val="000F5F99"/>
    <w:rsid w:val="00100179"/>
    <w:rsid w:val="00100335"/>
    <w:rsid w:val="00100BD9"/>
    <w:rsid w:val="001016CC"/>
    <w:rsid w:val="001017A3"/>
    <w:rsid w:val="00101E1E"/>
    <w:rsid w:val="001032B9"/>
    <w:rsid w:val="0010409E"/>
    <w:rsid w:val="00104326"/>
    <w:rsid w:val="001050AF"/>
    <w:rsid w:val="0010534B"/>
    <w:rsid w:val="00105355"/>
    <w:rsid w:val="00107BD4"/>
    <w:rsid w:val="00107C95"/>
    <w:rsid w:val="00107EF2"/>
    <w:rsid w:val="00110AF4"/>
    <w:rsid w:val="00110BC8"/>
    <w:rsid w:val="0011169A"/>
    <w:rsid w:val="001126C1"/>
    <w:rsid w:val="00112EC8"/>
    <w:rsid w:val="001145A1"/>
    <w:rsid w:val="001148A1"/>
    <w:rsid w:val="00114AE4"/>
    <w:rsid w:val="00115AC4"/>
    <w:rsid w:val="001165B8"/>
    <w:rsid w:val="001166C6"/>
    <w:rsid w:val="0012083B"/>
    <w:rsid w:val="00120B27"/>
    <w:rsid w:val="00120B9D"/>
    <w:rsid w:val="00120E7A"/>
    <w:rsid w:val="00122995"/>
    <w:rsid w:val="00123264"/>
    <w:rsid w:val="001241BB"/>
    <w:rsid w:val="0012492E"/>
    <w:rsid w:val="00124EB8"/>
    <w:rsid w:val="0012525E"/>
    <w:rsid w:val="00130D29"/>
    <w:rsid w:val="00130D93"/>
    <w:rsid w:val="001315E7"/>
    <w:rsid w:val="00132A2A"/>
    <w:rsid w:val="00132B13"/>
    <w:rsid w:val="00133A27"/>
    <w:rsid w:val="00135C01"/>
    <w:rsid w:val="00136062"/>
    <w:rsid w:val="001368DC"/>
    <w:rsid w:val="0014045A"/>
    <w:rsid w:val="0014351B"/>
    <w:rsid w:val="001444F4"/>
    <w:rsid w:val="00144AB8"/>
    <w:rsid w:val="00145096"/>
    <w:rsid w:val="00145BF3"/>
    <w:rsid w:val="00150939"/>
    <w:rsid w:val="001526AC"/>
    <w:rsid w:val="00152B1C"/>
    <w:rsid w:val="00153497"/>
    <w:rsid w:val="00153F3F"/>
    <w:rsid w:val="001549A9"/>
    <w:rsid w:val="00154A51"/>
    <w:rsid w:val="00154EE4"/>
    <w:rsid w:val="0015548E"/>
    <w:rsid w:val="001554A3"/>
    <w:rsid w:val="001564FC"/>
    <w:rsid w:val="00156E9F"/>
    <w:rsid w:val="0015794F"/>
    <w:rsid w:val="0016082E"/>
    <w:rsid w:val="00160E80"/>
    <w:rsid w:val="00160F5A"/>
    <w:rsid w:val="00161839"/>
    <w:rsid w:val="00162F28"/>
    <w:rsid w:val="0016399F"/>
    <w:rsid w:val="00164E6C"/>
    <w:rsid w:val="001660F5"/>
    <w:rsid w:val="001664E9"/>
    <w:rsid w:val="00166B72"/>
    <w:rsid w:val="00170CB8"/>
    <w:rsid w:val="00170D94"/>
    <w:rsid w:val="001712DE"/>
    <w:rsid w:val="00171838"/>
    <w:rsid w:val="00174101"/>
    <w:rsid w:val="0017415A"/>
    <w:rsid w:val="001748A5"/>
    <w:rsid w:val="0017568D"/>
    <w:rsid w:val="00175DD3"/>
    <w:rsid w:val="00176102"/>
    <w:rsid w:val="00176505"/>
    <w:rsid w:val="00180F4A"/>
    <w:rsid w:val="00181219"/>
    <w:rsid w:val="00182363"/>
    <w:rsid w:val="001836C0"/>
    <w:rsid w:val="001845EB"/>
    <w:rsid w:val="00184CAE"/>
    <w:rsid w:val="00186110"/>
    <w:rsid w:val="00187310"/>
    <w:rsid w:val="0019007F"/>
    <w:rsid w:val="00191128"/>
    <w:rsid w:val="0019181A"/>
    <w:rsid w:val="0019399E"/>
    <w:rsid w:val="001945A2"/>
    <w:rsid w:val="00194676"/>
    <w:rsid w:val="001949DF"/>
    <w:rsid w:val="00194E1A"/>
    <w:rsid w:val="0019592D"/>
    <w:rsid w:val="001959D0"/>
    <w:rsid w:val="0019677C"/>
    <w:rsid w:val="001974E4"/>
    <w:rsid w:val="001A0240"/>
    <w:rsid w:val="001A269C"/>
    <w:rsid w:val="001A2AE5"/>
    <w:rsid w:val="001A3020"/>
    <w:rsid w:val="001A3303"/>
    <w:rsid w:val="001A5474"/>
    <w:rsid w:val="001A58A9"/>
    <w:rsid w:val="001A65F8"/>
    <w:rsid w:val="001A6BDA"/>
    <w:rsid w:val="001B2B33"/>
    <w:rsid w:val="001B2C47"/>
    <w:rsid w:val="001B356C"/>
    <w:rsid w:val="001B3F04"/>
    <w:rsid w:val="001B5179"/>
    <w:rsid w:val="001B51E3"/>
    <w:rsid w:val="001B58B0"/>
    <w:rsid w:val="001B741C"/>
    <w:rsid w:val="001B74CC"/>
    <w:rsid w:val="001B76AA"/>
    <w:rsid w:val="001C043A"/>
    <w:rsid w:val="001C0477"/>
    <w:rsid w:val="001C0F02"/>
    <w:rsid w:val="001C37C7"/>
    <w:rsid w:val="001C448B"/>
    <w:rsid w:val="001C44DD"/>
    <w:rsid w:val="001C58AF"/>
    <w:rsid w:val="001C5FC0"/>
    <w:rsid w:val="001C658B"/>
    <w:rsid w:val="001C6B2A"/>
    <w:rsid w:val="001C6B4B"/>
    <w:rsid w:val="001D0345"/>
    <w:rsid w:val="001D0718"/>
    <w:rsid w:val="001D19E0"/>
    <w:rsid w:val="001D412F"/>
    <w:rsid w:val="001D425C"/>
    <w:rsid w:val="001D4656"/>
    <w:rsid w:val="001D4826"/>
    <w:rsid w:val="001D4C4B"/>
    <w:rsid w:val="001D4CE7"/>
    <w:rsid w:val="001D68C5"/>
    <w:rsid w:val="001D6CB1"/>
    <w:rsid w:val="001E0706"/>
    <w:rsid w:val="001E0ACD"/>
    <w:rsid w:val="001E1C9A"/>
    <w:rsid w:val="001E239C"/>
    <w:rsid w:val="001E3019"/>
    <w:rsid w:val="001E3507"/>
    <w:rsid w:val="001E4F45"/>
    <w:rsid w:val="001E5F36"/>
    <w:rsid w:val="001E611A"/>
    <w:rsid w:val="001E6309"/>
    <w:rsid w:val="001E79CC"/>
    <w:rsid w:val="001F0343"/>
    <w:rsid w:val="001F05D4"/>
    <w:rsid w:val="001F10F1"/>
    <w:rsid w:val="001F2026"/>
    <w:rsid w:val="001F2471"/>
    <w:rsid w:val="001F330A"/>
    <w:rsid w:val="001F51D9"/>
    <w:rsid w:val="001F552A"/>
    <w:rsid w:val="001F5A7F"/>
    <w:rsid w:val="001F5EFC"/>
    <w:rsid w:val="001F6243"/>
    <w:rsid w:val="001F6B42"/>
    <w:rsid w:val="001F6FAC"/>
    <w:rsid w:val="001F7F65"/>
    <w:rsid w:val="00200370"/>
    <w:rsid w:val="00200A5E"/>
    <w:rsid w:val="00200DF1"/>
    <w:rsid w:val="00200F44"/>
    <w:rsid w:val="002012F5"/>
    <w:rsid w:val="00201944"/>
    <w:rsid w:val="002019AD"/>
    <w:rsid w:val="00202F18"/>
    <w:rsid w:val="00203DBD"/>
    <w:rsid w:val="002044CA"/>
    <w:rsid w:val="002057B2"/>
    <w:rsid w:val="00205EB7"/>
    <w:rsid w:val="0020754D"/>
    <w:rsid w:val="00210A7C"/>
    <w:rsid w:val="00210F0E"/>
    <w:rsid w:val="002117D7"/>
    <w:rsid w:val="00211C73"/>
    <w:rsid w:val="00212F51"/>
    <w:rsid w:val="002134EE"/>
    <w:rsid w:val="00215307"/>
    <w:rsid w:val="0021571E"/>
    <w:rsid w:val="00215A79"/>
    <w:rsid w:val="00215F8D"/>
    <w:rsid w:val="00216AB0"/>
    <w:rsid w:val="00217A53"/>
    <w:rsid w:val="00217E0A"/>
    <w:rsid w:val="0022211A"/>
    <w:rsid w:val="0022299A"/>
    <w:rsid w:val="00222E7A"/>
    <w:rsid w:val="0022407F"/>
    <w:rsid w:val="00224961"/>
    <w:rsid w:val="00224E94"/>
    <w:rsid w:val="0022580F"/>
    <w:rsid w:val="0022787E"/>
    <w:rsid w:val="00230C86"/>
    <w:rsid w:val="002312D7"/>
    <w:rsid w:val="002315B4"/>
    <w:rsid w:val="0023295F"/>
    <w:rsid w:val="00233179"/>
    <w:rsid w:val="0023391C"/>
    <w:rsid w:val="0023506D"/>
    <w:rsid w:val="00235E3A"/>
    <w:rsid w:val="002360D7"/>
    <w:rsid w:val="00236BDB"/>
    <w:rsid w:val="00237BC0"/>
    <w:rsid w:val="00243B95"/>
    <w:rsid w:val="00243D65"/>
    <w:rsid w:val="00244541"/>
    <w:rsid w:val="00244AD7"/>
    <w:rsid w:val="00245492"/>
    <w:rsid w:val="0024689B"/>
    <w:rsid w:val="0024740C"/>
    <w:rsid w:val="00247525"/>
    <w:rsid w:val="002476AC"/>
    <w:rsid w:val="002509EC"/>
    <w:rsid w:val="00251CB0"/>
    <w:rsid w:val="00252B0C"/>
    <w:rsid w:val="00253F82"/>
    <w:rsid w:val="002565D3"/>
    <w:rsid w:val="0025718C"/>
    <w:rsid w:val="002578E7"/>
    <w:rsid w:val="00260C38"/>
    <w:rsid w:val="002619B9"/>
    <w:rsid w:val="002638F8"/>
    <w:rsid w:val="00263E55"/>
    <w:rsid w:val="002640FE"/>
    <w:rsid w:val="002651A2"/>
    <w:rsid w:val="00265D9D"/>
    <w:rsid w:val="00266D26"/>
    <w:rsid w:val="00267355"/>
    <w:rsid w:val="002703B0"/>
    <w:rsid w:val="00270A70"/>
    <w:rsid w:val="0027112D"/>
    <w:rsid w:val="00271871"/>
    <w:rsid w:val="00271B5E"/>
    <w:rsid w:val="00272015"/>
    <w:rsid w:val="0027203A"/>
    <w:rsid w:val="002721C3"/>
    <w:rsid w:val="0027267D"/>
    <w:rsid w:val="0027291B"/>
    <w:rsid w:val="002742C7"/>
    <w:rsid w:val="002744CE"/>
    <w:rsid w:val="00275102"/>
    <w:rsid w:val="002772FA"/>
    <w:rsid w:val="002774E3"/>
    <w:rsid w:val="00277A22"/>
    <w:rsid w:val="00280148"/>
    <w:rsid w:val="00280189"/>
    <w:rsid w:val="002805A6"/>
    <w:rsid w:val="00281E9E"/>
    <w:rsid w:val="00281F57"/>
    <w:rsid w:val="00282A9D"/>
    <w:rsid w:val="00283993"/>
    <w:rsid w:val="00283A26"/>
    <w:rsid w:val="00283C0C"/>
    <w:rsid w:val="00284ADE"/>
    <w:rsid w:val="00284F67"/>
    <w:rsid w:val="00285CB5"/>
    <w:rsid w:val="00285D48"/>
    <w:rsid w:val="0028647A"/>
    <w:rsid w:val="00287B74"/>
    <w:rsid w:val="00290681"/>
    <w:rsid w:val="00290C06"/>
    <w:rsid w:val="00290CE9"/>
    <w:rsid w:val="00291963"/>
    <w:rsid w:val="00291F18"/>
    <w:rsid w:val="00292251"/>
    <w:rsid w:val="00292A6B"/>
    <w:rsid w:val="0029304F"/>
    <w:rsid w:val="0029312F"/>
    <w:rsid w:val="00294863"/>
    <w:rsid w:val="00294A13"/>
    <w:rsid w:val="00294ECB"/>
    <w:rsid w:val="00295AD7"/>
    <w:rsid w:val="0029675F"/>
    <w:rsid w:val="0029750F"/>
    <w:rsid w:val="002A03E1"/>
    <w:rsid w:val="002A0F5B"/>
    <w:rsid w:val="002A1A2B"/>
    <w:rsid w:val="002A218D"/>
    <w:rsid w:val="002A221E"/>
    <w:rsid w:val="002A47C6"/>
    <w:rsid w:val="002A524E"/>
    <w:rsid w:val="002A597B"/>
    <w:rsid w:val="002A7139"/>
    <w:rsid w:val="002A75ED"/>
    <w:rsid w:val="002B06EF"/>
    <w:rsid w:val="002B1B4C"/>
    <w:rsid w:val="002B2CD4"/>
    <w:rsid w:val="002B31B5"/>
    <w:rsid w:val="002B576E"/>
    <w:rsid w:val="002C014A"/>
    <w:rsid w:val="002C23FF"/>
    <w:rsid w:val="002C2785"/>
    <w:rsid w:val="002C3BBA"/>
    <w:rsid w:val="002C3F59"/>
    <w:rsid w:val="002C5052"/>
    <w:rsid w:val="002C5A4A"/>
    <w:rsid w:val="002D1B2C"/>
    <w:rsid w:val="002D1F30"/>
    <w:rsid w:val="002D21CF"/>
    <w:rsid w:val="002D3878"/>
    <w:rsid w:val="002D3A06"/>
    <w:rsid w:val="002D4C7F"/>
    <w:rsid w:val="002D4D27"/>
    <w:rsid w:val="002D550A"/>
    <w:rsid w:val="002D58AB"/>
    <w:rsid w:val="002D7AAC"/>
    <w:rsid w:val="002D7BD7"/>
    <w:rsid w:val="002E1A7E"/>
    <w:rsid w:val="002E1B03"/>
    <w:rsid w:val="002E1D1F"/>
    <w:rsid w:val="002E3159"/>
    <w:rsid w:val="002E3771"/>
    <w:rsid w:val="002E4143"/>
    <w:rsid w:val="002E51EF"/>
    <w:rsid w:val="002E6351"/>
    <w:rsid w:val="002E727F"/>
    <w:rsid w:val="002E7858"/>
    <w:rsid w:val="002F0644"/>
    <w:rsid w:val="002F070E"/>
    <w:rsid w:val="002F0B9F"/>
    <w:rsid w:val="002F1CA9"/>
    <w:rsid w:val="002F2D4E"/>
    <w:rsid w:val="002F2F0E"/>
    <w:rsid w:val="002F3861"/>
    <w:rsid w:val="002F3F4E"/>
    <w:rsid w:val="002F3FDD"/>
    <w:rsid w:val="002F49C3"/>
    <w:rsid w:val="002F53B0"/>
    <w:rsid w:val="002F541C"/>
    <w:rsid w:val="002F571C"/>
    <w:rsid w:val="002F5D32"/>
    <w:rsid w:val="002F5DE3"/>
    <w:rsid w:val="002F61F7"/>
    <w:rsid w:val="002F7C58"/>
    <w:rsid w:val="00300007"/>
    <w:rsid w:val="003003A8"/>
    <w:rsid w:val="003018E3"/>
    <w:rsid w:val="00303337"/>
    <w:rsid w:val="00304213"/>
    <w:rsid w:val="0030431C"/>
    <w:rsid w:val="00305235"/>
    <w:rsid w:val="00305C1A"/>
    <w:rsid w:val="00306CDF"/>
    <w:rsid w:val="00310164"/>
    <w:rsid w:val="00311A04"/>
    <w:rsid w:val="00311CA8"/>
    <w:rsid w:val="003122B6"/>
    <w:rsid w:val="00312C3E"/>
    <w:rsid w:val="00312D92"/>
    <w:rsid w:val="00314C9F"/>
    <w:rsid w:val="0031600F"/>
    <w:rsid w:val="00316CFF"/>
    <w:rsid w:val="00316F84"/>
    <w:rsid w:val="003201BA"/>
    <w:rsid w:val="00321262"/>
    <w:rsid w:val="0032140D"/>
    <w:rsid w:val="003217F8"/>
    <w:rsid w:val="00321B6B"/>
    <w:rsid w:val="00321B78"/>
    <w:rsid w:val="00321DFE"/>
    <w:rsid w:val="00321F93"/>
    <w:rsid w:val="00322720"/>
    <w:rsid w:val="00322AD5"/>
    <w:rsid w:val="00322F07"/>
    <w:rsid w:val="0032313E"/>
    <w:rsid w:val="00323F86"/>
    <w:rsid w:val="00324C5A"/>
    <w:rsid w:val="003252A7"/>
    <w:rsid w:val="00326B5D"/>
    <w:rsid w:val="0033011E"/>
    <w:rsid w:val="00330FCE"/>
    <w:rsid w:val="00333B95"/>
    <w:rsid w:val="0033588B"/>
    <w:rsid w:val="0033593D"/>
    <w:rsid w:val="00336923"/>
    <w:rsid w:val="00336A55"/>
    <w:rsid w:val="0034069F"/>
    <w:rsid w:val="0034115F"/>
    <w:rsid w:val="00341607"/>
    <w:rsid w:val="00342668"/>
    <w:rsid w:val="003436C0"/>
    <w:rsid w:val="00343E18"/>
    <w:rsid w:val="00344629"/>
    <w:rsid w:val="00345546"/>
    <w:rsid w:val="00346591"/>
    <w:rsid w:val="003515C3"/>
    <w:rsid w:val="00352214"/>
    <w:rsid w:val="00352457"/>
    <w:rsid w:val="00352C06"/>
    <w:rsid w:val="00352CD4"/>
    <w:rsid w:val="00352DDD"/>
    <w:rsid w:val="00352E15"/>
    <w:rsid w:val="00353D38"/>
    <w:rsid w:val="0035423E"/>
    <w:rsid w:val="00354CF7"/>
    <w:rsid w:val="00354D59"/>
    <w:rsid w:val="0035526E"/>
    <w:rsid w:val="00355B1E"/>
    <w:rsid w:val="0035605E"/>
    <w:rsid w:val="00356978"/>
    <w:rsid w:val="00357455"/>
    <w:rsid w:val="003607D5"/>
    <w:rsid w:val="00361290"/>
    <w:rsid w:val="0036152F"/>
    <w:rsid w:val="00363977"/>
    <w:rsid w:val="00364608"/>
    <w:rsid w:val="003646A7"/>
    <w:rsid w:val="00365CED"/>
    <w:rsid w:val="00366CEE"/>
    <w:rsid w:val="00371350"/>
    <w:rsid w:val="003715F2"/>
    <w:rsid w:val="0037209E"/>
    <w:rsid w:val="0037211E"/>
    <w:rsid w:val="00372C18"/>
    <w:rsid w:val="00374008"/>
    <w:rsid w:val="003744ED"/>
    <w:rsid w:val="00374E54"/>
    <w:rsid w:val="00375B68"/>
    <w:rsid w:val="00376E48"/>
    <w:rsid w:val="00377AC0"/>
    <w:rsid w:val="003808C5"/>
    <w:rsid w:val="00380CEA"/>
    <w:rsid w:val="00380D5B"/>
    <w:rsid w:val="00380ED3"/>
    <w:rsid w:val="00380EFB"/>
    <w:rsid w:val="00381A7C"/>
    <w:rsid w:val="003821D5"/>
    <w:rsid w:val="00382EC3"/>
    <w:rsid w:val="003834E6"/>
    <w:rsid w:val="00383718"/>
    <w:rsid w:val="00384F00"/>
    <w:rsid w:val="00385FCE"/>
    <w:rsid w:val="00386668"/>
    <w:rsid w:val="003871C5"/>
    <w:rsid w:val="0038725E"/>
    <w:rsid w:val="00387533"/>
    <w:rsid w:val="003911A7"/>
    <w:rsid w:val="00391B8F"/>
    <w:rsid w:val="003920A6"/>
    <w:rsid w:val="00393244"/>
    <w:rsid w:val="0039368B"/>
    <w:rsid w:val="00393D3E"/>
    <w:rsid w:val="00394425"/>
    <w:rsid w:val="0039610B"/>
    <w:rsid w:val="00396136"/>
    <w:rsid w:val="00396966"/>
    <w:rsid w:val="003A0536"/>
    <w:rsid w:val="003A24B1"/>
    <w:rsid w:val="003A34B5"/>
    <w:rsid w:val="003A357F"/>
    <w:rsid w:val="003A77F3"/>
    <w:rsid w:val="003B091F"/>
    <w:rsid w:val="003B0F00"/>
    <w:rsid w:val="003B1F1A"/>
    <w:rsid w:val="003B2742"/>
    <w:rsid w:val="003B2EAF"/>
    <w:rsid w:val="003B309F"/>
    <w:rsid w:val="003B331A"/>
    <w:rsid w:val="003B418E"/>
    <w:rsid w:val="003B45BB"/>
    <w:rsid w:val="003B4830"/>
    <w:rsid w:val="003B5506"/>
    <w:rsid w:val="003B5E1F"/>
    <w:rsid w:val="003B6188"/>
    <w:rsid w:val="003B6D99"/>
    <w:rsid w:val="003C0ADB"/>
    <w:rsid w:val="003C0D53"/>
    <w:rsid w:val="003C10FD"/>
    <w:rsid w:val="003C1774"/>
    <w:rsid w:val="003C183A"/>
    <w:rsid w:val="003C1B98"/>
    <w:rsid w:val="003C2411"/>
    <w:rsid w:val="003C39A0"/>
    <w:rsid w:val="003C3A38"/>
    <w:rsid w:val="003C3BDC"/>
    <w:rsid w:val="003C43C7"/>
    <w:rsid w:val="003C4C9E"/>
    <w:rsid w:val="003C4CE8"/>
    <w:rsid w:val="003C57F5"/>
    <w:rsid w:val="003C6243"/>
    <w:rsid w:val="003C744D"/>
    <w:rsid w:val="003C79C1"/>
    <w:rsid w:val="003D0248"/>
    <w:rsid w:val="003D08E4"/>
    <w:rsid w:val="003D2A53"/>
    <w:rsid w:val="003D2E39"/>
    <w:rsid w:val="003D3B62"/>
    <w:rsid w:val="003D41CB"/>
    <w:rsid w:val="003D4B6D"/>
    <w:rsid w:val="003D50E1"/>
    <w:rsid w:val="003D5C05"/>
    <w:rsid w:val="003D6571"/>
    <w:rsid w:val="003D72E4"/>
    <w:rsid w:val="003D77F1"/>
    <w:rsid w:val="003D7E1F"/>
    <w:rsid w:val="003E0D84"/>
    <w:rsid w:val="003E13AD"/>
    <w:rsid w:val="003E1558"/>
    <w:rsid w:val="003E438F"/>
    <w:rsid w:val="003E4E5F"/>
    <w:rsid w:val="003E4F60"/>
    <w:rsid w:val="003E51D9"/>
    <w:rsid w:val="003E6F1D"/>
    <w:rsid w:val="003E6F38"/>
    <w:rsid w:val="003E709F"/>
    <w:rsid w:val="003E768F"/>
    <w:rsid w:val="003E7C79"/>
    <w:rsid w:val="003F0681"/>
    <w:rsid w:val="003F10BD"/>
    <w:rsid w:val="003F1394"/>
    <w:rsid w:val="003F2254"/>
    <w:rsid w:val="003F2540"/>
    <w:rsid w:val="003F27E9"/>
    <w:rsid w:val="003F3084"/>
    <w:rsid w:val="003F30A8"/>
    <w:rsid w:val="003F3321"/>
    <w:rsid w:val="003F34E7"/>
    <w:rsid w:val="003F40B6"/>
    <w:rsid w:val="003F4823"/>
    <w:rsid w:val="003F4C76"/>
    <w:rsid w:val="003F50E6"/>
    <w:rsid w:val="00400672"/>
    <w:rsid w:val="004008FF"/>
    <w:rsid w:val="00400C3B"/>
    <w:rsid w:val="00402402"/>
    <w:rsid w:val="004025C9"/>
    <w:rsid w:val="004053AB"/>
    <w:rsid w:val="00405A1F"/>
    <w:rsid w:val="00406F9F"/>
    <w:rsid w:val="00406FDA"/>
    <w:rsid w:val="00407767"/>
    <w:rsid w:val="00407C85"/>
    <w:rsid w:val="00407C8A"/>
    <w:rsid w:val="00410BAD"/>
    <w:rsid w:val="00412A1F"/>
    <w:rsid w:val="00413833"/>
    <w:rsid w:val="004147BA"/>
    <w:rsid w:val="00415816"/>
    <w:rsid w:val="00417803"/>
    <w:rsid w:val="00417D01"/>
    <w:rsid w:val="004209F7"/>
    <w:rsid w:val="00421020"/>
    <w:rsid w:val="00421AC4"/>
    <w:rsid w:val="00422B3A"/>
    <w:rsid w:val="00422F8E"/>
    <w:rsid w:val="00423834"/>
    <w:rsid w:val="00423966"/>
    <w:rsid w:val="00425FB6"/>
    <w:rsid w:val="004264D7"/>
    <w:rsid w:val="00426C21"/>
    <w:rsid w:val="00426E0B"/>
    <w:rsid w:val="004272F5"/>
    <w:rsid w:val="0042773F"/>
    <w:rsid w:val="00430733"/>
    <w:rsid w:val="004309EA"/>
    <w:rsid w:val="00431A8E"/>
    <w:rsid w:val="004323B1"/>
    <w:rsid w:val="00432CDE"/>
    <w:rsid w:val="004336EF"/>
    <w:rsid w:val="004339E5"/>
    <w:rsid w:val="00435432"/>
    <w:rsid w:val="00435AC7"/>
    <w:rsid w:val="00435D27"/>
    <w:rsid w:val="00436DA8"/>
    <w:rsid w:val="004375A1"/>
    <w:rsid w:val="004379BE"/>
    <w:rsid w:val="00437C4D"/>
    <w:rsid w:val="00437C5E"/>
    <w:rsid w:val="00437D41"/>
    <w:rsid w:val="004400F8"/>
    <w:rsid w:val="004421AF"/>
    <w:rsid w:val="0044227F"/>
    <w:rsid w:val="0044273C"/>
    <w:rsid w:val="00442C6B"/>
    <w:rsid w:val="00443DB4"/>
    <w:rsid w:val="00444F75"/>
    <w:rsid w:val="00446A56"/>
    <w:rsid w:val="00447F75"/>
    <w:rsid w:val="00451409"/>
    <w:rsid w:val="00451A01"/>
    <w:rsid w:val="00452321"/>
    <w:rsid w:val="00452430"/>
    <w:rsid w:val="00452DC4"/>
    <w:rsid w:val="00452F64"/>
    <w:rsid w:val="00453814"/>
    <w:rsid w:val="00454749"/>
    <w:rsid w:val="00454937"/>
    <w:rsid w:val="0045500C"/>
    <w:rsid w:val="004556F7"/>
    <w:rsid w:val="004560CE"/>
    <w:rsid w:val="004573E3"/>
    <w:rsid w:val="00460CC5"/>
    <w:rsid w:val="00460E63"/>
    <w:rsid w:val="00461427"/>
    <w:rsid w:val="00461AE9"/>
    <w:rsid w:val="004632E1"/>
    <w:rsid w:val="00463339"/>
    <w:rsid w:val="004643B3"/>
    <w:rsid w:val="0046455C"/>
    <w:rsid w:val="00465A51"/>
    <w:rsid w:val="0047086C"/>
    <w:rsid w:val="004713DD"/>
    <w:rsid w:val="0047172F"/>
    <w:rsid w:val="00471B46"/>
    <w:rsid w:val="004725F3"/>
    <w:rsid w:val="004726FE"/>
    <w:rsid w:val="00472C65"/>
    <w:rsid w:val="00474A15"/>
    <w:rsid w:val="0047549B"/>
    <w:rsid w:val="00476CBC"/>
    <w:rsid w:val="00477645"/>
    <w:rsid w:val="004776D3"/>
    <w:rsid w:val="00477C56"/>
    <w:rsid w:val="004800BA"/>
    <w:rsid w:val="00481323"/>
    <w:rsid w:val="00481C8B"/>
    <w:rsid w:val="00481CB5"/>
    <w:rsid w:val="00482817"/>
    <w:rsid w:val="00483FB5"/>
    <w:rsid w:val="00484316"/>
    <w:rsid w:val="004870F5"/>
    <w:rsid w:val="00487AA1"/>
    <w:rsid w:val="0049058C"/>
    <w:rsid w:val="00490DEB"/>
    <w:rsid w:val="004916FE"/>
    <w:rsid w:val="004928FC"/>
    <w:rsid w:val="00492D5F"/>
    <w:rsid w:val="00492E80"/>
    <w:rsid w:val="00493D0D"/>
    <w:rsid w:val="00493E2D"/>
    <w:rsid w:val="004945F9"/>
    <w:rsid w:val="00494BB1"/>
    <w:rsid w:val="00494DCB"/>
    <w:rsid w:val="0049527E"/>
    <w:rsid w:val="00495E0D"/>
    <w:rsid w:val="0049637B"/>
    <w:rsid w:val="0049691D"/>
    <w:rsid w:val="0049773B"/>
    <w:rsid w:val="004A0186"/>
    <w:rsid w:val="004A0B42"/>
    <w:rsid w:val="004A1264"/>
    <w:rsid w:val="004A1277"/>
    <w:rsid w:val="004A2467"/>
    <w:rsid w:val="004A27AF"/>
    <w:rsid w:val="004A33D6"/>
    <w:rsid w:val="004B0AF6"/>
    <w:rsid w:val="004B10C0"/>
    <w:rsid w:val="004B4124"/>
    <w:rsid w:val="004B427F"/>
    <w:rsid w:val="004B42EF"/>
    <w:rsid w:val="004B44F8"/>
    <w:rsid w:val="004B4BB8"/>
    <w:rsid w:val="004B51AE"/>
    <w:rsid w:val="004B5500"/>
    <w:rsid w:val="004B5791"/>
    <w:rsid w:val="004B5EA6"/>
    <w:rsid w:val="004B60DF"/>
    <w:rsid w:val="004C0136"/>
    <w:rsid w:val="004C1144"/>
    <w:rsid w:val="004C1299"/>
    <w:rsid w:val="004C14A1"/>
    <w:rsid w:val="004C181A"/>
    <w:rsid w:val="004C1978"/>
    <w:rsid w:val="004C24FB"/>
    <w:rsid w:val="004C2908"/>
    <w:rsid w:val="004C3D2A"/>
    <w:rsid w:val="004C4775"/>
    <w:rsid w:val="004C4B66"/>
    <w:rsid w:val="004C4E57"/>
    <w:rsid w:val="004C577B"/>
    <w:rsid w:val="004C59BD"/>
    <w:rsid w:val="004C7804"/>
    <w:rsid w:val="004D04BD"/>
    <w:rsid w:val="004D1514"/>
    <w:rsid w:val="004D28D6"/>
    <w:rsid w:val="004D3FA0"/>
    <w:rsid w:val="004D4493"/>
    <w:rsid w:val="004D5122"/>
    <w:rsid w:val="004D5B82"/>
    <w:rsid w:val="004D5FEB"/>
    <w:rsid w:val="004D638F"/>
    <w:rsid w:val="004D6CA5"/>
    <w:rsid w:val="004D7AAF"/>
    <w:rsid w:val="004E04C2"/>
    <w:rsid w:val="004E1BB3"/>
    <w:rsid w:val="004E3F21"/>
    <w:rsid w:val="004E4032"/>
    <w:rsid w:val="004E4701"/>
    <w:rsid w:val="004E510D"/>
    <w:rsid w:val="004E5159"/>
    <w:rsid w:val="004E53B0"/>
    <w:rsid w:val="004E5A70"/>
    <w:rsid w:val="004E63B4"/>
    <w:rsid w:val="004E67CF"/>
    <w:rsid w:val="004E7431"/>
    <w:rsid w:val="004E7676"/>
    <w:rsid w:val="004E7698"/>
    <w:rsid w:val="004F0827"/>
    <w:rsid w:val="004F1F06"/>
    <w:rsid w:val="004F2577"/>
    <w:rsid w:val="004F2BFD"/>
    <w:rsid w:val="004F2DED"/>
    <w:rsid w:val="004F3096"/>
    <w:rsid w:val="004F335A"/>
    <w:rsid w:val="004F3502"/>
    <w:rsid w:val="004F37F6"/>
    <w:rsid w:val="004F392F"/>
    <w:rsid w:val="004F4366"/>
    <w:rsid w:val="004F43B2"/>
    <w:rsid w:val="004F5C5D"/>
    <w:rsid w:val="004F653A"/>
    <w:rsid w:val="004F6844"/>
    <w:rsid w:val="004F78A6"/>
    <w:rsid w:val="004F7AF6"/>
    <w:rsid w:val="005001C4"/>
    <w:rsid w:val="00501998"/>
    <w:rsid w:val="00501ADE"/>
    <w:rsid w:val="00501BDB"/>
    <w:rsid w:val="00503157"/>
    <w:rsid w:val="00503960"/>
    <w:rsid w:val="005040A7"/>
    <w:rsid w:val="00504676"/>
    <w:rsid w:val="00505481"/>
    <w:rsid w:val="00505484"/>
    <w:rsid w:val="00506704"/>
    <w:rsid w:val="00506FA7"/>
    <w:rsid w:val="00511000"/>
    <w:rsid w:val="005111F0"/>
    <w:rsid w:val="0051248D"/>
    <w:rsid w:val="00513113"/>
    <w:rsid w:val="00514148"/>
    <w:rsid w:val="00515599"/>
    <w:rsid w:val="0051763F"/>
    <w:rsid w:val="0051795F"/>
    <w:rsid w:val="00520D98"/>
    <w:rsid w:val="0052184B"/>
    <w:rsid w:val="00521915"/>
    <w:rsid w:val="00523B1C"/>
    <w:rsid w:val="00523B66"/>
    <w:rsid w:val="005275C4"/>
    <w:rsid w:val="005308CF"/>
    <w:rsid w:val="00531A8B"/>
    <w:rsid w:val="00531D06"/>
    <w:rsid w:val="005321B4"/>
    <w:rsid w:val="00532403"/>
    <w:rsid w:val="00533438"/>
    <w:rsid w:val="00533EB6"/>
    <w:rsid w:val="0053535C"/>
    <w:rsid w:val="00535C59"/>
    <w:rsid w:val="005366BB"/>
    <w:rsid w:val="00537130"/>
    <w:rsid w:val="0053737A"/>
    <w:rsid w:val="005374B9"/>
    <w:rsid w:val="00541025"/>
    <w:rsid w:val="00541B88"/>
    <w:rsid w:val="00541FBF"/>
    <w:rsid w:val="00542B30"/>
    <w:rsid w:val="00542C74"/>
    <w:rsid w:val="00543123"/>
    <w:rsid w:val="005450AA"/>
    <w:rsid w:val="005472BD"/>
    <w:rsid w:val="005479EC"/>
    <w:rsid w:val="00547C2A"/>
    <w:rsid w:val="00550425"/>
    <w:rsid w:val="005518DD"/>
    <w:rsid w:val="005525FA"/>
    <w:rsid w:val="00555A6B"/>
    <w:rsid w:val="0055608C"/>
    <w:rsid w:val="005566E6"/>
    <w:rsid w:val="0055769C"/>
    <w:rsid w:val="00557A55"/>
    <w:rsid w:val="00557F07"/>
    <w:rsid w:val="00562E0F"/>
    <w:rsid w:val="00563060"/>
    <w:rsid w:val="005638C5"/>
    <w:rsid w:val="00563DD8"/>
    <w:rsid w:val="005641B2"/>
    <w:rsid w:val="00564408"/>
    <w:rsid w:val="005647E6"/>
    <w:rsid w:val="00565846"/>
    <w:rsid w:val="0056650F"/>
    <w:rsid w:val="005666B0"/>
    <w:rsid w:val="00566F5A"/>
    <w:rsid w:val="00570D9F"/>
    <w:rsid w:val="00570EDE"/>
    <w:rsid w:val="005719AF"/>
    <w:rsid w:val="00571AC7"/>
    <w:rsid w:val="0057298D"/>
    <w:rsid w:val="00572A47"/>
    <w:rsid w:val="00573AEE"/>
    <w:rsid w:val="00573ECB"/>
    <w:rsid w:val="00574845"/>
    <w:rsid w:val="00574D70"/>
    <w:rsid w:val="00575B70"/>
    <w:rsid w:val="0058056E"/>
    <w:rsid w:val="005811A4"/>
    <w:rsid w:val="00581429"/>
    <w:rsid w:val="0058160C"/>
    <w:rsid w:val="00581AFC"/>
    <w:rsid w:val="005825FC"/>
    <w:rsid w:val="0058342B"/>
    <w:rsid w:val="00584009"/>
    <w:rsid w:val="00584040"/>
    <w:rsid w:val="0058440E"/>
    <w:rsid w:val="0058491E"/>
    <w:rsid w:val="00585405"/>
    <w:rsid w:val="00585466"/>
    <w:rsid w:val="00585B70"/>
    <w:rsid w:val="00586D03"/>
    <w:rsid w:val="00587100"/>
    <w:rsid w:val="005872C4"/>
    <w:rsid w:val="0059013C"/>
    <w:rsid w:val="00591038"/>
    <w:rsid w:val="00591176"/>
    <w:rsid w:val="00591AAE"/>
    <w:rsid w:val="00591B88"/>
    <w:rsid w:val="00595466"/>
    <w:rsid w:val="00596934"/>
    <w:rsid w:val="00597631"/>
    <w:rsid w:val="00597DD1"/>
    <w:rsid w:val="005A04C4"/>
    <w:rsid w:val="005A0605"/>
    <w:rsid w:val="005A13F2"/>
    <w:rsid w:val="005A2769"/>
    <w:rsid w:val="005A3D72"/>
    <w:rsid w:val="005A64D0"/>
    <w:rsid w:val="005B004F"/>
    <w:rsid w:val="005B0B72"/>
    <w:rsid w:val="005B153A"/>
    <w:rsid w:val="005B2056"/>
    <w:rsid w:val="005B27E1"/>
    <w:rsid w:val="005B3597"/>
    <w:rsid w:val="005B36F8"/>
    <w:rsid w:val="005B722F"/>
    <w:rsid w:val="005B77D0"/>
    <w:rsid w:val="005C042C"/>
    <w:rsid w:val="005C0A56"/>
    <w:rsid w:val="005C214D"/>
    <w:rsid w:val="005C27EF"/>
    <w:rsid w:val="005C3769"/>
    <w:rsid w:val="005C41F0"/>
    <w:rsid w:val="005C46F6"/>
    <w:rsid w:val="005C4C14"/>
    <w:rsid w:val="005C4C8B"/>
    <w:rsid w:val="005C7A51"/>
    <w:rsid w:val="005D04D8"/>
    <w:rsid w:val="005D052E"/>
    <w:rsid w:val="005D30A8"/>
    <w:rsid w:val="005D34D8"/>
    <w:rsid w:val="005D564F"/>
    <w:rsid w:val="005D6016"/>
    <w:rsid w:val="005D7E68"/>
    <w:rsid w:val="005E048B"/>
    <w:rsid w:val="005E0C4A"/>
    <w:rsid w:val="005E2B89"/>
    <w:rsid w:val="005E3611"/>
    <w:rsid w:val="005E4F1A"/>
    <w:rsid w:val="005E54F7"/>
    <w:rsid w:val="005E60C3"/>
    <w:rsid w:val="005E60D6"/>
    <w:rsid w:val="005E6AA4"/>
    <w:rsid w:val="005E701A"/>
    <w:rsid w:val="005E75BE"/>
    <w:rsid w:val="005E7A89"/>
    <w:rsid w:val="005E7E0A"/>
    <w:rsid w:val="005F0028"/>
    <w:rsid w:val="005F0275"/>
    <w:rsid w:val="005F108C"/>
    <w:rsid w:val="005F1FBB"/>
    <w:rsid w:val="005F2BC9"/>
    <w:rsid w:val="005F320B"/>
    <w:rsid w:val="005F40C1"/>
    <w:rsid w:val="005F623F"/>
    <w:rsid w:val="005F7000"/>
    <w:rsid w:val="005F7265"/>
    <w:rsid w:val="005F7D5C"/>
    <w:rsid w:val="006006C1"/>
    <w:rsid w:val="006014D7"/>
    <w:rsid w:val="0060269C"/>
    <w:rsid w:val="006027F6"/>
    <w:rsid w:val="006040B5"/>
    <w:rsid w:val="006044B0"/>
    <w:rsid w:val="00604F71"/>
    <w:rsid w:val="006052A5"/>
    <w:rsid w:val="0060730C"/>
    <w:rsid w:val="00607B2B"/>
    <w:rsid w:val="00610221"/>
    <w:rsid w:val="00612BDF"/>
    <w:rsid w:val="006135ED"/>
    <w:rsid w:val="00613E6C"/>
    <w:rsid w:val="0061454D"/>
    <w:rsid w:val="00615529"/>
    <w:rsid w:val="006155F7"/>
    <w:rsid w:val="0061741C"/>
    <w:rsid w:val="00620163"/>
    <w:rsid w:val="00620B6A"/>
    <w:rsid w:val="00622D4D"/>
    <w:rsid w:val="00623588"/>
    <w:rsid w:val="0062378F"/>
    <w:rsid w:val="006237EB"/>
    <w:rsid w:val="00623A33"/>
    <w:rsid w:val="00624885"/>
    <w:rsid w:val="00625FB1"/>
    <w:rsid w:val="00626680"/>
    <w:rsid w:val="00626BD8"/>
    <w:rsid w:val="00627096"/>
    <w:rsid w:val="00630566"/>
    <w:rsid w:val="0063342A"/>
    <w:rsid w:val="006337CF"/>
    <w:rsid w:val="006340C3"/>
    <w:rsid w:val="006344EA"/>
    <w:rsid w:val="006347B6"/>
    <w:rsid w:val="0063484E"/>
    <w:rsid w:val="0063490A"/>
    <w:rsid w:val="0063544B"/>
    <w:rsid w:val="00637357"/>
    <w:rsid w:val="00637431"/>
    <w:rsid w:val="00637F63"/>
    <w:rsid w:val="00640BA2"/>
    <w:rsid w:val="00641159"/>
    <w:rsid w:val="0064141F"/>
    <w:rsid w:val="00642BE4"/>
    <w:rsid w:val="00643BBA"/>
    <w:rsid w:val="0064491C"/>
    <w:rsid w:val="00645CE5"/>
    <w:rsid w:val="0065005C"/>
    <w:rsid w:val="00652AD3"/>
    <w:rsid w:val="00653663"/>
    <w:rsid w:val="00653DD2"/>
    <w:rsid w:val="00653FAE"/>
    <w:rsid w:val="00655054"/>
    <w:rsid w:val="006553ED"/>
    <w:rsid w:val="006555CD"/>
    <w:rsid w:val="00655603"/>
    <w:rsid w:val="00655797"/>
    <w:rsid w:val="00655994"/>
    <w:rsid w:val="00655A9B"/>
    <w:rsid w:val="00655C29"/>
    <w:rsid w:val="00656A13"/>
    <w:rsid w:val="0065718C"/>
    <w:rsid w:val="0066033A"/>
    <w:rsid w:val="00660F0E"/>
    <w:rsid w:val="00661298"/>
    <w:rsid w:val="00663CE6"/>
    <w:rsid w:val="00664075"/>
    <w:rsid w:val="006642EE"/>
    <w:rsid w:val="006647CB"/>
    <w:rsid w:val="00665090"/>
    <w:rsid w:val="00665AA2"/>
    <w:rsid w:val="00665CB9"/>
    <w:rsid w:val="00667660"/>
    <w:rsid w:val="006676E1"/>
    <w:rsid w:val="00667F70"/>
    <w:rsid w:val="0067085C"/>
    <w:rsid w:val="00671392"/>
    <w:rsid w:val="00672324"/>
    <w:rsid w:val="006726D4"/>
    <w:rsid w:val="0067337E"/>
    <w:rsid w:val="00674161"/>
    <w:rsid w:val="0067467D"/>
    <w:rsid w:val="006748B4"/>
    <w:rsid w:val="00675BDB"/>
    <w:rsid w:val="00675E47"/>
    <w:rsid w:val="00676A96"/>
    <w:rsid w:val="00676CD3"/>
    <w:rsid w:val="00677CF0"/>
    <w:rsid w:val="00677ED0"/>
    <w:rsid w:val="00681087"/>
    <w:rsid w:val="0068175B"/>
    <w:rsid w:val="00681AF8"/>
    <w:rsid w:val="0068322C"/>
    <w:rsid w:val="006840D6"/>
    <w:rsid w:val="0068502C"/>
    <w:rsid w:val="00687478"/>
    <w:rsid w:val="00687FD7"/>
    <w:rsid w:val="00690138"/>
    <w:rsid w:val="0069124B"/>
    <w:rsid w:val="0069156D"/>
    <w:rsid w:val="00692628"/>
    <w:rsid w:val="006940D4"/>
    <w:rsid w:val="00696279"/>
    <w:rsid w:val="00696C48"/>
    <w:rsid w:val="00697C69"/>
    <w:rsid w:val="006A0E88"/>
    <w:rsid w:val="006A127A"/>
    <w:rsid w:val="006A140C"/>
    <w:rsid w:val="006A21CE"/>
    <w:rsid w:val="006A2293"/>
    <w:rsid w:val="006A26F4"/>
    <w:rsid w:val="006A34C4"/>
    <w:rsid w:val="006A54C3"/>
    <w:rsid w:val="006A692A"/>
    <w:rsid w:val="006A712E"/>
    <w:rsid w:val="006A7855"/>
    <w:rsid w:val="006B0644"/>
    <w:rsid w:val="006B0DDF"/>
    <w:rsid w:val="006B17EB"/>
    <w:rsid w:val="006B1D9A"/>
    <w:rsid w:val="006B1F5F"/>
    <w:rsid w:val="006B26D3"/>
    <w:rsid w:val="006B271A"/>
    <w:rsid w:val="006B5FDB"/>
    <w:rsid w:val="006B6AFB"/>
    <w:rsid w:val="006C0268"/>
    <w:rsid w:val="006C0C1E"/>
    <w:rsid w:val="006C2825"/>
    <w:rsid w:val="006C2B4D"/>
    <w:rsid w:val="006C3C03"/>
    <w:rsid w:val="006C4143"/>
    <w:rsid w:val="006C44E2"/>
    <w:rsid w:val="006C46DF"/>
    <w:rsid w:val="006C4DB7"/>
    <w:rsid w:val="006C6955"/>
    <w:rsid w:val="006D082E"/>
    <w:rsid w:val="006D1156"/>
    <w:rsid w:val="006D2970"/>
    <w:rsid w:val="006D2DDE"/>
    <w:rsid w:val="006D32B4"/>
    <w:rsid w:val="006D3C48"/>
    <w:rsid w:val="006D4198"/>
    <w:rsid w:val="006D4325"/>
    <w:rsid w:val="006D4EE2"/>
    <w:rsid w:val="006D5F4D"/>
    <w:rsid w:val="006D67E6"/>
    <w:rsid w:val="006D7BCD"/>
    <w:rsid w:val="006E06BC"/>
    <w:rsid w:val="006E095E"/>
    <w:rsid w:val="006E0BD9"/>
    <w:rsid w:val="006E1519"/>
    <w:rsid w:val="006E2834"/>
    <w:rsid w:val="006E4874"/>
    <w:rsid w:val="006E76A7"/>
    <w:rsid w:val="006E7809"/>
    <w:rsid w:val="006E7827"/>
    <w:rsid w:val="006F002F"/>
    <w:rsid w:val="006F0BF1"/>
    <w:rsid w:val="006F0C92"/>
    <w:rsid w:val="006F131B"/>
    <w:rsid w:val="006F24A6"/>
    <w:rsid w:val="006F393F"/>
    <w:rsid w:val="006F3E83"/>
    <w:rsid w:val="006F4000"/>
    <w:rsid w:val="006F4BF7"/>
    <w:rsid w:val="006F4FFA"/>
    <w:rsid w:val="006F5124"/>
    <w:rsid w:val="006F574E"/>
    <w:rsid w:val="006F7009"/>
    <w:rsid w:val="00700674"/>
    <w:rsid w:val="007015E0"/>
    <w:rsid w:val="00701928"/>
    <w:rsid w:val="007019F7"/>
    <w:rsid w:val="00702C24"/>
    <w:rsid w:val="00703097"/>
    <w:rsid w:val="007034B7"/>
    <w:rsid w:val="00703664"/>
    <w:rsid w:val="007050DB"/>
    <w:rsid w:val="00706B9C"/>
    <w:rsid w:val="007109B2"/>
    <w:rsid w:val="00711AC9"/>
    <w:rsid w:val="00711E8E"/>
    <w:rsid w:val="00712DA7"/>
    <w:rsid w:val="007133A1"/>
    <w:rsid w:val="00714002"/>
    <w:rsid w:val="007179DB"/>
    <w:rsid w:val="0072089E"/>
    <w:rsid w:val="00720A99"/>
    <w:rsid w:val="00720C2D"/>
    <w:rsid w:val="0072204D"/>
    <w:rsid w:val="00722225"/>
    <w:rsid w:val="00723872"/>
    <w:rsid w:val="00723BC8"/>
    <w:rsid w:val="00723BFA"/>
    <w:rsid w:val="00725F15"/>
    <w:rsid w:val="00726595"/>
    <w:rsid w:val="007307BB"/>
    <w:rsid w:val="007323CF"/>
    <w:rsid w:val="00733D9C"/>
    <w:rsid w:val="007347A7"/>
    <w:rsid w:val="00734F43"/>
    <w:rsid w:val="00736651"/>
    <w:rsid w:val="00737776"/>
    <w:rsid w:val="00737818"/>
    <w:rsid w:val="00737935"/>
    <w:rsid w:val="00737F69"/>
    <w:rsid w:val="007408BC"/>
    <w:rsid w:val="00741488"/>
    <w:rsid w:val="0074251E"/>
    <w:rsid w:val="00743CB8"/>
    <w:rsid w:val="00745B9A"/>
    <w:rsid w:val="00745C19"/>
    <w:rsid w:val="00745CA0"/>
    <w:rsid w:val="007463E1"/>
    <w:rsid w:val="007463E3"/>
    <w:rsid w:val="00747A08"/>
    <w:rsid w:val="00747FC8"/>
    <w:rsid w:val="007518EA"/>
    <w:rsid w:val="00751B81"/>
    <w:rsid w:val="007523FF"/>
    <w:rsid w:val="00752F2D"/>
    <w:rsid w:val="00753D36"/>
    <w:rsid w:val="00754243"/>
    <w:rsid w:val="00754394"/>
    <w:rsid w:val="0075489E"/>
    <w:rsid w:val="0075518C"/>
    <w:rsid w:val="007560B0"/>
    <w:rsid w:val="00756173"/>
    <w:rsid w:val="007563F4"/>
    <w:rsid w:val="00756614"/>
    <w:rsid w:val="0076159E"/>
    <w:rsid w:val="007626B1"/>
    <w:rsid w:val="00764AB1"/>
    <w:rsid w:val="007657D3"/>
    <w:rsid w:val="00770318"/>
    <w:rsid w:val="00770765"/>
    <w:rsid w:val="00770FB0"/>
    <w:rsid w:val="00770FC3"/>
    <w:rsid w:val="00773B49"/>
    <w:rsid w:val="00774588"/>
    <w:rsid w:val="00774667"/>
    <w:rsid w:val="00774D74"/>
    <w:rsid w:val="007759EA"/>
    <w:rsid w:val="00775CA6"/>
    <w:rsid w:val="00775DF5"/>
    <w:rsid w:val="00776974"/>
    <w:rsid w:val="00776F5A"/>
    <w:rsid w:val="00776F92"/>
    <w:rsid w:val="00777F0F"/>
    <w:rsid w:val="00777F69"/>
    <w:rsid w:val="007806FD"/>
    <w:rsid w:val="00780740"/>
    <w:rsid w:val="00780C91"/>
    <w:rsid w:val="00782DF7"/>
    <w:rsid w:val="00783F31"/>
    <w:rsid w:val="007851D1"/>
    <w:rsid w:val="007854EB"/>
    <w:rsid w:val="00785A2B"/>
    <w:rsid w:val="00785BD6"/>
    <w:rsid w:val="0078600F"/>
    <w:rsid w:val="007862A8"/>
    <w:rsid w:val="007862C3"/>
    <w:rsid w:val="00787695"/>
    <w:rsid w:val="0078782C"/>
    <w:rsid w:val="00791413"/>
    <w:rsid w:val="0079145C"/>
    <w:rsid w:val="00791C95"/>
    <w:rsid w:val="00792C83"/>
    <w:rsid w:val="007938DF"/>
    <w:rsid w:val="00793B31"/>
    <w:rsid w:val="00794791"/>
    <w:rsid w:val="00794F74"/>
    <w:rsid w:val="007960EC"/>
    <w:rsid w:val="00796170"/>
    <w:rsid w:val="007965A6"/>
    <w:rsid w:val="00796D5D"/>
    <w:rsid w:val="007A00C2"/>
    <w:rsid w:val="007A0905"/>
    <w:rsid w:val="007A1207"/>
    <w:rsid w:val="007A176A"/>
    <w:rsid w:val="007A1F5B"/>
    <w:rsid w:val="007A37CC"/>
    <w:rsid w:val="007A3803"/>
    <w:rsid w:val="007A404C"/>
    <w:rsid w:val="007A4A3F"/>
    <w:rsid w:val="007A4DBE"/>
    <w:rsid w:val="007A56BB"/>
    <w:rsid w:val="007A57E3"/>
    <w:rsid w:val="007A63F0"/>
    <w:rsid w:val="007A70C7"/>
    <w:rsid w:val="007A72BD"/>
    <w:rsid w:val="007B0CC5"/>
    <w:rsid w:val="007B1CCD"/>
    <w:rsid w:val="007B25D7"/>
    <w:rsid w:val="007B2AB8"/>
    <w:rsid w:val="007B317C"/>
    <w:rsid w:val="007B3264"/>
    <w:rsid w:val="007B3A57"/>
    <w:rsid w:val="007B3EDE"/>
    <w:rsid w:val="007B45E8"/>
    <w:rsid w:val="007B493B"/>
    <w:rsid w:val="007B4C64"/>
    <w:rsid w:val="007B5319"/>
    <w:rsid w:val="007B56FF"/>
    <w:rsid w:val="007B5A1B"/>
    <w:rsid w:val="007B6DB8"/>
    <w:rsid w:val="007B7D7E"/>
    <w:rsid w:val="007C04B6"/>
    <w:rsid w:val="007C06CE"/>
    <w:rsid w:val="007C07BC"/>
    <w:rsid w:val="007C0CD6"/>
    <w:rsid w:val="007C2EAA"/>
    <w:rsid w:val="007C4036"/>
    <w:rsid w:val="007C5B8C"/>
    <w:rsid w:val="007D020A"/>
    <w:rsid w:val="007D0A4A"/>
    <w:rsid w:val="007D1B60"/>
    <w:rsid w:val="007D241C"/>
    <w:rsid w:val="007D2922"/>
    <w:rsid w:val="007D3438"/>
    <w:rsid w:val="007D3C8B"/>
    <w:rsid w:val="007D4973"/>
    <w:rsid w:val="007D4EEB"/>
    <w:rsid w:val="007D64F3"/>
    <w:rsid w:val="007D746F"/>
    <w:rsid w:val="007E00E3"/>
    <w:rsid w:val="007E3335"/>
    <w:rsid w:val="007E4913"/>
    <w:rsid w:val="007E5378"/>
    <w:rsid w:val="007E646D"/>
    <w:rsid w:val="007E6AEC"/>
    <w:rsid w:val="007E6D5B"/>
    <w:rsid w:val="007E7500"/>
    <w:rsid w:val="007E7BD4"/>
    <w:rsid w:val="007F1112"/>
    <w:rsid w:val="007F22D3"/>
    <w:rsid w:val="007F34E4"/>
    <w:rsid w:val="007F714D"/>
    <w:rsid w:val="00801B7F"/>
    <w:rsid w:val="0080388B"/>
    <w:rsid w:val="008044F9"/>
    <w:rsid w:val="008057A5"/>
    <w:rsid w:val="00805AA9"/>
    <w:rsid w:val="00805EDE"/>
    <w:rsid w:val="008064B6"/>
    <w:rsid w:val="00807080"/>
    <w:rsid w:val="00810216"/>
    <w:rsid w:val="00811F36"/>
    <w:rsid w:val="00812524"/>
    <w:rsid w:val="008129DE"/>
    <w:rsid w:val="0081354D"/>
    <w:rsid w:val="00815111"/>
    <w:rsid w:val="00815CEA"/>
    <w:rsid w:val="0081655A"/>
    <w:rsid w:val="00816648"/>
    <w:rsid w:val="008166DD"/>
    <w:rsid w:val="0081672F"/>
    <w:rsid w:val="008169AE"/>
    <w:rsid w:val="0081793A"/>
    <w:rsid w:val="00817D7E"/>
    <w:rsid w:val="00820329"/>
    <w:rsid w:val="00820427"/>
    <w:rsid w:val="0082213F"/>
    <w:rsid w:val="008232B7"/>
    <w:rsid w:val="00823714"/>
    <w:rsid w:val="00823AA3"/>
    <w:rsid w:val="008248C7"/>
    <w:rsid w:val="0082523B"/>
    <w:rsid w:val="0082535C"/>
    <w:rsid w:val="00825EE0"/>
    <w:rsid w:val="008270B6"/>
    <w:rsid w:val="008277B1"/>
    <w:rsid w:val="00827CA5"/>
    <w:rsid w:val="00830120"/>
    <w:rsid w:val="00830A47"/>
    <w:rsid w:val="00831CE7"/>
    <w:rsid w:val="00831DA6"/>
    <w:rsid w:val="00832022"/>
    <w:rsid w:val="0083309F"/>
    <w:rsid w:val="00833A78"/>
    <w:rsid w:val="00835106"/>
    <w:rsid w:val="00835347"/>
    <w:rsid w:val="00836B05"/>
    <w:rsid w:val="0084119F"/>
    <w:rsid w:val="00841DF3"/>
    <w:rsid w:val="00842AEE"/>
    <w:rsid w:val="00842B0C"/>
    <w:rsid w:val="00842EA2"/>
    <w:rsid w:val="008430A3"/>
    <w:rsid w:val="00845470"/>
    <w:rsid w:val="00845D02"/>
    <w:rsid w:val="0084633B"/>
    <w:rsid w:val="00846605"/>
    <w:rsid w:val="00847969"/>
    <w:rsid w:val="00852D35"/>
    <w:rsid w:val="00854DDD"/>
    <w:rsid w:val="00855D0E"/>
    <w:rsid w:val="008568B1"/>
    <w:rsid w:val="008574EB"/>
    <w:rsid w:val="00861195"/>
    <w:rsid w:val="00862199"/>
    <w:rsid w:val="008642D9"/>
    <w:rsid w:val="008646BA"/>
    <w:rsid w:val="00864761"/>
    <w:rsid w:val="00865D51"/>
    <w:rsid w:val="00865FD4"/>
    <w:rsid w:val="00866722"/>
    <w:rsid w:val="00866F66"/>
    <w:rsid w:val="00870ED6"/>
    <w:rsid w:val="00871775"/>
    <w:rsid w:val="00873352"/>
    <w:rsid w:val="00873793"/>
    <w:rsid w:val="008743EB"/>
    <w:rsid w:val="00874E3F"/>
    <w:rsid w:val="00874F6F"/>
    <w:rsid w:val="00875760"/>
    <w:rsid w:val="00875BE6"/>
    <w:rsid w:val="00876146"/>
    <w:rsid w:val="0087615B"/>
    <w:rsid w:val="00876D15"/>
    <w:rsid w:val="00877D35"/>
    <w:rsid w:val="00877FBB"/>
    <w:rsid w:val="00881C12"/>
    <w:rsid w:val="0088294D"/>
    <w:rsid w:val="00882D91"/>
    <w:rsid w:val="0088317B"/>
    <w:rsid w:val="00884EC5"/>
    <w:rsid w:val="008857EE"/>
    <w:rsid w:val="00885E8B"/>
    <w:rsid w:val="00885EE7"/>
    <w:rsid w:val="00887ACC"/>
    <w:rsid w:val="00887AD3"/>
    <w:rsid w:val="00890D3D"/>
    <w:rsid w:val="0089112A"/>
    <w:rsid w:val="008918E0"/>
    <w:rsid w:val="00891A18"/>
    <w:rsid w:val="00891AF3"/>
    <w:rsid w:val="00891CEF"/>
    <w:rsid w:val="008935BB"/>
    <w:rsid w:val="00893B80"/>
    <w:rsid w:val="0089403F"/>
    <w:rsid w:val="00894FA3"/>
    <w:rsid w:val="008953E2"/>
    <w:rsid w:val="00895536"/>
    <w:rsid w:val="00895692"/>
    <w:rsid w:val="008963DD"/>
    <w:rsid w:val="0089677C"/>
    <w:rsid w:val="00896BC9"/>
    <w:rsid w:val="00897A08"/>
    <w:rsid w:val="008A0C0B"/>
    <w:rsid w:val="008A24A8"/>
    <w:rsid w:val="008A2995"/>
    <w:rsid w:val="008A3645"/>
    <w:rsid w:val="008A3F5C"/>
    <w:rsid w:val="008A40DD"/>
    <w:rsid w:val="008A4B68"/>
    <w:rsid w:val="008A583F"/>
    <w:rsid w:val="008A6618"/>
    <w:rsid w:val="008A7584"/>
    <w:rsid w:val="008B06E8"/>
    <w:rsid w:val="008B0B14"/>
    <w:rsid w:val="008B0FBF"/>
    <w:rsid w:val="008B2409"/>
    <w:rsid w:val="008B45A3"/>
    <w:rsid w:val="008B47F0"/>
    <w:rsid w:val="008B5C42"/>
    <w:rsid w:val="008B6CB0"/>
    <w:rsid w:val="008B7ED6"/>
    <w:rsid w:val="008C0D37"/>
    <w:rsid w:val="008C0FEC"/>
    <w:rsid w:val="008C15E6"/>
    <w:rsid w:val="008C307B"/>
    <w:rsid w:val="008C3536"/>
    <w:rsid w:val="008C371E"/>
    <w:rsid w:val="008C3EF7"/>
    <w:rsid w:val="008C4812"/>
    <w:rsid w:val="008C4B46"/>
    <w:rsid w:val="008C4B71"/>
    <w:rsid w:val="008C4FCA"/>
    <w:rsid w:val="008C5295"/>
    <w:rsid w:val="008C674E"/>
    <w:rsid w:val="008C6C7F"/>
    <w:rsid w:val="008C72AF"/>
    <w:rsid w:val="008C72F0"/>
    <w:rsid w:val="008C77B6"/>
    <w:rsid w:val="008D19BA"/>
    <w:rsid w:val="008D22FB"/>
    <w:rsid w:val="008D288A"/>
    <w:rsid w:val="008D4358"/>
    <w:rsid w:val="008D47EB"/>
    <w:rsid w:val="008D55D1"/>
    <w:rsid w:val="008D717B"/>
    <w:rsid w:val="008D7411"/>
    <w:rsid w:val="008E035C"/>
    <w:rsid w:val="008E1088"/>
    <w:rsid w:val="008E1AB7"/>
    <w:rsid w:val="008E2088"/>
    <w:rsid w:val="008E2F20"/>
    <w:rsid w:val="008E4278"/>
    <w:rsid w:val="008E43E3"/>
    <w:rsid w:val="008E45FD"/>
    <w:rsid w:val="008F1549"/>
    <w:rsid w:val="008F1A2B"/>
    <w:rsid w:val="008F1DF0"/>
    <w:rsid w:val="008F54ED"/>
    <w:rsid w:val="008F602E"/>
    <w:rsid w:val="008F6381"/>
    <w:rsid w:val="008F6A3F"/>
    <w:rsid w:val="008F74E0"/>
    <w:rsid w:val="008F76F8"/>
    <w:rsid w:val="008F7D13"/>
    <w:rsid w:val="00901445"/>
    <w:rsid w:val="0090198F"/>
    <w:rsid w:val="009026E3"/>
    <w:rsid w:val="0090352D"/>
    <w:rsid w:val="00903C1B"/>
    <w:rsid w:val="00904082"/>
    <w:rsid w:val="00904244"/>
    <w:rsid w:val="00904C57"/>
    <w:rsid w:val="009051CC"/>
    <w:rsid w:val="00905CFA"/>
    <w:rsid w:val="009067A3"/>
    <w:rsid w:val="009076CA"/>
    <w:rsid w:val="00907DF1"/>
    <w:rsid w:val="00911A09"/>
    <w:rsid w:val="00911D41"/>
    <w:rsid w:val="00911D8A"/>
    <w:rsid w:val="009123F1"/>
    <w:rsid w:val="00912730"/>
    <w:rsid w:val="00912D56"/>
    <w:rsid w:val="009132ED"/>
    <w:rsid w:val="00913CB9"/>
    <w:rsid w:val="00914603"/>
    <w:rsid w:val="009176B2"/>
    <w:rsid w:val="009177DA"/>
    <w:rsid w:val="00917A78"/>
    <w:rsid w:val="00917F52"/>
    <w:rsid w:val="00917F82"/>
    <w:rsid w:val="0092023C"/>
    <w:rsid w:val="009202DC"/>
    <w:rsid w:val="00920E95"/>
    <w:rsid w:val="00921C3C"/>
    <w:rsid w:val="0092304B"/>
    <w:rsid w:val="00923966"/>
    <w:rsid w:val="00923D1A"/>
    <w:rsid w:val="00924246"/>
    <w:rsid w:val="00925CDC"/>
    <w:rsid w:val="00925EC5"/>
    <w:rsid w:val="00926239"/>
    <w:rsid w:val="009263A3"/>
    <w:rsid w:val="00926C8A"/>
    <w:rsid w:val="009301A7"/>
    <w:rsid w:val="009317CF"/>
    <w:rsid w:val="0093403F"/>
    <w:rsid w:val="00934110"/>
    <w:rsid w:val="00934410"/>
    <w:rsid w:val="00935218"/>
    <w:rsid w:val="009355A6"/>
    <w:rsid w:val="00935867"/>
    <w:rsid w:val="00935FE3"/>
    <w:rsid w:val="00937C03"/>
    <w:rsid w:val="00940B7E"/>
    <w:rsid w:val="009426DB"/>
    <w:rsid w:val="00942DE2"/>
    <w:rsid w:val="009442A5"/>
    <w:rsid w:val="0094443B"/>
    <w:rsid w:val="00945C9E"/>
    <w:rsid w:val="00945FCD"/>
    <w:rsid w:val="009507D2"/>
    <w:rsid w:val="00951172"/>
    <w:rsid w:val="0095390E"/>
    <w:rsid w:val="00954EFD"/>
    <w:rsid w:val="00955723"/>
    <w:rsid w:val="00955900"/>
    <w:rsid w:val="00955EDD"/>
    <w:rsid w:val="009561AE"/>
    <w:rsid w:val="009562AC"/>
    <w:rsid w:val="00956975"/>
    <w:rsid w:val="00961728"/>
    <w:rsid w:val="009626A7"/>
    <w:rsid w:val="009627A8"/>
    <w:rsid w:val="00963E14"/>
    <w:rsid w:val="00963E62"/>
    <w:rsid w:val="00964906"/>
    <w:rsid w:val="00964F36"/>
    <w:rsid w:val="00966C63"/>
    <w:rsid w:val="0096780E"/>
    <w:rsid w:val="00970CE8"/>
    <w:rsid w:val="00972AA9"/>
    <w:rsid w:val="00972EE6"/>
    <w:rsid w:val="00972F56"/>
    <w:rsid w:val="00975A7E"/>
    <w:rsid w:val="009761E2"/>
    <w:rsid w:val="0097652C"/>
    <w:rsid w:val="00976CD6"/>
    <w:rsid w:val="00976F39"/>
    <w:rsid w:val="00977D24"/>
    <w:rsid w:val="00977D6B"/>
    <w:rsid w:val="00980C0B"/>
    <w:rsid w:val="00982032"/>
    <w:rsid w:val="009823C6"/>
    <w:rsid w:val="00982529"/>
    <w:rsid w:val="00982810"/>
    <w:rsid w:val="0098286F"/>
    <w:rsid w:val="00982E1F"/>
    <w:rsid w:val="00983B6F"/>
    <w:rsid w:val="00983C35"/>
    <w:rsid w:val="0098486E"/>
    <w:rsid w:val="00984974"/>
    <w:rsid w:val="0098562D"/>
    <w:rsid w:val="009861C0"/>
    <w:rsid w:val="009874B7"/>
    <w:rsid w:val="00987695"/>
    <w:rsid w:val="00987E70"/>
    <w:rsid w:val="009901E7"/>
    <w:rsid w:val="0099041A"/>
    <w:rsid w:val="009904AA"/>
    <w:rsid w:val="00990DFD"/>
    <w:rsid w:val="00991741"/>
    <w:rsid w:val="0099260E"/>
    <w:rsid w:val="00993592"/>
    <w:rsid w:val="00993604"/>
    <w:rsid w:val="00993C95"/>
    <w:rsid w:val="00993FB0"/>
    <w:rsid w:val="00993FEE"/>
    <w:rsid w:val="00994B12"/>
    <w:rsid w:val="00994C61"/>
    <w:rsid w:val="00996C9E"/>
    <w:rsid w:val="009970A0"/>
    <w:rsid w:val="009A0CCD"/>
    <w:rsid w:val="009A0FC9"/>
    <w:rsid w:val="009A1FED"/>
    <w:rsid w:val="009A2870"/>
    <w:rsid w:val="009A34CF"/>
    <w:rsid w:val="009A3595"/>
    <w:rsid w:val="009A44D7"/>
    <w:rsid w:val="009A4AF4"/>
    <w:rsid w:val="009A5689"/>
    <w:rsid w:val="009A7CA7"/>
    <w:rsid w:val="009B00EA"/>
    <w:rsid w:val="009B0C8D"/>
    <w:rsid w:val="009B1088"/>
    <w:rsid w:val="009B1619"/>
    <w:rsid w:val="009B287A"/>
    <w:rsid w:val="009B2B0B"/>
    <w:rsid w:val="009B2D0A"/>
    <w:rsid w:val="009B456A"/>
    <w:rsid w:val="009B4B8E"/>
    <w:rsid w:val="009B4DF3"/>
    <w:rsid w:val="009B50F3"/>
    <w:rsid w:val="009B582C"/>
    <w:rsid w:val="009B5CF0"/>
    <w:rsid w:val="009B5F5B"/>
    <w:rsid w:val="009B60B2"/>
    <w:rsid w:val="009B64AB"/>
    <w:rsid w:val="009B7EF4"/>
    <w:rsid w:val="009C1367"/>
    <w:rsid w:val="009C146D"/>
    <w:rsid w:val="009C194C"/>
    <w:rsid w:val="009C19F7"/>
    <w:rsid w:val="009C3143"/>
    <w:rsid w:val="009C316F"/>
    <w:rsid w:val="009C36BD"/>
    <w:rsid w:val="009C421A"/>
    <w:rsid w:val="009C42C7"/>
    <w:rsid w:val="009C4C66"/>
    <w:rsid w:val="009C5073"/>
    <w:rsid w:val="009C5134"/>
    <w:rsid w:val="009C54AA"/>
    <w:rsid w:val="009C5865"/>
    <w:rsid w:val="009C5B6D"/>
    <w:rsid w:val="009C675D"/>
    <w:rsid w:val="009C6889"/>
    <w:rsid w:val="009C6EFF"/>
    <w:rsid w:val="009C74D1"/>
    <w:rsid w:val="009D1B36"/>
    <w:rsid w:val="009D1D63"/>
    <w:rsid w:val="009D3146"/>
    <w:rsid w:val="009D35E3"/>
    <w:rsid w:val="009D3E2A"/>
    <w:rsid w:val="009D400C"/>
    <w:rsid w:val="009D41A6"/>
    <w:rsid w:val="009D4445"/>
    <w:rsid w:val="009D530C"/>
    <w:rsid w:val="009D61EA"/>
    <w:rsid w:val="009D66F2"/>
    <w:rsid w:val="009E0C0D"/>
    <w:rsid w:val="009E2374"/>
    <w:rsid w:val="009E2A20"/>
    <w:rsid w:val="009E313E"/>
    <w:rsid w:val="009E45B2"/>
    <w:rsid w:val="009E4F0F"/>
    <w:rsid w:val="009E5F02"/>
    <w:rsid w:val="009E6177"/>
    <w:rsid w:val="009E6214"/>
    <w:rsid w:val="009E6BD0"/>
    <w:rsid w:val="009E769D"/>
    <w:rsid w:val="009F062C"/>
    <w:rsid w:val="009F178A"/>
    <w:rsid w:val="009F27A6"/>
    <w:rsid w:val="009F44BC"/>
    <w:rsid w:val="009F4723"/>
    <w:rsid w:val="009F49B3"/>
    <w:rsid w:val="009F6B06"/>
    <w:rsid w:val="009F73DD"/>
    <w:rsid w:val="009F73DF"/>
    <w:rsid w:val="00A01640"/>
    <w:rsid w:val="00A01CFE"/>
    <w:rsid w:val="00A01D91"/>
    <w:rsid w:val="00A02308"/>
    <w:rsid w:val="00A05096"/>
    <w:rsid w:val="00A051A5"/>
    <w:rsid w:val="00A051B9"/>
    <w:rsid w:val="00A05D7D"/>
    <w:rsid w:val="00A05E26"/>
    <w:rsid w:val="00A0649F"/>
    <w:rsid w:val="00A06803"/>
    <w:rsid w:val="00A107C5"/>
    <w:rsid w:val="00A131D0"/>
    <w:rsid w:val="00A14094"/>
    <w:rsid w:val="00A1544E"/>
    <w:rsid w:val="00A16024"/>
    <w:rsid w:val="00A21004"/>
    <w:rsid w:val="00A2179D"/>
    <w:rsid w:val="00A2252B"/>
    <w:rsid w:val="00A24936"/>
    <w:rsid w:val="00A251D4"/>
    <w:rsid w:val="00A273EB"/>
    <w:rsid w:val="00A30278"/>
    <w:rsid w:val="00A3088C"/>
    <w:rsid w:val="00A31A4E"/>
    <w:rsid w:val="00A32231"/>
    <w:rsid w:val="00A322F4"/>
    <w:rsid w:val="00A325DB"/>
    <w:rsid w:val="00A32C47"/>
    <w:rsid w:val="00A32C4D"/>
    <w:rsid w:val="00A33F79"/>
    <w:rsid w:val="00A34240"/>
    <w:rsid w:val="00A34394"/>
    <w:rsid w:val="00A35694"/>
    <w:rsid w:val="00A35D3E"/>
    <w:rsid w:val="00A361DB"/>
    <w:rsid w:val="00A36888"/>
    <w:rsid w:val="00A370F1"/>
    <w:rsid w:val="00A37736"/>
    <w:rsid w:val="00A378A3"/>
    <w:rsid w:val="00A37C8C"/>
    <w:rsid w:val="00A408C2"/>
    <w:rsid w:val="00A4230E"/>
    <w:rsid w:val="00A43571"/>
    <w:rsid w:val="00A4365E"/>
    <w:rsid w:val="00A43C01"/>
    <w:rsid w:val="00A44C30"/>
    <w:rsid w:val="00A455C7"/>
    <w:rsid w:val="00A459AE"/>
    <w:rsid w:val="00A45A86"/>
    <w:rsid w:val="00A47C87"/>
    <w:rsid w:val="00A5174F"/>
    <w:rsid w:val="00A52470"/>
    <w:rsid w:val="00A548BD"/>
    <w:rsid w:val="00A54BFF"/>
    <w:rsid w:val="00A55587"/>
    <w:rsid w:val="00A555CD"/>
    <w:rsid w:val="00A55847"/>
    <w:rsid w:val="00A56623"/>
    <w:rsid w:val="00A5731E"/>
    <w:rsid w:val="00A577C5"/>
    <w:rsid w:val="00A57A32"/>
    <w:rsid w:val="00A60708"/>
    <w:rsid w:val="00A6072F"/>
    <w:rsid w:val="00A610C3"/>
    <w:rsid w:val="00A61C57"/>
    <w:rsid w:val="00A628CD"/>
    <w:rsid w:val="00A63A7F"/>
    <w:rsid w:val="00A71325"/>
    <w:rsid w:val="00A7168F"/>
    <w:rsid w:val="00A71FDF"/>
    <w:rsid w:val="00A73654"/>
    <w:rsid w:val="00A74089"/>
    <w:rsid w:val="00A74792"/>
    <w:rsid w:val="00A74FB2"/>
    <w:rsid w:val="00A76B95"/>
    <w:rsid w:val="00A770C6"/>
    <w:rsid w:val="00A80408"/>
    <w:rsid w:val="00A810FF"/>
    <w:rsid w:val="00A814B3"/>
    <w:rsid w:val="00A81AC4"/>
    <w:rsid w:val="00A829A5"/>
    <w:rsid w:val="00A82B54"/>
    <w:rsid w:val="00A83722"/>
    <w:rsid w:val="00A83734"/>
    <w:rsid w:val="00A848B1"/>
    <w:rsid w:val="00A84AB5"/>
    <w:rsid w:val="00A850B7"/>
    <w:rsid w:val="00A859EB"/>
    <w:rsid w:val="00A85ACD"/>
    <w:rsid w:val="00A869B3"/>
    <w:rsid w:val="00A86E1E"/>
    <w:rsid w:val="00A90635"/>
    <w:rsid w:val="00A932DE"/>
    <w:rsid w:val="00A93BDA"/>
    <w:rsid w:val="00A96125"/>
    <w:rsid w:val="00A97D98"/>
    <w:rsid w:val="00AA0D9D"/>
    <w:rsid w:val="00AA1F9B"/>
    <w:rsid w:val="00AA23AB"/>
    <w:rsid w:val="00AA299B"/>
    <w:rsid w:val="00AA35BD"/>
    <w:rsid w:val="00AA39FA"/>
    <w:rsid w:val="00AA5063"/>
    <w:rsid w:val="00AA53AB"/>
    <w:rsid w:val="00AA59E3"/>
    <w:rsid w:val="00AA657A"/>
    <w:rsid w:val="00AA6646"/>
    <w:rsid w:val="00AA75FF"/>
    <w:rsid w:val="00AA7915"/>
    <w:rsid w:val="00AB1E5C"/>
    <w:rsid w:val="00AB278D"/>
    <w:rsid w:val="00AB58C1"/>
    <w:rsid w:val="00AC0432"/>
    <w:rsid w:val="00AC102C"/>
    <w:rsid w:val="00AC240A"/>
    <w:rsid w:val="00AC28F7"/>
    <w:rsid w:val="00AC2E3E"/>
    <w:rsid w:val="00AC2FAD"/>
    <w:rsid w:val="00AC4120"/>
    <w:rsid w:val="00AC48D2"/>
    <w:rsid w:val="00AC5CFD"/>
    <w:rsid w:val="00AC66BB"/>
    <w:rsid w:val="00AC6781"/>
    <w:rsid w:val="00AC6905"/>
    <w:rsid w:val="00AC7545"/>
    <w:rsid w:val="00AC75D1"/>
    <w:rsid w:val="00AC7CA1"/>
    <w:rsid w:val="00AD0359"/>
    <w:rsid w:val="00AD0C87"/>
    <w:rsid w:val="00AD164F"/>
    <w:rsid w:val="00AD18DB"/>
    <w:rsid w:val="00AD68C4"/>
    <w:rsid w:val="00AD795D"/>
    <w:rsid w:val="00AE051B"/>
    <w:rsid w:val="00AE0AB1"/>
    <w:rsid w:val="00AE0B55"/>
    <w:rsid w:val="00AE1104"/>
    <w:rsid w:val="00AE152B"/>
    <w:rsid w:val="00AE1A8A"/>
    <w:rsid w:val="00AE1D99"/>
    <w:rsid w:val="00AE1DBE"/>
    <w:rsid w:val="00AE2209"/>
    <w:rsid w:val="00AE2E1F"/>
    <w:rsid w:val="00AE2F20"/>
    <w:rsid w:val="00AE410F"/>
    <w:rsid w:val="00AE5A75"/>
    <w:rsid w:val="00AE5DD1"/>
    <w:rsid w:val="00AE61F4"/>
    <w:rsid w:val="00AE6450"/>
    <w:rsid w:val="00AE649E"/>
    <w:rsid w:val="00AE6ADD"/>
    <w:rsid w:val="00AE73BA"/>
    <w:rsid w:val="00AF0510"/>
    <w:rsid w:val="00AF0E1E"/>
    <w:rsid w:val="00AF1764"/>
    <w:rsid w:val="00AF2606"/>
    <w:rsid w:val="00AF2E2A"/>
    <w:rsid w:val="00AF3002"/>
    <w:rsid w:val="00AF364D"/>
    <w:rsid w:val="00AF3679"/>
    <w:rsid w:val="00AF38AA"/>
    <w:rsid w:val="00AF4809"/>
    <w:rsid w:val="00AF5476"/>
    <w:rsid w:val="00AF6594"/>
    <w:rsid w:val="00AF664F"/>
    <w:rsid w:val="00AF6C4D"/>
    <w:rsid w:val="00AF7125"/>
    <w:rsid w:val="00AF71F1"/>
    <w:rsid w:val="00B01622"/>
    <w:rsid w:val="00B0443F"/>
    <w:rsid w:val="00B05DF1"/>
    <w:rsid w:val="00B1060A"/>
    <w:rsid w:val="00B10773"/>
    <w:rsid w:val="00B107C7"/>
    <w:rsid w:val="00B10D3F"/>
    <w:rsid w:val="00B1104C"/>
    <w:rsid w:val="00B11A7A"/>
    <w:rsid w:val="00B126F4"/>
    <w:rsid w:val="00B132E4"/>
    <w:rsid w:val="00B140E9"/>
    <w:rsid w:val="00B14D36"/>
    <w:rsid w:val="00B15BBA"/>
    <w:rsid w:val="00B1670F"/>
    <w:rsid w:val="00B17FC2"/>
    <w:rsid w:val="00B2066E"/>
    <w:rsid w:val="00B211E5"/>
    <w:rsid w:val="00B217F8"/>
    <w:rsid w:val="00B22B37"/>
    <w:rsid w:val="00B24000"/>
    <w:rsid w:val="00B254A8"/>
    <w:rsid w:val="00B256DB"/>
    <w:rsid w:val="00B26139"/>
    <w:rsid w:val="00B267B1"/>
    <w:rsid w:val="00B26F94"/>
    <w:rsid w:val="00B26FE7"/>
    <w:rsid w:val="00B27DC5"/>
    <w:rsid w:val="00B31744"/>
    <w:rsid w:val="00B32771"/>
    <w:rsid w:val="00B34008"/>
    <w:rsid w:val="00B34325"/>
    <w:rsid w:val="00B350E9"/>
    <w:rsid w:val="00B36845"/>
    <w:rsid w:val="00B40A94"/>
    <w:rsid w:val="00B412AF"/>
    <w:rsid w:val="00B42530"/>
    <w:rsid w:val="00B42D09"/>
    <w:rsid w:val="00B445AC"/>
    <w:rsid w:val="00B45851"/>
    <w:rsid w:val="00B463A3"/>
    <w:rsid w:val="00B47A45"/>
    <w:rsid w:val="00B47D4B"/>
    <w:rsid w:val="00B51A09"/>
    <w:rsid w:val="00B51E47"/>
    <w:rsid w:val="00B52304"/>
    <w:rsid w:val="00B52B63"/>
    <w:rsid w:val="00B53044"/>
    <w:rsid w:val="00B53156"/>
    <w:rsid w:val="00B53B92"/>
    <w:rsid w:val="00B541EB"/>
    <w:rsid w:val="00B5452E"/>
    <w:rsid w:val="00B54AA0"/>
    <w:rsid w:val="00B55B59"/>
    <w:rsid w:val="00B55D5A"/>
    <w:rsid w:val="00B5675E"/>
    <w:rsid w:val="00B567C3"/>
    <w:rsid w:val="00B57466"/>
    <w:rsid w:val="00B57882"/>
    <w:rsid w:val="00B60380"/>
    <w:rsid w:val="00B60B7A"/>
    <w:rsid w:val="00B61A9F"/>
    <w:rsid w:val="00B61DBE"/>
    <w:rsid w:val="00B61EF3"/>
    <w:rsid w:val="00B631EF"/>
    <w:rsid w:val="00B63D33"/>
    <w:rsid w:val="00B64533"/>
    <w:rsid w:val="00B6471E"/>
    <w:rsid w:val="00B64C7C"/>
    <w:rsid w:val="00B6523E"/>
    <w:rsid w:val="00B65294"/>
    <w:rsid w:val="00B6544A"/>
    <w:rsid w:val="00B66485"/>
    <w:rsid w:val="00B672C6"/>
    <w:rsid w:val="00B70015"/>
    <w:rsid w:val="00B712B8"/>
    <w:rsid w:val="00B71E01"/>
    <w:rsid w:val="00B71E4A"/>
    <w:rsid w:val="00B73B98"/>
    <w:rsid w:val="00B74AAB"/>
    <w:rsid w:val="00B74DDB"/>
    <w:rsid w:val="00B7505D"/>
    <w:rsid w:val="00B7567E"/>
    <w:rsid w:val="00B75DB4"/>
    <w:rsid w:val="00B760C6"/>
    <w:rsid w:val="00B765D9"/>
    <w:rsid w:val="00B76D5B"/>
    <w:rsid w:val="00B77528"/>
    <w:rsid w:val="00B77C87"/>
    <w:rsid w:val="00B80ADE"/>
    <w:rsid w:val="00B81B64"/>
    <w:rsid w:val="00B839CE"/>
    <w:rsid w:val="00B84FC6"/>
    <w:rsid w:val="00B863BC"/>
    <w:rsid w:val="00B87400"/>
    <w:rsid w:val="00B875EA"/>
    <w:rsid w:val="00B875F2"/>
    <w:rsid w:val="00B90E7C"/>
    <w:rsid w:val="00B9108B"/>
    <w:rsid w:val="00B9125C"/>
    <w:rsid w:val="00B91B98"/>
    <w:rsid w:val="00B94034"/>
    <w:rsid w:val="00B940C8"/>
    <w:rsid w:val="00B94EE8"/>
    <w:rsid w:val="00B955FC"/>
    <w:rsid w:val="00B966E3"/>
    <w:rsid w:val="00BA2F0C"/>
    <w:rsid w:val="00BA3750"/>
    <w:rsid w:val="00BA47B6"/>
    <w:rsid w:val="00BA5568"/>
    <w:rsid w:val="00BA60AD"/>
    <w:rsid w:val="00BA66D0"/>
    <w:rsid w:val="00BB1E94"/>
    <w:rsid w:val="00BB2D64"/>
    <w:rsid w:val="00BB4F83"/>
    <w:rsid w:val="00BB59C3"/>
    <w:rsid w:val="00BB6592"/>
    <w:rsid w:val="00BB766C"/>
    <w:rsid w:val="00BB798F"/>
    <w:rsid w:val="00BB7ADA"/>
    <w:rsid w:val="00BC00B9"/>
    <w:rsid w:val="00BC07B9"/>
    <w:rsid w:val="00BC0987"/>
    <w:rsid w:val="00BC11EF"/>
    <w:rsid w:val="00BC12B9"/>
    <w:rsid w:val="00BC19C7"/>
    <w:rsid w:val="00BC2B1E"/>
    <w:rsid w:val="00BC39C7"/>
    <w:rsid w:val="00BC3BED"/>
    <w:rsid w:val="00BC4781"/>
    <w:rsid w:val="00BC6988"/>
    <w:rsid w:val="00BC7979"/>
    <w:rsid w:val="00BC79B3"/>
    <w:rsid w:val="00BD06FB"/>
    <w:rsid w:val="00BD0A61"/>
    <w:rsid w:val="00BD0C58"/>
    <w:rsid w:val="00BD0D20"/>
    <w:rsid w:val="00BD0E77"/>
    <w:rsid w:val="00BD14EF"/>
    <w:rsid w:val="00BD303F"/>
    <w:rsid w:val="00BD3858"/>
    <w:rsid w:val="00BD48EC"/>
    <w:rsid w:val="00BD49A6"/>
    <w:rsid w:val="00BD5D83"/>
    <w:rsid w:val="00BD5DD7"/>
    <w:rsid w:val="00BD5F0D"/>
    <w:rsid w:val="00BD7B70"/>
    <w:rsid w:val="00BE0707"/>
    <w:rsid w:val="00BE07F8"/>
    <w:rsid w:val="00BE0DE0"/>
    <w:rsid w:val="00BE27AE"/>
    <w:rsid w:val="00BE3108"/>
    <w:rsid w:val="00BE3FE9"/>
    <w:rsid w:val="00BE46B1"/>
    <w:rsid w:val="00BE61CC"/>
    <w:rsid w:val="00BE6317"/>
    <w:rsid w:val="00BE66C7"/>
    <w:rsid w:val="00BE6864"/>
    <w:rsid w:val="00BE69B0"/>
    <w:rsid w:val="00BF00FC"/>
    <w:rsid w:val="00BF05EE"/>
    <w:rsid w:val="00BF0C5B"/>
    <w:rsid w:val="00BF1B28"/>
    <w:rsid w:val="00BF22A9"/>
    <w:rsid w:val="00BF2EC1"/>
    <w:rsid w:val="00BF37C7"/>
    <w:rsid w:val="00BF3F31"/>
    <w:rsid w:val="00BF413B"/>
    <w:rsid w:val="00BF495E"/>
    <w:rsid w:val="00BF5C07"/>
    <w:rsid w:val="00BF61F5"/>
    <w:rsid w:val="00BF6304"/>
    <w:rsid w:val="00BF6343"/>
    <w:rsid w:val="00BF71EA"/>
    <w:rsid w:val="00BF79FF"/>
    <w:rsid w:val="00C00622"/>
    <w:rsid w:val="00C007E4"/>
    <w:rsid w:val="00C0103E"/>
    <w:rsid w:val="00C01919"/>
    <w:rsid w:val="00C019FD"/>
    <w:rsid w:val="00C02336"/>
    <w:rsid w:val="00C02EE0"/>
    <w:rsid w:val="00C0372A"/>
    <w:rsid w:val="00C0447E"/>
    <w:rsid w:val="00C045EB"/>
    <w:rsid w:val="00C04D2C"/>
    <w:rsid w:val="00C04D7C"/>
    <w:rsid w:val="00C05388"/>
    <w:rsid w:val="00C060FD"/>
    <w:rsid w:val="00C06595"/>
    <w:rsid w:val="00C06C82"/>
    <w:rsid w:val="00C10685"/>
    <w:rsid w:val="00C11711"/>
    <w:rsid w:val="00C1286B"/>
    <w:rsid w:val="00C12ACA"/>
    <w:rsid w:val="00C135E4"/>
    <w:rsid w:val="00C150AC"/>
    <w:rsid w:val="00C16540"/>
    <w:rsid w:val="00C167C1"/>
    <w:rsid w:val="00C17CFC"/>
    <w:rsid w:val="00C20765"/>
    <w:rsid w:val="00C223DA"/>
    <w:rsid w:val="00C239CD"/>
    <w:rsid w:val="00C24A99"/>
    <w:rsid w:val="00C25630"/>
    <w:rsid w:val="00C266F4"/>
    <w:rsid w:val="00C27153"/>
    <w:rsid w:val="00C30308"/>
    <w:rsid w:val="00C30F12"/>
    <w:rsid w:val="00C319EF"/>
    <w:rsid w:val="00C31F61"/>
    <w:rsid w:val="00C324E2"/>
    <w:rsid w:val="00C324FF"/>
    <w:rsid w:val="00C330BC"/>
    <w:rsid w:val="00C3537C"/>
    <w:rsid w:val="00C35963"/>
    <w:rsid w:val="00C367E0"/>
    <w:rsid w:val="00C36960"/>
    <w:rsid w:val="00C37FD5"/>
    <w:rsid w:val="00C40214"/>
    <w:rsid w:val="00C41A47"/>
    <w:rsid w:val="00C44156"/>
    <w:rsid w:val="00C44182"/>
    <w:rsid w:val="00C45678"/>
    <w:rsid w:val="00C45ECF"/>
    <w:rsid w:val="00C45FA2"/>
    <w:rsid w:val="00C467D7"/>
    <w:rsid w:val="00C4714C"/>
    <w:rsid w:val="00C500C3"/>
    <w:rsid w:val="00C50AF5"/>
    <w:rsid w:val="00C511AF"/>
    <w:rsid w:val="00C51E2D"/>
    <w:rsid w:val="00C5299B"/>
    <w:rsid w:val="00C53B8B"/>
    <w:rsid w:val="00C557BE"/>
    <w:rsid w:val="00C56A0F"/>
    <w:rsid w:val="00C56ED4"/>
    <w:rsid w:val="00C5784B"/>
    <w:rsid w:val="00C57E3B"/>
    <w:rsid w:val="00C604B1"/>
    <w:rsid w:val="00C60602"/>
    <w:rsid w:val="00C60D4A"/>
    <w:rsid w:val="00C633E1"/>
    <w:rsid w:val="00C648DA"/>
    <w:rsid w:val="00C6511C"/>
    <w:rsid w:val="00C652C1"/>
    <w:rsid w:val="00C65424"/>
    <w:rsid w:val="00C662DB"/>
    <w:rsid w:val="00C66A83"/>
    <w:rsid w:val="00C67149"/>
    <w:rsid w:val="00C70127"/>
    <w:rsid w:val="00C7058B"/>
    <w:rsid w:val="00C74410"/>
    <w:rsid w:val="00C74C72"/>
    <w:rsid w:val="00C7580B"/>
    <w:rsid w:val="00C75E87"/>
    <w:rsid w:val="00C76486"/>
    <w:rsid w:val="00C7673C"/>
    <w:rsid w:val="00C77E8B"/>
    <w:rsid w:val="00C8055A"/>
    <w:rsid w:val="00C827D8"/>
    <w:rsid w:val="00C82827"/>
    <w:rsid w:val="00C82ACA"/>
    <w:rsid w:val="00C82C3D"/>
    <w:rsid w:val="00C830C5"/>
    <w:rsid w:val="00C84DB5"/>
    <w:rsid w:val="00C85935"/>
    <w:rsid w:val="00C8799C"/>
    <w:rsid w:val="00C87CCD"/>
    <w:rsid w:val="00C908A5"/>
    <w:rsid w:val="00C915AC"/>
    <w:rsid w:val="00C915E8"/>
    <w:rsid w:val="00C92C6F"/>
    <w:rsid w:val="00C93339"/>
    <w:rsid w:val="00C933E7"/>
    <w:rsid w:val="00C939ED"/>
    <w:rsid w:val="00C93FD9"/>
    <w:rsid w:val="00C94430"/>
    <w:rsid w:val="00C96DC9"/>
    <w:rsid w:val="00C96FDA"/>
    <w:rsid w:val="00C971D5"/>
    <w:rsid w:val="00C97F81"/>
    <w:rsid w:val="00CA0D33"/>
    <w:rsid w:val="00CA133D"/>
    <w:rsid w:val="00CA21D0"/>
    <w:rsid w:val="00CA298F"/>
    <w:rsid w:val="00CA3DA0"/>
    <w:rsid w:val="00CA4067"/>
    <w:rsid w:val="00CA4328"/>
    <w:rsid w:val="00CA50B0"/>
    <w:rsid w:val="00CA56B4"/>
    <w:rsid w:val="00CA596F"/>
    <w:rsid w:val="00CA6745"/>
    <w:rsid w:val="00CA6A52"/>
    <w:rsid w:val="00CA6ADA"/>
    <w:rsid w:val="00CA7595"/>
    <w:rsid w:val="00CB13F2"/>
    <w:rsid w:val="00CB303C"/>
    <w:rsid w:val="00CB3046"/>
    <w:rsid w:val="00CB335C"/>
    <w:rsid w:val="00CB3829"/>
    <w:rsid w:val="00CB42C1"/>
    <w:rsid w:val="00CB49CA"/>
    <w:rsid w:val="00CB664B"/>
    <w:rsid w:val="00CB7740"/>
    <w:rsid w:val="00CB7949"/>
    <w:rsid w:val="00CB7B86"/>
    <w:rsid w:val="00CB7FA9"/>
    <w:rsid w:val="00CC044B"/>
    <w:rsid w:val="00CC0B66"/>
    <w:rsid w:val="00CC0C0A"/>
    <w:rsid w:val="00CC0C80"/>
    <w:rsid w:val="00CC1A1A"/>
    <w:rsid w:val="00CC2997"/>
    <w:rsid w:val="00CC3756"/>
    <w:rsid w:val="00CC4545"/>
    <w:rsid w:val="00CC685A"/>
    <w:rsid w:val="00CC6AEE"/>
    <w:rsid w:val="00CC71DB"/>
    <w:rsid w:val="00CC7CB0"/>
    <w:rsid w:val="00CC7D38"/>
    <w:rsid w:val="00CD0973"/>
    <w:rsid w:val="00CD13CB"/>
    <w:rsid w:val="00CD14D5"/>
    <w:rsid w:val="00CD1C64"/>
    <w:rsid w:val="00CD1DF1"/>
    <w:rsid w:val="00CD1F02"/>
    <w:rsid w:val="00CD22EC"/>
    <w:rsid w:val="00CD27A2"/>
    <w:rsid w:val="00CD2A46"/>
    <w:rsid w:val="00CD31A8"/>
    <w:rsid w:val="00CD33C6"/>
    <w:rsid w:val="00CD33F2"/>
    <w:rsid w:val="00CD3DF6"/>
    <w:rsid w:val="00CD55DC"/>
    <w:rsid w:val="00CD6ECA"/>
    <w:rsid w:val="00CE1A78"/>
    <w:rsid w:val="00CE2350"/>
    <w:rsid w:val="00CE48F3"/>
    <w:rsid w:val="00CE5EC9"/>
    <w:rsid w:val="00CE5FFE"/>
    <w:rsid w:val="00CE6035"/>
    <w:rsid w:val="00CE60ED"/>
    <w:rsid w:val="00CE6420"/>
    <w:rsid w:val="00CE72CB"/>
    <w:rsid w:val="00CF11B8"/>
    <w:rsid w:val="00CF19C4"/>
    <w:rsid w:val="00CF1F25"/>
    <w:rsid w:val="00CF2EC8"/>
    <w:rsid w:val="00CF3B68"/>
    <w:rsid w:val="00CF486F"/>
    <w:rsid w:val="00CF58B6"/>
    <w:rsid w:val="00CF5E15"/>
    <w:rsid w:val="00CF5E7A"/>
    <w:rsid w:val="00CF65AD"/>
    <w:rsid w:val="00CF6F47"/>
    <w:rsid w:val="00D0007C"/>
    <w:rsid w:val="00D01AAB"/>
    <w:rsid w:val="00D03135"/>
    <w:rsid w:val="00D031DF"/>
    <w:rsid w:val="00D03501"/>
    <w:rsid w:val="00D03790"/>
    <w:rsid w:val="00D038C9"/>
    <w:rsid w:val="00D04417"/>
    <w:rsid w:val="00D046CF"/>
    <w:rsid w:val="00D057C9"/>
    <w:rsid w:val="00D061A8"/>
    <w:rsid w:val="00D062ED"/>
    <w:rsid w:val="00D06C2F"/>
    <w:rsid w:val="00D07C07"/>
    <w:rsid w:val="00D07DB3"/>
    <w:rsid w:val="00D104AE"/>
    <w:rsid w:val="00D10FC9"/>
    <w:rsid w:val="00D1100E"/>
    <w:rsid w:val="00D1189F"/>
    <w:rsid w:val="00D11CF7"/>
    <w:rsid w:val="00D122E4"/>
    <w:rsid w:val="00D1275F"/>
    <w:rsid w:val="00D12933"/>
    <w:rsid w:val="00D14DAC"/>
    <w:rsid w:val="00D1571F"/>
    <w:rsid w:val="00D15B62"/>
    <w:rsid w:val="00D1642C"/>
    <w:rsid w:val="00D178B6"/>
    <w:rsid w:val="00D20525"/>
    <w:rsid w:val="00D20C75"/>
    <w:rsid w:val="00D21546"/>
    <w:rsid w:val="00D24970"/>
    <w:rsid w:val="00D251E2"/>
    <w:rsid w:val="00D251FC"/>
    <w:rsid w:val="00D252FF"/>
    <w:rsid w:val="00D2535D"/>
    <w:rsid w:val="00D259BA"/>
    <w:rsid w:val="00D25CE7"/>
    <w:rsid w:val="00D2680E"/>
    <w:rsid w:val="00D27ECD"/>
    <w:rsid w:val="00D30A09"/>
    <w:rsid w:val="00D30A9D"/>
    <w:rsid w:val="00D3131A"/>
    <w:rsid w:val="00D317FD"/>
    <w:rsid w:val="00D32ED0"/>
    <w:rsid w:val="00D33905"/>
    <w:rsid w:val="00D33C84"/>
    <w:rsid w:val="00D355EE"/>
    <w:rsid w:val="00D35BA1"/>
    <w:rsid w:val="00D407EF"/>
    <w:rsid w:val="00D421AE"/>
    <w:rsid w:val="00D43F31"/>
    <w:rsid w:val="00D45379"/>
    <w:rsid w:val="00D45784"/>
    <w:rsid w:val="00D46C9F"/>
    <w:rsid w:val="00D47231"/>
    <w:rsid w:val="00D51AB6"/>
    <w:rsid w:val="00D53286"/>
    <w:rsid w:val="00D5393D"/>
    <w:rsid w:val="00D53C22"/>
    <w:rsid w:val="00D53F74"/>
    <w:rsid w:val="00D54ACE"/>
    <w:rsid w:val="00D54CED"/>
    <w:rsid w:val="00D5603E"/>
    <w:rsid w:val="00D56666"/>
    <w:rsid w:val="00D56A7B"/>
    <w:rsid w:val="00D61D2C"/>
    <w:rsid w:val="00D627F6"/>
    <w:rsid w:val="00D637AC"/>
    <w:rsid w:val="00D63CA2"/>
    <w:rsid w:val="00D64E3F"/>
    <w:rsid w:val="00D653F3"/>
    <w:rsid w:val="00D66B7B"/>
    <w:rsid w:val="00D66E0D"/>
    <w:rsid w:val="00D66ED4"/>
    <w:rsid w:val="00D6730B"/>
    <w:rsid w:val="00D67405"/>
    <w:rsid w:val="00D706A9"/>
    <w:rsid w:val="00D71438"/>
    <w:rsid w:val="00D71605"/>
    <w:rsid w:val="00D71676"/>
    <w:rsid w:val="00D7190F"/>
    <w:rsid w:val="00D7205E"/>
    <w:rsid w:val="00D722EE"/>
    <w:rsid w:val="00D7279D"/>
    <w:rsid w:val="00D74A03"/>
    <w:rsid w:val="00D750A2"/>
    <w:rsid w:val="00D751D1"/>
    <w:rsid w:val="00D76A40"/>
    <w:rsid w:val="00D77220"/>
    <w:rsid w:val="00D774CA"/>
    <w:rsid w:val="00D80CC3"/>
    <w:rsid w:val="00D8109A"/>
    <w:rsid w:val="00D82718"/>
    <w:rsid w:val="00D82745"/>
    <w:rsid w:val="00D83F4F"/>
    <w:rsid w:val="00D84399"/>
    <w:rsid w:val="00D844A9"/>
    <w:rsid w:val="00D85A59"/>
    <w:rsid w:val="00D86A39"/>
    <w:rsid w:val="00D86EEA"/>
    <w:rsid w:val="00D87119"/>
    <w:rsid w:val="00D914E9"/>
    <w:rsid w:val="00D922A6"/>
    <w:rsid w:val="00D928C3"/>
    <w:rsid w:val="00D93951"/>
    <w:rsid w:val="00D946BB"/>
    <w:rsid w:val="00D96856"/>
    <w:rsid w:val="00D97658"/>
    <w:rsid w:val="00DA0067"/>
    <w:rsid w:val="00DA0EFF"/>
    <w:rsid w:val="00DA15CF"/>
    <w:rsid w:val="00DA29E1"/>
    <w:rsid w:val="00DA30C8"/>
    <w:rsid w:val="00DA3DCD"/>
    <w:rsid w:val="00DA3EDD"/>
    <w:rsid w:val="00DA5BA0"/>
    <w:rsid w:val="00DA64F6"/>
    <w:rsid w:val="00DA75C6"/>
    <w:rsid w:val="00DB0463"/>
    <w:rsid w:val="00DB2344"/>
    <w:rsid w:val="00DB24FC"/>
    <w:rsid w:val="00DB2647"/>
    <w:rsid w:val="00DB2C9A"/>
    <w:rsid w:val="00DB303F"/>
    <w:rsid w:val="00DB3AD0"/>
    <w:rsid w:val="00DB3CFE"/>
    <w:rsid w:val="00DB3DFC"/>
    <w:rsid w:val="00DB6B66"/>
    <w:rsid w:val="00DB7341"/>
    <w:rsid w:val="00DB741B"/>
    <w:rsid w:val="00DB7566"/>
    <w:rsid w:val="00DC05BD"/>
    <w:rsid w:val="00DC0DC1"/>
    <w:rsid w:val="00DC14BB"/>
    <w:rsid w:val="00DC1CEE"/>
    <w:rsid w:val="00DC20AB"/>
    <w:rsid w:val="00DC3460"/>
    <w:rsid w:val="00DC3992"/>
    <w:rsid w:val="00DC3C69"/>
    <w:rsid w:val="00DC5DD1"/>
    <w:rsid w:val="00DC7D05"/>
    <w:rsid w:val="00DD1994"/>
    <w:rsid w:val="00DD3EE2"/>
    <w:rsid w:val="00DD452B"/>
    <w:rsid w:val="00DE0787"/>
    <w:rsid w:val="00DE0D7D"/>
    <w:rsid w:val="00DE1900"/>
    <w:rsid w:val="00DE29A5"/>
    <w:rsid w:val="00DE3017"/>
    <w:rsid w:val="00DE30D3"/>
    <w:rsid w:val="00DE3238"/>
    <w:rsid w:val="00DE35F2"/>
    <w:rsid w:val="00DE417E"/>
    <w:rsid w:val="00DE455B"/>
    <w:rsid w:val="00DE52AA"/>
    <w:rsid w:val="00DE68F5"/>
    <w:rsid w:val="00DE7B6C"/>
    <w:rsid w:val="00DF0538"/>
    <w:rsid w:val="00DF1964"/>
    <w:rsid w:val="00DF1EA6"/>
    <w:rsid w:val="00DF2C47"/>
    <w:rsid w:val="00DF2E0D"/>
    <w:rsid w:val="00DF3597"/>
    <w:rsid w:val="00DF6400"/>
    <w:rsid w:val="00DF65A9"/>
    <w:rsid w:val="00DF7E37"/>
    <w:rsid w:val="00DF7FA8"/>
    <w:rsid w:val="00E0002F"/>
    <w:rsid w:val="00E01479"/>
    <w:rsid w:val="00E0421A"/>
    <w:rsid w:val="00E05105"/>
    <w:rsid w:val="00E05322"/>
    <w:rsid w:val="00E0686C"/>
    <w:rsid w:val="00E07921"/>
    <w:rsid w:val="00E07DCD"/>
    <w:rsid w:val="00E10D25"/>
    <w:rsid w:val="00E10F0F"/>
    <w:rsid w:val="00E1254D"/>
    <w:rsid w:val="00E12C50"/>
    <w:rsid w:val="00E12CFB"/>
    <w:rsid w:val="00E130F5"/>
    <w:rsid w:val="00E1352B"/>
    <w:rsid w:val="00E1368C"/>
    <w:rsid w:val="00E139B3"/>
    <w:rsid w:val="00E145A6"/>
    <w:rsid w:val="00E14BAC"/>
    <w:rsid w:val="00E15320"/>
    <w:rsid w:val="00E153BA"/>
    <w:rsid w:val="00E1780E"/>
    <w:rsid w:val="00E21BEF"/>
    <w:rsid w:val="00E23766"/>
    <w:rsid w:val="00E24C8C"/>
    <w:rsid w:val="00E2557C"/>
    <w:rsid w:val="00E278F2"/>
    <w:rsid w:val="00E32BD8"/>
    <w:rsid w:val="00E33590"/>
    <w:rsid w:val="00E34719"/>
    <w:rsid w:val="00E34F02"/>
    <w:rsid w:val="00E35304"/>
    <w:rsid w:val="00E42AC6"/>
    <w:rsid w:val="00E43E16"/>
    <w:rsid w:val="00E43F30"/>
    <w:rsid w:val="00E45B8E"/>
    <w:rsid w:val="00E465C8"/>
    <w:rsid w:val="00E46809"/>
    <w:rsid w:val="00E47C24"/>
    <w:rsid w:val="00E53441"/>
    <w:rsid w:val="00E5349D"/>
    <w:rsid w:val="00E54E10"/>
    <w:rsid w:val="00E555D0"/>
    <w:rsid w:val="00E5572B"/>
    <w:rsid w:val="00E55C49"/>
    <w:rsid w:val="00E560E8"/>
    <w:rsid w:val="00E56440"/>
    <w:rsid w:val="00E56912"/>
    <w:rsid w:val="00E5787D"/>
    <w:rsid w:val="00E578B1"/>
    <w:rsid w:val="00E6052D"/>
    <w:rsid w:val="00E61213"/>
    <w:rsid w:val="00E61476"/>
    <w:rsid w:val="00E61DCA"/>
    <w:rsid w:val="00E62CC4"/>
    <w:rsid w:val="00E63739"/>
    <w:rsid w:val="00E63F8C"/>
    <w:rsid w:val="00E649F7"/>
    <w:rsid w:val="00E652E0"/>
    <w:rsid w:val="00E67631"/>
    <w:rsid w:val="00E678B2"/>
    <w:rsid w:val="00E70F23"/>
    <w:rsid w:val="00E71141"/>
    <w:rsid w:val="00E71FB2"/>
    <w:rsid w:val="00E72BB1"/>
    <w:rsid w:val="00E72DD7"/>
    <w:rsid w:val="00E72E36"/>
    <w:rsid w:val="00E72F71"/>
    <w:rsid w:val="00E72FE9"/>
    <w:rsid w:val="00E73796"/>
    <w:rsid w:val="00E750D9"/>
    <w:rsid w:val="00E75F2C"/>
    <w:rsid w:val="00E76467"/>
    <w:rsid w:val="00E80065"/>
    <w:rsid w:val="00E81459"/>
    <w:rsid w:val="00E814AD"/>
    <w:rsid w:val="00E81B35"/>
    <w:rsid w:val="00E8237C"/>
    <w:rsid w:val="00E8341B"/>
    <w:rsid w:val="00E83941"/>
    <w:rsid w:val="00E83A00"/>
    <w:rsid w:val="00E83C56"/>
    <w:rsid w:val="00E83DEA"/>
    <w:rsid w:val="00E844E6"/>
    <w:rsid w:val="00E8574C"/>
    <w:rsid w:val="00E86793"/>
    <w:rsid w:val="00E87739"/>
    <w:rsid w:val="00E90278"/>
    <w:rsid w:val="00E908EF"/>
    <w:rsid w:val="00E90F7C"/>
    <w:rsid w:val="00E91B79"/>
    <w:rsid w:val="00E9392E"/>
    <w:rsid w:val="00E93C0A"/>
    <w:rsid w:val="00E94439"/>
    <w:rsid w:val="00E948ED"/>
    <w:rsid w:val="00E95559"/>
    <w:rsid w:val="00E95FA9"/>
    <w:rsid w:val="00E963DC"/>
    <w:rsid w:val="00E9734B"/>
    <w:rsid w:val="00E977FC"/>
    <w:rsid w:val="00EA03E8"/>
    <w:rsid w:val="00EA0838"/>
    <w:rsid w:val="00EA0B32"/>
    <w:rsid w:val="00EA1842"/>
    <w:rsid w:val="00EA19FA"/>
    <w:rsid w:val="00EA1AF4"/>
    <w:rsid w:val="00EA1CD7"/>
    <w:rsid w:val="00EA1F17"/>
    <w:rsid w:val="00EA288B"/>
    <w:rsid w:val="00EA32F9"/>
    <w:rsid w:val="00EA3C45"/>
    <w:rsid w:val="00EA4957"/>
    <w:rsid w:val="00EA5304"/>
    <w:rsid w:val="00EA6641"/>
    <w:rsid w:val="00EA679A"/>
    <w:rsid w:val="00EA70B5"/>
    <w:rsid w:val="00EB0D94"/>
    <w:rsid w:val="00EB2353"/>
    <w:rsid w:val="00EB2801"/>
    <w:rsid w:val="00EB2D03"/>
    <w:rsid w:val="00EB3BA8"/>
    <w:rsid w:val="00EB4267"/>
    <w:rsid w:val="00EB490F"/>
    <w:rsid w:val="00EB5574"/>
    <w:rsid w:val="00EB55C3"/>
    <w:rsid w:val="00EB574B"/>
    <w:rsid w:val="00EB6773"/>
    <w:rsid w:val="00EB6DF0"/>
    <w:rsid w:val="00EB7544"/>
    <w:rsid w:val="00EB7AFD"/>
    <w:rsid w:val="00EC072B"/>
    <w:rsid w:val="00EC1A27"/>
    <w:rsid w:val="00EC2741"/>
    <w:rsid w:val="00EC2B07"/>
    <w:rsid w:val="00EC4326"/>
    <w:rsid w:val="00EC432A"/>
    <w:rsid w:val="00EC5621"/>
    <w:rsid w:val="00EC7B36"/>
    <w:rsid w:val="00ED11EA"/>
    <w:rsid w:val="00ED485A"/>
    <w:rsid w:val="00ED49A3"/>
    <w:rsid w:val="00ED49F2"/>
    <w:rsid w:val="00ED4BF8"/>
    <w:rsid w:val="00ED4C46"/>
    <w:rsid w:val="00ED56A3"/>
    <w:rsid w:val="00ED59C1"/>
    <w:rsid w:val="00ED6B80"/>
    <w:rsid w:val="00EE1BC4"/>
    <w:rsid w:val="00EE1BFE"/>
    <w:rsid w:val="00EE1C43"/>
    <w:rsid w:val="00EE2529"/>
    <w:rsid w:val="00EE34E8"/>
    <w:rsid w:val="00EE45CE"/>
    <w:rsid w:val="00EE47F0"/>
    <w:rsid w:val="00EE4EB4"/>
    <w:rsid w:val="00EE6362"/>
    <w:rsid w:val="00EE6C00"/>
    <w:rsid w:val="00EF38C6"/>
    <w:rsid w:val="00EF3930"/>
    <w:rsid w:val="00EF3E74"/>
    <w:rsid w:val="00EF3F10"/>
    <w:rsid w:val="00EF49F9"/>
    <w:rsid w:val="00EF4A70"/>
    <w:rsid w:val="00EF6FB4"/>
    <w:rsid w:val="00EF79B9"/>
    <w:rsid w:val="00EF7A10"/>
    <w:rsid w:val="00F00083"/>
    <w:rsid w:val="00F01553"/>
    <w:rsid w:val="00F02C88"/>
    <w:rsid w:val="00F03072"/>
    <w:rsid w:val="00F03EA9"/>
    <w:rsid w:val="00F05785"/>
    <w:rsid w:val="00F05EB5"/>
    <w:rsid w:val="00F06912"/>
    <w:rsid w:val="00F07CC1"/>
    <w:rsid w:val="00F10685"/>
    <w:rsid w:val="00F10F35"/>
    <w:rsid w:val="00F134EE"/>
    <w:rsid w:val="00F16EF0"/>
    <w:rsid w:val="00F20AD9"/>
    <w:rsid w:val="00F212AC"/>
    <w:rsid w:val="00F21C93"/>
    <w:rsid w:val="00F2249F"/>
    <w:rsid w:val="00F22E1E"/>
    <w:rsid w:val="00F2307F"/>
    <w:rsid w:val="00F23A01"/>
    <w:rsid w:val="00F2434A"/>
    <w:rsid w:val="00F2438F"/>
    <w:rsid w:val="00F246D0"/>
    <w:rsid w:val="00F26482"/>
    <w:rsid w:val="00F26C3F"/>
    <w:rsid w:val="00F27F4A"/>
    <w:rsid w:val="00F309AE"/>
    <w:rsid w:val="00F30F63"/>
    <w:rsid w:val="00F314B0"/>
    <w:rsid w:val="00F31776"/>
    <w:rsid w:val="00F3185A"/>
    <w:rsid w:val="00F3185F"/>
    <w:rsid w:val="00F31D7E"/>
    <w:rsid w:val="00F3228E"/>
    <w:rsid w:val="00F32B95"/>
    <w:rsid w:val="00F32C2D"/>
    <w:rsid w:val="00F33D19"/>
    <w:rsid w:val="00F34155"/>
    <w:rsid w:val="00F35B96"/>
    <w:rsid w:val="00F35DFF"/>
    <w:rsid w:val="00F3668C"/>
    <w:rsid w:val="00F3726F"/>
    <w:rsid w:val="00F40725"/>
    <w:rsid w:val="00F413B2"/>
    <w:rsid w:val="00F4257E"/>
    <w:rsid w:val="00F43661"/>
    <w:rsid w:val="00F43E79"/>
    <w:rsid w:val="00F4482E"/>
    <w:rsid w:val="00F44F98"/>
    <w:rsid w:val="00F4638A"/>
    <w:rsid w:val="00F473C0"/>
    <w:rsid w:val="00F52238"/>
    <w:rsid w:val="00F53438"/>
    <w:rsid w:val="00F54CA5"/>
    <w:rsid w:val="00F557EB"/>
    <w:rsid w:val="00F57309"/>
    <w:rsid w:val="00F5777E"/>
    <w:rsid w:val="00F60585"/>
    <w:rsid w:val="00F60B32"/>
    <w:rsid w:val="00F60C6D"/>
    <w:rsid w:val="00F62EDF"/>
    <w:rsid w:val="00F6423E"/>
    <w:rsid w:val="00F64488"/>
    <w:rsid w:val="00F64E2F"/>
    <w:rsid w:val="00F64FE1"/>
    <w:rsid w:val="00F658B2"/>
    <w:rsid w:val="00F66856"/>
    <w:rsid w:val="00F67D82"/>
    <w:rsid w:val="00F706EA"/>
    <w:rsid w:val="00F73A75"/>
    <w:rsid w:val="00F73BDB"/>
    <w:rsid w:val="00F7415E"/>
    <w:rsid w:val="00F7562B"/>
    <w:rsid w:val="00F75BB0"/>
    <w:rsid w:val="00F76D5D"/>
    <w:rsid w:val="00F7707E"/>
    <w:rsid w:val="00F7708E"/>
    <w:rsid w:val="00F7742D"/>
    <w:rsid w:val="00F7749D"/>
    <w:rsid w:val="00F80200"/>
    <w:rsid w:val="00F8200A"/>
    <w:rsid w:val="00F8240C"/>
    <w:rsid w:val="00F835ED"/>
    <w:rsid w:val="00F83B15"/>
    <w:rsid w:val="00F83FBE"/>
    <w:rsid w:val="00F843F7"/>
    <w:rsid w:val="00F869FD"/>
    <w:rsid w:val="00F86BE5"/>
    <w:rsid w:val="00F87A55"/>
    <w:rsid w:val="00F913BE"/>
    <w:rsid w:val="00F915F7"/>
    <w:rsid w:val="00F91A31"/>
    <w:rsid w:val="00F92709"/>
    <w:rsid w:val="00F93057"/>
    <w:rsid w:val="00F9518D"/>
    <w:rsid w:val="00F95E14"/>
    <w:rsid w:val="00F9619B"/>
    <w:rsid w:val="00F9729C"/>
    <w:rsid w:val="00F97720"/>
    <w:rsid w:val="00F977D5"/>
    <w:rsid w:val="00F9792E"/>
    <w:rsid w:val="00FA16A0"/>
    <w:rsid w:val="00FA1962"/>
    <w:rsid w:val="00FA20E8"/>
    <w:rsid w:val="00FA3417"/>
    <w:rsid w:val="00FA4A7E"/>
    <w:rsid w:val="00FA53CE"/>
    <w:rsid w:val="00FA5E1A"/>
    <w:rsid w:val="00FA6318"/>
    <w:rsid w:val="00FB02D1"/>
    <w:rsid w:val="00FB22D9"/>
    <w:rsid w:val="00FB22EC"/>
    <w:rsid w:val="00FB27E4"/>
    <w:rsid w:val="00FB4E7E"/>
    <w:rsid w:val="00FB5151"/>
    <w:rsid w:val="00FB5B44"/>
    <w:rsid w:val="00FB5DA2"/>
    <w:rsid w:val="00FB6987"/>
    <w:rsid w:val="00FB6EEA"/>
    <w:rsid w:val="00FB6EF5"/>
    <w:rsid w:val="00FC0A87"/>
    <w:rsid w:val="00FC0B60"/>
    <w:rsid w:val="00FC2D96"/>
    <w:rsid w:val="00FC3166"/>
    <w:rsid w:val="00FC347F"/>
    <w:rsid w:val="00FC352B"/>
    <w:rsid w:val="00FC39DE"/>
    <w:rsid w:val="00FC68E6"/>
    <w:rsid w:val="00FC6C8C"/>
    <w:rsid w:val="00FC7604"/>
    <w:rsid w:val="00FD1373"/>
    <w:rsid w:val="00FD3F47"/>
    <w:rsid w:val="00FD4C84"/>
    <w:rsid w:val="00FD4E62"/>
    <w:rsid w:val="00FD5EF8"/>
    <w:rsid w:val="00FD6500"/>
    <w:rsid w:val="00FD660D"/>
    <w:rsid w:val="00FD714A"/>
    <w:rsid w:val="00FD7C64"/>
    <w:rsid w:val="00FE286C"/>
    <w:rsid w:val="00FE331A"/>
    <w:rsid w:val="00FE5A8A"/>
    <w:rsid w:val="00FE5D68"/>
    <w:rsid w:val="00FE670F"/>
    <w:rsid w:val="00FE7104"/>
    <w:rsid w:val="00FF03A9"/>
    <w:rsid w:val="00FF17C8"/>
    <w:rsid w:val="00FF223F"/>
    <w:rsid w:val="00FF23BF"/>
    <w:rsid w:val="00FF2D1F"/>
    <w:rsid w:val="00FF3562"/>
    <w:rsid w:val="00FF46DE"/>
    <w:rsid w:val="00FF48D5"/>
    <w:rsid w:val="00FF4F0C"/>
    <w:rsid w:val="00FF54D1"/>
    <w:rsid w:val="00FF64E0"/>
    <w:rsid w:val="00FF7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11"/>
    <o:shapelayout v:ext="edit">
      <o:idmap v:ext="edit" data="2"/>
      <o:rules v:ext="edit">
        <o:r id="V:Rule1" type="connector" idref="#_x0000_s2062"/>
        <o:r id="V:Rule2" type="connector" idref="#_x0000_s2059"/>
        <o:r id="V:Rule3" type="connector" idref="#_x0000_s2055"/>
        <o:r id="V:Rule4" type="connector" idref="#_x0000_s2060"/>
        <o:r id="V:Rule5" type="connector" idref="#_x0000_s2061"/>
        <o:r id="V:Rule6" type="connector" idref="#_x0000_s2064"/>
        <o:r id="V:Rule7" type="connector" idref="#_x0000_s2057"/>
        <o:r id="V:Rule8" type="connector" idref="#_x0000_s2074"/>
        <o:r id="V:Rule9" type="connector" idref="#_x0000_s2063"/>
        <o:r id="V:Rule10" type="connector" idref="#_x0000_s2058"/>
      </o:rules>
    </o:shapelayout>
  </w:shapeDefaults>
  <w:decimalSymbol w:val=","/>
  <w:listSeparator w:val=";"/>
  <w14:docId w14:val="423C0387"/>
  <w15:docId w15:val="{DF8F8A57-DFDA-41C2-A3FB-18641E1B7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904AA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D746F"/>
    <w:pPr>
      <w:keepNext/>
      <w:spacing w:line="360" w:lineRule="auto"/>
      <w:jc w:val="right"/>
      <w:outlineLvl w:val="0"/>
    </w:pPr>
    <w:rPr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7D746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7D746F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7D746F"/>
    <w:pPr>
      <w:keepNext/>
      <w:spacing w:before="240" w:after="60" w:line="276" w:lineRule="auto"/>
      <w:outlineLvl w:val="3"/>
    </w:pPr>
    <w:rPr>
      <w:rFonts w:ascii="Calibri" w:hAnsi="Calibri"/>
      <w:b/>
      <w:bCs/>
      <w:szCs w:val="28"/>
      <w:lang w:eastAsia="en-US"/>
    </w:rPr>
  </w:style>
  <w:style w:type="paragraph" w:styleId="5">
    <w:name w:val="heading 5"/>
    <w:basedOn w:val="a"/>
    <w:next w:val="a"/>
    <w:link w:val="50"/>
    <w:uiPriority w:val="9"/>
    <w:qFormat/>
    <w:rsid w:val="00477645"/>
    <w:pPr>
      <w:keepNext/>
      <w:spacing w:before="240" w:line="360" w:lineRule="auto"/>
      <w:ind w:firstLine="720"/>
      <w:jc w:val="center"/>
      <w:outlineLvl w:val="4"/>
    </w:pPr>
    <w:rPr>
      <w:szCs w:val="20"/>
    </w:rPr>
  </w:style>
  <w:style w:type="paragraph" w:styleId="6">
    <w:name w:val="heading 6"/>
    <w:basedOn w:val="a"/>
    <w:next w:val="a"/>
    <w:link w:val="60"/>
    <w:qFormat/>
    <w:rsid w:val="00477645"/>
    <w:pPr>
      <w:keepNext/>
      <w:jc w:val="right"/>
      <w:outlineLvl w:val="5"/>
    </w:pPr>
    <w:rPr>
      <w:rFonts w:ascii="Arial" w:hAnsi="Arial"/>
      <w:snapToGrid w:val="0"/>
      <w:color w:val="000000"/>
      <w:sz w:val="24"/>
      <w:szCs w:val="20"/>
    </w:rPr>
  </w:style>
  <w:style w:type="paragraph" w:styleId="7">
    <w:name w:val="heading 7"/>
    <w:basedOn w:val="a"/>
    <w:next w:val="a"/>
    <w:link w:val="70"/>
    <w:unhideWhenUsed/>
    <w:qFormat/>
    <w:rsid w:val="00477645"/>
    <w:pPr>
      <w:widowControl w:val="0"/>
      <w:suppressAutoHyphens/>
      <w:autoSpaceDN w:val="0"/>
      <w:spacing w:before="240" w:after="60"/>
      <w:textAlignment w:val="baseline"/>
      <w:outlineLvl w:val="6"/>
    </w:pPr>
    <w:rPr>
      <w:rFonts w:ascii="Calibri" w:hAnsi="Calibri"/>
      <w:kern w:val="3"/>
      <w:sz w:val="24"/>
      <w:lang w:bidi="ru-RU"/>
    </w:rPr>
  </w:style>
  <w:style w:type="paragraph" w:styleId="8">
    <w:name w:val="heading 8"/>
    <w:basedOn w:val="a"/>
    <w:next w:val="a"/>
    <w:link w:val="80"/>
    <w:qFormat/>
    <w:rsid w:val="00477645"/>
    <w:pPr>
      <w:keepNext/>
      <w:spacing w:line="360" w:lineRule="auto"/>
      <w:jc w:val="both"/>
      <w:outlineLvl w:val="7"/>
    </w:pPr>
    <w:rPr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9904AA"/>
    <w:pPr>
      <w:spacing w:line="360" w:lineRule="auto"/>
      <w:jc w:val="both"/>
    </w:pPr>
    <w:rPr>
      <w:szCs w:val="20"/>
    </w:rPr>
  </w:style>
  <w:style w:type="character" w:customStyle="1" w:styleId="a4">
    <w:name w:val="Основной текст Знак"/>
    <w:basedOn w:val="a0"/>
    <w:link w:val="a3"/>
    <w:rsid w:val="009904A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ody Text Indent"/>
    <w:basedOn w:val="a"/>
    <w:link w:val="a6"/>
    <w:unhideWhenUsed/>
    <w:rsid w:val="009904AA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rsid w:val="009904AA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7">
    <w:name w:val="Table Grid"/>
    <w:basedOn w:val="a1"/>
    <w:uiPriority w:val="59"/>
    <w:rsid w:val="009904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9904AA"/>
    <w:pPr>
      <w:tabs>
        <w:tab w:val="center" w:pos="4677"/>
        <w:tab w:val="right" w:pos="9355"/>
      </w:tabs>
      <w:suppressAutoHyphens/>
    </w:pPr>
    <w:rPr>
      <w:sz w:val="20"/>
      <w:szCs w:val="20"/>
      <w:lang w:eastAsia="ar-SA"/>
    </w:rPr>
  </w:style>
  <w:style w:type="character" w:customStyle="1" w:styleId="a9">
    <w:name w:val="Верхний колонтитул Знак"/>
    <w:basedOn w:val="a0"/>
    <w:link w:val="a8"/>
    <w:uiPriority w:val="99"/>
    <w:rsid w:val="009904AA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31">
    <w:name w:val="Основной текст 31"/>
    <w:basedOn w:val="a"/>
    <w:uiPriority w:val="99"/>
    <w:rsid w:val="009904AA"/>
    <w:pPr>
      <w:suppressAutoHyphens/>
      <w:spacing w:after="120"/>
    </w:pPr>
    <w:rPr>
      <w:rFonts w:cs="Calibri"/>
      <w:sz w:val="16"/>
      <w:szCs w:val="16"/>
      <w:lang w:val="en-US" w:eastAsia="ar-SA"/>
    </w:rPr>
  </w:style>
  <w:style w:type="character" w:customStyle="1" w:styleId="21">
    <w:name w:val="Основной текст (2)"/>
    <w:basedOn w:val="a0"/>
    <w:uiPriority w:val="99"/>
    <w:rsid w:val="00723BF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styleId="aa">
    <w:name w:val="List Paragraph"/>
    <w:basedOn w:val="a"/>
    <w:qFormat/>
    <w:rsid w:val="00A55847"/>
    <w:pPr>
      <w:ind w:left="720"/>
    </w:pPr>
    <w:rPr>
      <w:szCs w:val="20"/>
      <w:lang w:eastAsia="ar-SA"/>
    </w:rPr>
  </w:style>
  <w:style w:type="paragraph" w:styleId="ab">
    <w:name w:val="Normal (Web)"/>
    <w:basedOn w:val="a"/>
    <w:uiPriority w:val="99"/>
    <w:rsid w:val="00A55847"/>
    <w:pPr>
      <w:spacing w:before="280" w:after="280"/>
    </w:pPr>
    <w:rPr>
      <w:sz w:val="24"/>
      <w:lang w:eastAsia="ar-SA"/>
    </w:rPr>
  </w:style>
  <w:style w:type="character" w:customStyle="1" w:styleId="BodyTextIndentChar">
    <w:name w:val="Body Text Indent Char"/>
    <w:basedOn w:val="a0"/>
    <w:link w:val="11"/>
    <w:uiPriority w:val="99"/>
    <w:locked/>
    <w:rsid w:val="00A55847"/>
    <w:rPr>
      <w:rFonts w:eastAsia="Times New Roman" w:cs="Times New Roman"/>
      <w:sz w:val="24"/>
      <w:szCs w:val="24"/>
      <w:lang w:eastAsia="ru-RU"/>
    </w:rPr>
  </w:style>
  <w:style w:type="paragraph" w:customStyle="1" w:styleId="11">
    <w:name w:val="Основной текст с отступом1"/>
    <w:basedOn w:val="a"/>
    <w:link w:val="BodyTextIndentChar"/>
    <w:uiPriority w:val="99"/>
    <w:rsid w:val="00A55847"/>
    <w:pPr>
      <w:spacing w:after="120"/>
      <w:ind w:left="283"/>
    </w:pPr>
    <w:rPr>
      <w:rFonts w:asciiTheme="minorHAnsi" w:hAnsiTheme="minorHAnsi"/>
      <w:sz w:val="24"/>
    </w:rPr>
  </w:style>
  <w:style w:type="paragraph" w:customStyle="1" w:styleId="Default">
    <w:name w:val="Default"/>
    <w:uiPriority w:val="99"/>
    <w:rsid w:val="00770765"/>
    <w:pPr>
      <w:autoSpaceDE w:val="0"/>
      <w:autoSpaceDN w:val="0"/>
      <w:adjustRightInd w:val="0"/>
      <w:spacing w:after="0" w:line="240" w:lineRule="auto"/>
    </w:pPr>
    <w:rPr>
      <w:rFonts w:ascii="Myriad Pro" w:hAnsi="Myriad Pro" w:cs="Myriad Pro"/>
      <w:color w:val="000000"/>
      <w:sz w:val="24"/>
      <w:szCs w:val="24"/>
    </w:rPr>
  </w:style>
  <w:style w:type="paragraph" w:customStyle="1" w:styleId="Pa1">
    <w:name w:val="Pa1"/>
    <w:basedOn w:val="a"/>
    <w:next w:val="a"/>
    <w:uiPriority w:val="99"/>
    <w:rsid w:val="00770765"/>
    <w:pPr>
      <w:autoSpaceDE w:val="0"/>
      <w:autoSpaceDN w:val="0"/>
      <w:adjustRightInd w:val="0"/>
      <w:spacing w:line="201" w:lineRule="atLeast"/>
    </w:pPr>
    <w:rPr>
      <w:rFonts w:eastAsiaTheme="minorHAnsi"/>
      <w:sz w:val="24"/>
      <w:lang w:eastAsia="en-US"/>
    </w:rPr>
  </w:style>
  <w:style w:type="paragraph" w:customStyle="1" w:styleId="indent">
    <w:name w:val="indent"/>
    <w:basedOn w:val="a"/>
    <w:uiPriority w:val="99"/>
    <w:rsid w:val="00770765"/>
    <w:pPr>
      <w:spacing w:before="100" w:beforeAutospacing="1" w:after="100" w:afterAutospacing="1"/>
    </w:pPr>
    <w:rPr>
      <w:sz w:val="24"/>
    </w:rPr>
  </w:style>
  <w:style w:type="character" w:customStyle="1" w:styleId="12">
    <w:name w:val="Основной шрифт абзаца1"/>
    <w:rsid w:val="00A814B3"/>
  </w:style>
  <w:style w:type="paragraph" w:customStyle="1" w:styleId="32">
    <w:name w:val="Текст3"/>
    <w:basedOn w:val="a"/>
    <w:uiPriority w:val="99"/>
    <w:rsid w:val="009B60B2"/>
    <w:rPr>
      <w:rFonts w:ascii="Courier New" w:eastAsia="MS Mincho" w:hAnsi="Courier New" w:cs="Courier New"/>
      <w:sz w:val="20"/>
      <w:szCs w:val="20"/>
      <w:lang w:eastAsia="ar-SA"/>
    </w:rPr>
  </w:style>
  <w:style w:type="paragraph" w:styleId="22">
    <w:name w:val="Body Text Indent 2"/>
    <w:basedOn w:val="a"/>
    <w:link w:val="23"/>
    <w:uiPriority w:val="99"/>
    <w:unhideWhenUsed/>
    <w:rsid w:val="00951172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951172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4">
    <w:name w:val="Основной текст (2) + Курсив"/>
    <w:uiPriority w:val="99"/>
    <w:rsid w:val="009C5134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25">
    <w:name w:val="Основной текст (2) + Полужирный"/>
    <w:basedOn w:val="a0"/>
    <w:uiPriority w:val="99"/>
    <w:rsid w:val="009C51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D746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D746F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7D746F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7D746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ac">
    <w:name w:val="Нижний колонтитул Знак"/>
    <w:basedOn w:val="a0"/>
    <w:link w:val="ad"/>
    <w:uiPriority w:val="99"/>
    <w:rsid w:val="007D746F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d">
    <w:name w:val="footer"/>
    <w:basedOn w:val="a"/>
    <w:link w:val="ac"/>
    <w:uiPriority w:val="99"/>
    <w:unhideWhenUsed/>
    <w:rsid w:val="007D746F"/>
    <w:pPr>
      <w:tabs>
        <w:tab w:val="center" w:pos="4677"/>
        <w:tab w:val="right" w:pos="9355"/>
      </w:tabs>
    </w:pPr>
  </w:style>
  <w:style w:type="character" w:customStyle="1" w:styleId="33">
    <w:name w:val="Основной текст с отступом 3 Знак"/>
    <w:basedOn w:val="a0"/>
    <w:link w:val="34"/>
    <w:rsid w:val="007D746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4">
    <w:name w:val="Body Text Indent 3"/>
    <w:basedOn w:val="a"/>
    <w:link w:val="33"/>
    <w:unhideWhenUsed/>
    <w:rsid w:val="007D746F"/>
    <w:pPr>
      <w:spacing w:after="120"/>
      <w:ind w:left="283"/>
    </w:pPr>
    <w:rPr>
      <w:sz w:val="16"/>
      <w:szCs w:val="16"/>
    </w:rPr>
  </w:style>
  <w:style w:type="character" w:customStyle="1" w:styleId="2Exact">
    <w:name w:val="Подпись к картинке (2) Exact"/>
    <w:link w:val="26"/>
    <w:uiPriority w:val="99"/>
    <w:rsid w:val="007D746F"/>
    <w:rPr>
      <w:rFonts w:ascii="Times New Roman" w:eastAsia="Times New Roman" w:hAnsi="Times New Roman"/>
      <w:i/>
      <w:iCs/>
      <w:sz w:val="17"/>
      <w:szCs w:val="17"/>
      <w:shd w:val="clear" w:color="auto" w:fill="FFFFFF"/>
    </w:rPr>
  </w:style>
  <w:style w:type="paragraph" w:customStyle="1" w:styleId="26">
    <w:name w:val="Подпись к картинке (2)"/>
    <w:basedOn w:val="a"/>
    <w:link w:val="2Exact"/>
    <w:uiPriority w:val="99"/>
    <w:rsid w:val="007D746F"/>
    <w:pPr>
      <w:widowControl w:val="0"/>
      <w:shd w:val="clear" w:color="auto" w:fill="FFFFFF"/>
      <w:spacing w:line="0" w:lineRule="atLeast"/>
    </w:pPr>
    <w:rPr>
      <w:rFonts w:cstheme="minorBidi"/>
      <w:i/>
      <w:iCs/>
      <w:sz w:val="17"/>
      <w:szCs w:val="17"/>
      <w:lang w:eastAsia="en-US"/>
    </w:rPr>
  </w:style>
  <w:style w:type="character" w:customStyle="1" w:styleId="ae">
    <w:name w:val="Текст выноски Знак"/>
    <w:basedOn w:val="a0"/>
    <w:link w:val="af"/>
    <w:uiPriority w:val="99"/>
    <w:semiHidden/>
    <w:rsid w:val="007D746F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Balloon Text"/>
    <w:basedOn w:val="a"/>
    <w:link w:val="ae"/>
    <w:uiPriority w:val="99"/>
    <w:semiHidden/>
    <w:unhideWhenUsed/>
    <w:rsid w:val="007D746F"/>
    <w:rPr>
      <w:rFonts w:ascii="Tahoma" w:hAnsi="Tahoma" w:cs="Tahoma"/>
      <w:sz w:val="16"/>
      <w:szCs w:val="16"/>
    </w:rPr>
  </w:style>
  <w:style w:type="character" w:customStyle="1" w:styleId="af0">
    <w:name w:val="Подпись к картинке"/>
    <w:uiPriority w:val="99"/>
    <w:rsid w:val="007D74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customStyle="1" w:styleId="af1">
    <w:name w:val="Содержимое таблицы"/>
    <w:basedOn w:val="a"/>
    <w:rsid w:val="002772FA"/>
    <w:pPr>
      <w:suppressLineNumbers/>
      <w:suppressAutoHyphens/>
    </w:pPr>
    <w:rPr>
      <w:sz w:val="24"/>
      <w:lang w:eastAsia="ar-SA"/>
    </w:rPr>
  </w:style>
  <w:style w:type="paragraph" w:customStyle="1" w:styleId="210">
    <w:name w:val="Основной текст 21"/>
    <w:basedOn w:val="a"/>
    <w:rsid w:val="002772FA"/>
    <w:pPr>
      <w:widowControl w:val="0"/>
      <w:suppressAutoHyphens/>
      <w:jc w:val="both"/>
    </w:pPr>
    <w:rPr>
      <w:rFonts w:eastAsia="Arial Unicode MS" w:cs="Tahoma"/>
      <w:lang w:bidi="ru-RU"/>
    </w:rPr>
  </w:style>
  <w:style w:type="character" w:styleId="af2">
    <w:name w:val="page number"/>
    <w:basedOn w:val="a0"/>
    <w:rsid w:val="002772FA"/>
  </w:style>
  <w:style w:type="character" w:styleId="af3">
    <w:name w:val="Hyperlink"/>
    <w:basedOn w:val="a0"/>
    <w:uiPriority w:val="99"/>
    <w:unhideWhenUsed/>
    <w:rsid w:val="002772FA"/>
    <w:rPr>
      <w:color w:val="0000FF" w:themeColor="hyperlink"/>
      <w:u w:val="single"/>
    </w:rPr>
  </w:style>
  <w:style w:type="paragraph" w:customStyle="1" w:styleId="Pa15">
    <w:name w:val="Pa15"/>
    <w:basedOn w:val="a"/>
    <w:next w:val="a"/>
    <w:uiPriority w:val="99"/>
    <w:rsid w:val="00A2252B"/>
    <w:pPr>
      <w:autoSpaceDE w:val="0"/>
      <w:autoSpaceDN w:val="0"/>
      <w:adjustRightInd w:val="0"/>
      <w:spacing w:line="201" w:lineRule="atLeast"/>
    </w:pPr>
    <w:rPr>
      <w:rFonts w:eastAsiaTheme="minorHAnsi"/>
      <w:sz w:val="24"/>
      <w:lang w:eastAsia="en-US"/>
    </w:rPr>
  </w:style>
  <w:style w:type="character" w:customStyle="1" w:styleId="A30">
    <w:name w:val="A3"/>
    <w:uiPriority w:val="99"/>
    <w:rsid w:val="00A2252B"/>
    <w:rPr>
      <w:color w:val="000000"/>
      <w:sz w:val="14"/>
      <w:szCs w:val="14"/>
    </w:rPr>
  </w:style>
  <w:style w:type="paragraph" w:customStyle="1" w:styleId="Pa22">
    <w:name w:val="Pa22"/>
    <w:basedOn w:val="a"/>
    <w:next w:val="a"/>
    <w:uiPriority w:val="99"/>
    <w:rsid w:val="00A2252B"/>
    <w:pPr>
      <w:autoSpaceDE w:val="0"/>
      <w:autoSpaceDN w:val="0"/>
      <w:adjustRightInd w:val="0"/>
      <w:spacing w:line="181" w:lineRule="atLeast"/>
    </w:pPr>
    <w:rPr>
      <w:rFonts w:ascii="Myriad Pro" w:eastAsiaTheme="minorHAnsi" w:hAnsi="Myriad Pro" w:cstheme="minorBidi"/>
      <w:sz w:val="24"/>
      <w:lang w:eastAsia="en-US"/>
    </w:rPr>
  </w:style>
  <w:style w:type="paragraph" w:customStyle="1" w:styleId="Pa23">
    <w:name w:val="Pa23"/>
    <w:basedOn w:val="a"/>
    <w:next w:val="a"/>
    <w:uiPriority w:val="99"/>
    <w:rsid w:val="00A2252B"/>
    <w:pPr>
      <w:autoSpaceDE w:val="0"/>
      <w:autoSpaceDN w:val="0"/>
      <w:adjustRightInd w:val="0"/>
      <w:spacing w:line="171" w:lineRule="atLeast"/>
    </w:pPr>
    <w:rPr>
      <w:rFonts w:ascii="Myriad Pro" w:eastAsiaTheme="minorHAnsi" w:hAnsi="Myriad Pro" w:cstheme="minorBidi"/>
      <w:sz w:val="24"/>
      <w:lang w:eastAsia="en-US"/>
    </w:rPr>
  </w:style>
  <w:style w:type="character" w:customStyle="1" w:styleId="A18">
    <w:name w:val="A18"/>
    <w:uiPriority w:val="99"/>
    <w:rsid w:val="00A2252B"/>
    <w:rPr>
      <w:rFonts w:cs="Myriad Pro"/>
      <w:color w:val="000000"/>
      <w:sz w:val="18"/>
      <w:szCs w:val="18"/>
    </w:rPr>
  </w:style>
  <w:style w:type="character" w:customStyle="1" w:styleId="A40">
    <w:name w:val="A4"/>
    <w:uiPriority w:val="99"/>
    <w:rsid w:val="00A2252B"/>
    <w:rPr>
      <w:rFonts w:cs="Myriad Pro"/>
      <w:color w:val="000000"/>
      <w:sz w:val="12"/>
      <w:szCs w:val="12"/>
    </w:rPr>
  </w:style>
  <w:style w:type="character" w:customStyle="1" w:styleId="A19">
    <w:name w:val="A19"/>
    <w:uiPriority w:val="99"/>
    <w:rsid w:val="00A2252B"/>
    <w:rPr>
      <w:rFonts w:cs="Myriad Pro"/>
      <w:color w:val="000000"/>
      <w:sz w:val="16"/>
      <w:szCs w:val="16"/>
    </w:rPr>
  </w:style>
  <w:style w:type="paragraph" w:customStyle="1" w:styleId="310">
    <w:name w:val="Основной текст с отступом 31"/>
    <w:basedOn w:val="a"/>
    <w:rsid w:val="00A2252B"/>
    <w:pPr>
      <w:suppressAutoHyphens/>
      <w:ind w:left="720"/>
      <w:jc w:val="center"/>
    </w:pPr>
    <w:rPr>
      <w:lang w:eastAsia="ar-SA"/>
    </w:rPr>
  </w:style>
  <w:style w:type="paragraph" w:customStyle="1" w:styleId="Textbody">
    <w:name w:val="Text body"/>
    <w:basedOn w:val="a"/>
    <w:rsid w:val="00A2252B"/>
    <w:pPr>
      <w:tabs>
        <w:tab w:val="left" w:pos="3261"/>
        <w:tab w:val="left" w:pos="3969"/>
        <w:tab w:val="left" w:pos="4962"/>
        <w:tab w:val="left" w:pos="5812"/>
        <w:tab w:val="left" w:pos="6663"/>
        <w:tab w:val="left" w:pos="7513"/>
        <w:tab w:val="left" w:pos="8364"/>
        <w:tab w:val="left" w:pos="9072"/>
      </w:tabs>
      <w:autoSpaceDN w:val="0"/>
      <w:spacing w:line="480" w:lineRule="auto"/>
      <w:jc w:val="center"/>
    </w:pPr>
    <w:rPr>
      <w:kern w:val="3"/>
      <w:szCs w:val="20"/>
    </w:rPr>
  </w:style>
  <w:style w:type="paragraph" w:customStyle="1" w:styleId="Standard">
    <w:name w:val="Standard"/>
    <w:rsid w:val="00E7379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Lucida Sans Unicode" w:hAnsi="Times New Roman" w:cs="Tahoma"/>
      <w:kern w:val="3"/>
      <w:sz w:val="28"/>
      <w:szCs w:val="24"/>
      <w:lang w:eastAsia="ru-RU" w:bidi="ru-RU"/>
    </w:rPr>
  </w:style>
  <w:style w:type="paragraph" w:customStyle="1" w:styleId="Pa27">
    <w:name w:val="Pa27"/>
    <w:basedOn w:val="Default"/>
    <w:next w:val="Default"/>
    <w:uiPriority w:val="99"/>
    <w:rsid w:val="00E73796"/>
    <w:pPr>
      <w:spacing w:line="171" w:lineRule="atLeast"/>
    </w:pPr>
    <w:rPr>
      <w:rFonts w:ascii="Times New Roman" w:hAnsi="Times New Roman" w:cs="Times New Roman"/>
      <w:color w:val="auto"/>
    </w:rPr>
  </w:style>
  <w:style w:type="paragraph" w:customStyle="1" w:styleId="Disser">
    <w:name w:val="Disser"/>
    <w:basedOn w:val="a3"/>
    <w:uiPriority w:val="99"/>
    <w:rsid w:val="00E73796"/>
    <w:pPr>
      <w:ind w:right="-1" w:firstLine="709"/>
    </w:pPr>
    <w:rPr>
      <w:sz w:val="26"/>
      <w:lang w:eastAsia="ar-SA"/>
    </w:rPr>
  </w:style>
  <w:style w:type="character" w:customStyle="1" w:styleId="bigtext">
    <w:name w:val="bigtext"/>
    <w:basedOn w:val="a0"/>
    <w:uiPriority w:val="99"/>
    <w:rsid w:val="00E73796"/>
  </w:style>
  <w:style w:type="character" w:customStyle="1" w:styleId="13">
    <w:name w:val="Нижний колонтитул Знак1"/>
    <w:basedOn w:val="a0"/>
    <w:uiPriority w:val="99"/>
    <w:semiHidden/>
    <w:rsid w:val="005E7E0A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11">
    <w:name w:val="Основной текст с отступом 3 Знак1"/>
    <w:basedOn w:val="a0"/>
    <w:uiPriority w:val="99"/>
    <w:semiHidden/>
    <w:rsid w:val="005E7E0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4">
    <w:name w:val="Текст выноски Знак1"/>
    <w:basedOn w:val="a0"/>
    <w:uiPriority w:val="99"/>
    <w:semiHidden/>
    <w:rsid w:val="005E7E0A"/>
    <w:rPr>
      <w:rFonts w:ascii="Segoe UI" w:eastAsia="Times New Roman" w:hAnsi="Segoe UI" w:cs="Segoe UI"/>
      <w:sz w:val="18"/>
      <w:szCs w:val="18"/>
      <w:lang w:eastAsia="ru-RU"/>
    </w:rPr>
  </w:style>
  <w:style w:type="paragraph" w:styleId="af4">
    <w:name w:val="No Spacing"/>
    <w:uiPriority w:val="99"/>
    <w:qFormat/>
    <w:rsid w:val="007B6DB8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uthorsname">
    <w:name w:val="authors__name"/>
    <w:basedOn w:val="a0"/>
    <w:uiPriority w:val="99"/>
    <w:rsid w:val="00934410"/>
  </w:style>
  <w:style w:type="paragraph" w:styleId="af5">
    <w:name w:val="caption"/>
    <w:basedOn w:val="a"/>
    <w:next w:val="a"/>
    <w:qFormat/>
    <w:rsid w:val="000C702F"/>
    <w:pPr>
      <w:spacing w:line="360" w:lineRule="auto"/>
    </w:pPr>
    <w:rPr>
      <w:szCs w:val="20"/>
    </w:rPr>
  </w:style>
  <w:style w:type="character" w:customStyle="1" w:styleId="FooterChar1">
    <w:name w:val="Footer Char1"/>
    <w:uiPriority w:val="99"/>
    <w:semiHidden/>
    <w:rsid w:val="00DD452B"/>
    <w:rPr>
      <w:rFonts w:ascii="Times New Roman" w:eastAsia="Times New Roman" w:hAnsi="Times New Roman"/>
      <w:sz w:val="28"/>
      <w:szCs w:val="24"/>
    </w:rPr>
  </w:style>
  <w:style w:type="character" w:customStyle="1" w:styleId="BodyTextIndent3Char1">
    <w:name w:val="Body Text Indent 3 Char1"/>
    <w:uiPriority w:val="99"/>
    <w:semiHidden/>
    <w:rsid w:val="00DD452B"/>
    <w:rPr>
      <w:rFonts w:ascii="Times New Roman" w:eastAsia="Times New Roman" w:hAnsi="Times New Roman"/>
      <w:sz w:val="16"/>
      <w:szCs w:val="16"/>
    </w:rPr>
  </w:style>
  <w:style w:type="character" w:customStyle="1" w:styleId="BalloonTextChar1">
    <w:name w:val="Balloon Text Char1"/>
    <w:uiPriority w:val="99"/>
    <w:semiHidden/>
    <w:rsid w:val="00DD452B"/>
    <w:rPr>
      <w:rFonts w:ascii="Times New Roman" w:eastAsia="Times New Roman" w:hAnsi="Times New Roman"/>
      <w:sz w:val="0"/>
      <w:szCs w:val="0"/>
    </w:rPr>
  </w:style>
  <w:style w:type="character" w:styleId="af6">
    <w:name w:val="FollowedHyperlink"/>
    <w:uiPriority w:val="99"/>
    <w:semiHidden/>
    <w:unhideWhenUsed/>
    <w:rsid w:val="00DD452B"/>
    <w:rPr>
      <w:color w:val="800080"/>
      <w:u w:val="single"/>
    </w:rPr>
  </w:style>
  <w:style w:type="character" w:customStyle="1" w:styleId="50">
    <w:name w:val="Заголовок 5 Знак"/>
    <w:basedOn w:val="a0"/>
    <w:link w:val="5"/>
    <w:uiPriority w:val="9"/>
    <w:rsid w:val="0047764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477645"/>
    <w:rPr>
      <w:rFonts w:ascii="Arial" w:eastAsia="Times New Roman" w:hAnsi="Arial" w:cs="Times New Roman"/>
      <w:snapToGrid w:val="0"/>
      <w:color w:val="000000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477645"/>
    <w:rPr>
      <w:rFonts w:ascii="Calibri" w:eastAsia="Times New Roman" w:hAnsi="Calibri" w:cs="Times New Roman"/>
      <w:kern w:val="3"/>
      <w:sz w:val="24"/>
      <w:szCs w:val="24"/>
      <w:lang w:eastAsia="ru-RU" w:bidi="ru-RU"/>
    </w:rPr>
  </w:style>
  <w:style w:type="character" w:customStyle="1" w:styleId="80">
    <w:name w:val="Заголовок 8 Знак"/>
    <w:basedOn w:val="a0"/>
    <w:link w:val="8"/>
    <w:rsid w:val="00477645"/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styleId="35">
    <w:name w:val="Body Text 3"/>
    <w:basedOn w:val="a"/>
    <w:link w:val="36"/>
    <w:uiPriority w:val="99"/>
    <w:unhideWhenUsed/>
    <w:rsid w:val="00477645"/>
    <w:pPr>
      <w:spacing w:after="120" w:line="276" w:lineRule="auto"/>
    </w:pPr>
    <w:rPr>
      <w:rFonts w:ascii="Calibri" w:eastAsia="Calibri" w:hAnsi="Calibri"/>
      <w:sz w:val="16"/>
      <w:szCs w:val="16"/>
      <w:lang w:eastAsia="en-US"/>
    </w:rPr>
  </w:style>
  <w:style w:type="character" w:customStyle="1" w:styleId="36">
    <w:name w:val="Основной текст 3 Знак"/>
    <w:basedOn w:val="a0"/>
    <w:link w:val="35"/>
    <w:uiPriority w:val="99"/>
    <w:rsid w:val="00477645"/>
    <w:rPr>
      <w:rFonts w:ascii="Calibri" w:eastAsia="Calibri" w:hAnsi="Calibri" w:cs="Times New Roman"/>
      <w:sz w:val="16"/>
      <w:szCs w:val="16"/>
    </w:rPr>
  </w:style>
  <w:style w:type="character" w:customStyle="1" w:styleId="flagicon">
    <w:name w:val="flagicon"/>
    <w:basedOn w:val="a0"/>
    <w:rsid w:val="00477645"/>
  </w:style>
  <w:style w:type="character" w:customStyle="1" w:styleId="apple-converted-space">
    <w:name w:val="apple-converted-space"/>
    <w:basedOn w:val="a0"/>
    <w:rsid w:val="00477645"/>
  </w:style>
  <w:style w:type="character" w:styleId="af7">
    <w:name w:val="Strong"/>
    <w:basedOn w:val="a0"/>
    <w:uiPriority w:val="22"/>
    <w:qFormat/>
    <w:rsid w:val="00477645"/>
    <w:rPr>
      <w:b/>
      <w:bCs/>
    </w:rPr>
  </w:style>
  <w:style w:type="paragraph" w:customStyle="1" w:styleId="af8">
    <w:name w:val="Юб Текст"/>
    <w:basedOn w:val="a"/>
    <w:link w:val="af9"/>
    <w:rsid w:val="00477645"/>
    <w:pPr>
      <w:ind w:firstLine="709"/>
      <w:jc w:val="both"/>
    </w:pPr>
    <w:rPr>
      <w:rFonts w:ascii="Arial" w:hAnsi="Arial" w:cs="Arial"/>
      <w:szCs w:val="28"/>
    </w:rPr>
  </w:style>
  <w:style w:type="character" w:customStyle="1" w:styleId="af9">
    <w:name w:val="Юб Текст Знак"/>
    <w:basedOn w:val="a0"/>
    <w:link w:val="af8"/>
    <w:rsid w:val="00477645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15">
    <w:name w:val="Знак1 Знак Знак Знак"/>
    <w:basedOn w:val="a"/>
    <w:rsid w:val="0047764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7">
    <w:name w:val="Body Text 2"/>
    <w:basedOn w:val="a"/>
    <w:link w:val="28"/>
    <w:uiPriority w:val="99"/>
    <w:unhideWhenUsed/>
    <w:rsid w:val="00477645"/>
    <w:pPr>
      <w:spacing w:after="120" w:line="480" w:lineRule="auto"/>
    </w:pPr>
    <w:rPr>
      <w:rFonts w:ascii="Calibri" w:eastAsia="Calibri" w:hAnsi="Calibri"/>
      <w:szCs w:val="28"/>
      <w:lang w:eastAsia="en-US"/>
    </w:rPr>
  </w:style>
  <w:style w:type="character" w:customStyle="1" w:styleId="28">
    <w:name w:val="Основной текст 2 Знак"/>
    <w:basedOn w:val="a0"/>
    <w:link w:val="27"/>
    <w:uiPriority w:val="99"/>
    <w:rsid w:val="00477645"/>
    <w:rPr>
      <w:rFonts w:ascii="Calibri" w:eastAsia="Calibri" w:hAnsi="Calibri" w:cs="Times New Roman"/>
      <w:sz w:val="28"/>
      <w:szCs w:val="28"/>
    </w:rPr>
  </w:style>
  <w:style w:type="paragraph" w:customStyle="1" w:styleId="211">
    <w:name w:val="Основной текст с отступом 21"/>
    <w:basedOn w:val="a"/>
    <w:rsid w:val="00477645"/>
    <w:pPr>
      <w:widowControl w:val="0"/>
      <w:suppressAutoHyphens/>
      <w:spacing w:after="120" w:line="480" w:lineRule="auto"/>
      <w:ind w:left="283"/>
    </w:pPr>
    <w:rPr>
      <w:rFonts w:ascii="Arial" w:eastAsia="Arial Unicode MS" w:hAnsi="Arial"/>
      <w:kern w:val="1"/>
      <w:sz w:val="20"/>
      <w:lang w:eastAsia="ar-SA"/>
    </w:rPr>
  </w:style>
  <w:style w:type="paragraph" w:styleId="afa">
    <w:name w:val="Title"/>
    <w:basedOn w:val="a"/>
    <w:link w:val="afb"/>
    <w:qFormat/>
    <w:rsid w:val="00477645"/>
    <w:pPr>
      <w:jc w:val="center"/>
    </w:pPr>
    <w:rPr>
      <w:b/>
      <w:sz w:val="32"/>
      <w:szCs w:val="20"/>
    </w:rPr>
  </w:style>
  <w:style w:type="character" w:customStyle="1" w:styleId="afb">
    <w:name w:val="Заголовок Знак"/>
    <w:basedOn w:val="a0"/>
    <w:link w:val="afa"/>
    <w:rsid w:val="00477645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TableContents">
    <w:name w:val="Table Contents"/>
    <w:basedOn w:val="Standard"/>
    <w:rsid w:val="00477645"/>
    <w:pPr>
      <w:suppressLineNumbers/>
    </w:pPr>
  </w:style>
  <w:style w:type="character" w:customStyle="1" w:styleId="WW8Num1z0">
    <w:name w:val="WW8Num1z0"/>
    <w:rsid w:val="00477645"/>
    <w:rPr>
      <w:rFonts w:ascii="Times New Roman" w:hAnsi="Times New Roman"/>
      <w:b/>
      <w:bCs/>
      <w:sz w:val="28"/>
      <w:szCs w:val="34"/>
    </w:rPr>
  </w:style>
  <w:style w:type="character" w:customStyle="1" w:styleId="WW8Num2z0">
    <w:name w:val="WW8Num2z0"/>
    <w:rsid w:val="00477645"/>
    <w:rPr>
      <w:rFonts w:ascii="Symbol" w:hAnsi="Symbol"/>
    </w:rPr>
  </w:style>
  <w:style w:type="character" w:customStyle="1" w:styleId="29">
    <w:name w:val="Основной шрифт абзаца2"/>
    <w:rsid w:val="00477645"/>
  </w:style>
  <w:style w:type="character" w:customStyle="1" w:styleId="Absatz-Standardschriftart">
    <w:name w:val="Absatz-Standardschriftart"/>
    <w:rsid w:val="00477645"/>
  </w:style>
  <w:style w:type="character" w:customStyle="1" w:styleId="WW-Absatz-Standardschriftart">
    <w:name w:val="WW-Absatz-Standardschriftart"/>
    <w:rsid w:val="00477645"/>
  </w:style>
  <w:style w:type="character" w:customStyle="1" w:styleId="WW-Absatz-Standardschriftart1">
    <w:name w:val="WW-Absatz-Standardschriftart1"/>
    <w:rsid w:val="00477645"/>
  </w:style>
  <w:style w:type="character" w:customStyle="1" w:styleId="WW-Absatz-Standardschriftart11">
    <w:name w:val="WW-Absatz-Standardschriftart11"/>
    <w:rsid w:val="00477645"/>
  </w:style>
  <w:style w:type="character" w:customStyle="1" w:styleId="WW-Absatz-Standardschriftart111">
    <w:name w:val="WW-Absatz-Standardschriftart111"/>
    <w:rsid w:val="00477645"/>
  </w:style>
  <w:style w:type="character" w:customStyle="1" w:styleId="WW8Num8z0">
    <w:name w:val="WW8Num8z0"/>
    <w:rsid w:val="00477645"/>
    <w:rPr>
      <w:rFonts w:ascii="Symbol" w:hAnsi="Symbol"/>
    </w:rPr>
  </w:style>
  <w:style w:type="character" w:customStyle="1" w:styleId="WW8Num8z1">
    <w:name w:val="WW8Num8z1"/>
    <w:rsid w:val="00477645"/>
    <w:rPr>
      <w:rFonts w:ascii="Courier New" w:hAnsi="Courier New" w:cs="Courier New"/>
    </w:rPr>
  </w:style>
  <w:style w:type="character" w:customStyle="1" w:styleId="WW8Num8z2">
    <w:name w:val="WW8Num8z2"/>
    <w:rsid w:val="00477645"/>
    <w:rPr>
      <w:rFonts w:ascii="Wingdings" w:hAnsi="Wingdings"/>
    </w:rPr>
  </w:style>
  <w:style w:type="character" w:customStyle="1" w:styleId="FontStyle15">
    <w:name w:val="Font Style15"/>
    <w:basedOn w:val="12"/>
    <w:rsid w:val="00477645"/>
    <w:rPr>
      <w:rFonts w:ascii="Times New Roman" w:hAnsi="Times New Roman" w:cs="Times New Roman"/>
      <w:sz w:val="24"/>
      <w:szCs w:val="24"/>
    </w:rPr>
  </w:style>
  <w:style w:type="character" w:customStyle="1" w:styleId="FontStyle14">
    <w:name w:val="Font Style14"/>
    <w:basedOn w:val="12"/>
    <w:rsid w:val="00477645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16">
    <w:name w:val="Font Style16"/>
    <w:basedOn w:val="12"/>
    <w:rsid w:val="00477645"/>
    <w:rPr>
      <w:rFonts w:ascii="Impact" w:hAnsi="Impact" w:cs="Impact"/>
      <w:sz w:val="28"/>
      <w:szCs w:val="28"/>
    </w:rPr>
  </w:style>
  <w:style w:type="character" w:customStyle="1" w:styleId="afc">
    <w:name w:val="Символ нумерации"/>
    <w:rsid w:val="00477645"/>
  </w:style>
  <w:style w:type="paragraph" w:customStyle="1" w:styleId="16">
    <w:name w:val="Заголовок1"/>
    <w:basedOn w:val="a"/>
    <w:next w:val="a3"/>
    <w:rsid w:val="00477645"/>
    <w:pPr>
      <w:keepNext/>
      <w:widowControl w:val="0"/>
      <w:suppressAutoHyphens/>
      <w:spacing w:before="240" w:after="120"/>
    </w:pPr>
    <w:rPr>
      <w:rFonts w:ascii="Arial" w:eastAsia="MS Mincho" w:hAnsi="Arial" w:cs="Tahoma"/>
      <w:kern w:val="1"/>
      <w:szCs w:val="28"/>
      <w:lang w:eastAsia="en-US"/>
    </w:rPr>
  </w:style>
  <w:style w:type="paragraph" w:styleId="afd">
    <w:name w:val="List"/>
    <w:basedOn w:val="a3"/>
    <w:rsid w:val="00477645"/>
    <w:pPr>
      <w:widowControl w:val="0"/>
      <w:suppressAutoHyphens/>
      <w:spacing w:after="120" w:line="240" w:lineRule="auto"/>
      <w:jc w:val="left"/>
    </w:pPr>
    <w:rPr>
      <w:rFonts w:ascii="Arial" w:eastAsia="Arial Unicode MS" w:hAnsi="Arial" w:cs="Tahoma"/>
      <w:kern w:val="1"/>
      <w:sz w:val="20"/>
      <w:szCs w:val="24"/>
      <w:lang w:eastAsia="en-US"/>
    </w:rPr>
  </w:style>
  <w:style w:type="paragraph" w:customStyle="1" w:styleId="2a">
    <w:name w:val="Название2"/>
    <w:basedOn w:val="a"/>
    <w:rsid w:val="00477645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kern w:val="1"/>
      <w:sz w:val="20"/>
      <w:lang w:eastAsia="en-US"/>
    </w:rPr>
  </w:style>
  <w:style w:type="paragraph" w:customStyle="1" w:styleId="2b">
    <w:name w:val="Указатель2"/>
    <w:basedOn w:val="a"/>
    <w:rsid w:val="00477645"/>
    <w:pPr>
      <w:widowControl w:val="0"/>
      <w:suppressLineNumbers/>
      <w:suppressAutoHyphens/>
    </w:pPr>
    <w:rPr>
      <w:rFonts w:ascii="Arial" w:eastAsia="Arial Unicode MS" w:hAnsi="Arial" w:cs="Tahoma"/>
      <w:kern w:val="1"/>
      <w:sz w:val="20"/>
      <w:lang w:eastAsia="en-US"/>
    </w:rPr>
  </w:style>
  <w:style w:type="paragraph" w:customStyle="1" w:styleId="17">
    <w:name w:val="Название1"/>
    <w:basedOn w:val="a"/>
    <w:rsid w:val="00477645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kern w:val="1"/>
      <w:sz w:val="20"/>
      <w:lang w:eastAsia="en-US"/>
    </w:rPr>
  </w:style>
  <w:style w:type="paragraph" w:customStyle="1" w:styleId="18">
    <w:name w:val="Указатель1"/>
    <w:basedOn w:val="a"/>
    <w:rsid w:val="00477645"/>
    <w:pPr>
      <w:widowControl w:val="0"/>
      <w:suppressLineNumbers/>
      <w:suppressAutoHyphens/>
    </w:pPr>
    <w:rPr>
      <w:rFonts w:ascii="Arial" w:eastAsia="Arial Unicode MS" w:hAnsi="Arial" w:cs="Tahoma"/>
      <w:kern w:val="1"/>
      <w:sz w:val="20"/>
      <w:lang w:eastAsia="en-US"/>
    </w:rPr>
  </w:style>
  <w:style w:type="paragraph" w:customStyle="1" w:styleId="2c">
    <w:name w:val="Красная строка2"/>
    <w:basedOn w:val="a3"/>
    <w:rsid w:val="00477645"/>
    <w:pPr>
      <w:spacing w:after="120" w:line="240" w:lineRule="auto"/>
      <w:ind w:firstLine="210"/>
      <w:jc w:val="left"/>
    </w:pPr>
    <w:rPr>
      <w:kern w:val="1"/>
      <w:sz w:val="24"/>
      <w:szCs w:val="24"/>
      <w:lang w:eastAsia="en-US"/>
    </w:rPr>
  </w:style>
  <w:style w:type="paragraph" w:customStyle="1" w:styleId="114125">
    <w:name w:val="Стиль Красная строка1 + 14 пт По ширине Первая строка:  125 см ..."/>
    <w:basedOn w:val="a"/>
    <w:rsid w:val="00477645"/>
    <w:pPr>
      <w:widowControl w:val="0"/>
      <w:suppressAutoHyphens/>
      <w:ind w:firstLine="708"/>
      <w:jc w:val="both"/>
    </w:pPr>
    <w:rPr>
      <w:rFonts w:ascii="Arial" w:eastAsia="Arial Unicode MS" w:hAnsi="Arial"/>
      <w:kern w:val="1"/>
      <w:szCs w:val="20"/>
      <w:lang w:eastAsia="en-US"/>
    </w:rPr>
  </w:style>
  <w:style w:type="paragraph" w:customStyle="1" w:styleId="19">
    <w:name w:val="Красная строка1"/>
    <w:basedOn w:val="a3"/>
    <w:rsid w:val="00477645"/>
    <w:pPr>
      <w:widowControl w:val="0"/>
      <w:suppressAutoHyphens/>
      <w:spacing w:line="240" w:lineRule="auto"/>
      <w:ind w:firstLine="360"/>
      <w:jc w:val="left"/>
    </w:pPr>
    <w:rPr>
      <w:rFonts w:ascii="Arial" w:eastAsia="Arial Unicode MS" w:hAnsi="Arial"/>
      <w:kern w:val="1"/>
      <w:sz w:val="20"/>
      <w:szCs w:val="24"/>
      <w:lang w:eastAsia="en-US"/>
    </w:rPr>
  </w:style>
  <w:style w:type="paragraph" w:customStyle="1" w:styleId="Style11">
    <w:name w:val="Style11"/>
    <w:basedOn w:val="a"/>
    <w:rsid w:val="00477645"/>
    <w:pPr>
      <w:widowControl w:val="0"/>
      <w:suppressAutoHyphens/>
      <w:autoSpaceDE w:val="0"/>
      <w:spacing w:line="485" w:lineRule="exact"/>
      <w:jc w:val="right"/>
    </w:pPr>
    <w:rPr>
      <w:kern w:val="1"/>
      <w:sz w:val="24"/>
      <w:lang w:eastAsia="en-US"/>
    </w:rPr>
  </w:style>
  <w:style w:type="paragraph" w:customStyle="1" w:styleId="Style1">
    <w:name w:val="Style1"/>
    <w:basedOn w:val="a"/>
    <w:rsid w:val="00477645"/>
    <w:pPr>
      <w:widowControl w:val="0"/>
      <w:suppressAutoHyphens/>
      <w:autoSpaceDE w:val="0"/>
      <w:spacing w:line="480" w:lineRule="exact"/>
      <w:ind w:firstLine="312"/>
    </w:pPr>
    <w:rPr>
      <w:kern w:val="1"/>
      <w:sz w:val="24"/>
      <w:lang w:eastAsia="en-US"/>
    </w:rPr>
  </w:style>
  <w:style w:type="paragraph" w:customStyle="1" w:styleId="Style7">
    <w:name w:val="Style7"/>
    <w:basedOn w:val="a"/>
    <w:rsid w:val="00477645"/>
    <w:pPr>
      <w:widowControl w:val="0"/>
      <w:suppressAutoHyphens/>
      <w:autoSpaceDE w:val="0"/>
      <w:spacing w:line="480" w:lineRule="exact"/>
      <w:ind w:firstLine="720"/>
      <w:jc w:val="both"/>
    </w:pPr>
    <w:rPr>
      <w:kern w:val="1"/>
      <w:sz w:val="24"/>
      <w:lang w:eastAsia="en-US"/>
    </w:rPr>
  </w:style>
  <w:style w:type="paragraph" w:customStyle="1" w:styleId="afe">
    <w:name w:val="Заголовок таблицы"/>
    <w:basedOn w:val="af1"/>
    <w:rsid w:val="00477645"/>
    <w:pPr>
      <w:widowControl w:val="0"/>
      <w:jc w:val="center"/>
    </w:pPr>
    <w:rPr>
      <w:rFonts w:ascii="Arial" w:eastAsia="Arial Unicode MS" w:hAnsi="Arial"/>
      <w:b/>
      <w:bCs/>
      <w:kern w:val="1"/>
      <w:sz w:val="20"/>
      <w:lang w:eastAsia="ru-RU"/>
    </w:rPr>
  </w:style>
  <w:style w:type="paragraph" w:customStyle="1" w:styleId="aff">
    <w:name w:val="Содержимое врезки"/>
    <w:basedOn w:val="a3"/>
    <w:rsid w:val="00477645"/>
    <w:pPr>
      <w:widowControl w:val="0"/>
      <w:suppressAutoHyphens/>
      <w:spacing w:after="120" w:line="240" w:lineRule="auto"/>
      <w:jc w:val="left"/>
    </w:pPr>
    <w:rPr>
      <w:rFonts w:ascii="Arial" w:eastAsia="Arial Unicode MS" w:hAnsi="Arial"/>
      <w:kern w:val="1"/>
      <w:sz w:val="20"/>
      <w:szCs w:val="24"/>
      <w:lang w:eastAsia="en-US"/>
    </w:rPr>
  </w:style>
  <w:style w:type="character" w:customStyle="1" w:styleId="search-hl">
    <w:name w:val="search-hl"/>
    <w:basedOn w:val="a0"/>
    <w:rsid w:val="00477645"/>
  </w:style>
  <w:style w:type="character" w:customStyle="1" w:styleId="hl">
    <w:name w:val="hl"/>
    <w:basedOn w:val="a0"/>
    <w:rsid w:val="00477645"/>
  </w:style>
  <w:style w:type="character" w:customStyle="1" w:styleId="9">
    <w:name w:val="Основной шрифт абзаца9"/>
    <w:rsid w:val="00E8341B"/>
  </w:style>
  <w:style w:type="character" w:customStyle="1" w:styleId="81">
    <w:name w:val="Основной шрифт абзаца8"/>
    <w:rsid w:val="00E8341B"/>
  </w:style>
  <w:style w:type="character" w:customStyle="1" w:styleId="71">
    <w:name w:val="Основной шрифт абзаца7"/>
    <w:rsid w:val="00E8341B"/>
  </w:style>
  <w:style w:type="character" w:customStyle="1" w:styleId="WW-Absatz-Standardschriftart1111">
    <w:name w:val="WW-Absatz-Standardschriftart1111"/>
    <w:rsid w:val="00E8341B"/>
  </w:style>
  <w:style w:type="character" w:customStyle="1" w:styleId="61">
    <w:name w:val="Основной шрифт абзаца6"/>
    <w:rsid w:val="00E8341B"/>
  </w:style>
  <w:style w:type="character" w:customStyle="1" w:styleId="WW-Absatz-Standardschriftart11111">
    <w:name w:val="WW-Absatz-Standardschriftart11111"/>
    <w:rsid w:val="00E8341B"/>
  </w:style>
  <w:style w:type="character" w:customStyle="1" w:styleId="WW-Absatz-Standardschriftart111111">
    <w:name w:val="WW-Absatz-Standardschriftart111111"/>
    <w:rsid w:val="00E8341B"/>
  </w:style>
  <w:style w:type="character" w:customStyle="1" w:styleId="WW8Num6z0">
    <w:name w:val="WW8Num6z0"/>
    <w:rsid w:val="00E8341B"/>
    <w:rPr>
      <w:sz w:val="28"/>
    </w:rPr>
  </w:style>
  <w:style w:type="character" w:customStyle="1" w:styleId="51">
    <w:name w:val="Основной шрифт абзаца5"/>
    <w:rsid w:val="00E8341B"/>
  </w:style>
  <w:style w:type="character" w:customStyle="1" w:styleId="WW-Absatz-Standardschriftart1111111">
    <w:name w:val="WW-Absatz-Standardschriftart1111111"/>
    <w:rsid w:val="00E8341B"/>
  </w:style>
  <w:style w:type="character" w:customStyle="1" w:styleId="WW-Absatz-Standardschriftart11111111">
    <w:name w:val="WW-Absatz-Standardschriftart11111111"/>
    <w:rsid w:val="00E8341B"/>
  </w:style>
  <w:style w:type="character" w:customStyle="1" w:styleId="WW-Absatz-Standardschriftart111111111">
    <w:name w:val="WW-Absatz-Standardschriftart111111111"/>
    <w:rsid w:val="00E8341B"/>
  </w:style>
  <w:style w:type="character" w:customStyle="1" w:styleId="WW-Absatz-Standardschriftart1111111111">
    <w:name w:val="WW-Absatz-Standardschriftart1111111111"/>
    <w:rsid w:val="00E8341B"/>
  </w:style>
  <w:style w:type="character" w:customStyle="1" w:styleId="WW-Absatz-Standardschriftart11111111111">
    <w:name w:val="WW-Absatz-Standardschriftart11111111111"/>
    <w:rsid w:val="00E8341B"/>
  </w:style>
  <w:style w:type="character" w:customStyle="1" w:styleId="41">
    <w:name w:val="Основной шрифт абзаца4"/>
    <w:rsid w:val="00E8341B"/>
  </w:style>
  <w:style w:type="character" w:customStyle="1" w:styleId="WW-Absatz-Standardschriftart111111111111">
    <w:name w:val="WW-Absatz-Standardschriftart111111111111"/>
    <w:rsid w:val="00E8341B"/>
  </w:style>
  <w:style w:type="character" w:customStyle="1" w:styleId="WW-Absatz-Standardschriftart1111111111111">
    <w:name w:val="WW-Absatz-Standardschriftart1111111111111"/>
    <w:rsid w:val="00E8341B"/>
  </w:style>
  <w:style w:type="character" w:customStyle="1" w:styleId="WW-Absatz-Standardschriftart11111111111111">
    <w:name w:val="WW-Absatz-Standardschriftart11111111111111"/>
    <w:rsid w:val="00E8341B"/>
  </w:style>
  <w:style w:type="character" w:customStyle="1" w:styleId="WW-Absatz-Standardschriftart111111111111111">
    <w:name w:val="WW-Absatz-Standardschriftart111111111111111"/>
    <w:rsid w:val="00E8341B"/>
  </w:style>
  <w:style w:type="character" w:customStyle="1" w:styleId="WW-Absatz-Standardschriftart1111111111111111">
    <w:name w:val="WW-Absatz-Standardschriftart1111111111111111"/>
    <w:rsid w:val="00E8341B"/>
  </w:style>
  <w:style w:type="character" w:customStyle="1" w:styleId="WW-Absatz-Standardschriftart11111111111111111">
    <w:name w:val="WW-Absatz-Standardschriftart11111111111111111"/>
    <w:rsid w:val="00E8341B"/>
  </w:style>
  <w:style w:type="character" w:customStyle="1" w:styleId="WW-Absatz-Standardschriftart111111111111111111">
    <w:name w:val="WW-Absatz-Standardschriftart111111111111111111"/>
    <w:rsid w:val="00E8341B"/>
  </w:style>
  <w:style w:type="character" w:customStyle="1" w:styleId="WW-Absatz-Standardschriftart1111111111111111111">
    <w:name w:val="WW-Absatz-Standardschriftart1111111111111111111"/>
    <w:rsid w:val="00E8341B"/>
  </w:style>
  <w:style w:type="character" w:customStyle="1" w:styleId="WW-Absatz-Standardschriftart11111111111111111111">
    <w:name w:val="WW-Absatz-Standardschriftart11111111111111111111"/>
    <w:rsid w:val="00E8341B"/>
  </w:style>
  <w:style w:type="character" w:customStyle="1" w:styleId="WW-Absatz-Standardschriftart111111111111111111111">
    <w:name w:val="WW-Absatz-Standardschriftart111111111111111111111"/>
    <w:rsid w:val="00E8341B"/>
  </w:style>
  <w:style w:type="character" w:customStyle="1" w:styleId="WW-Absatz-Standardschriftart1111111111111111111111">
    <w:name w:val="WW-Absatz-Standardschriftart1111111111111111111111"/>
    <w:rsid w:val="00E8341B"/>
  </w:style>
  <w:style w:type="character" w:customStyle="1" w:styleId="WW-Absatz-Standardschriftart11111111111111111111111">
    <w:name w:val="WW-Absatz-Standardschriftart11111111111111111111111"/>
    <w:rsid w:val="00E8341B"/>
  </w:style>
  <w:style w:type="character" w:customStyle="1" w:styleId="WW-Absatz-Standardschriftart111111111111111111111111">
    <w:name w:val="WW-Absatz-Standardschriftart111111111111111111111111"/>
    <w:rsid w:val="00E8341B"/>
  </w:style>
  <w:style w:type="character" w:customStyle="1" w:styleId="WW-Absatz-Standardschriftart1111111111111111111111111">
    <w:name w:val="WW-Absatz-Standardschriftart1111111111111111111111111"/>
    <w:rsid w:val="00E8341B"/>
  </w:style>
  <w:style w:type="character" w:customStyle="1" w:styleId="WW-Absatz-Standardschriftart11111111111111111111111111">
    <w:name w:val="WW-Absatz-Standardschriftart11111111111111111111111111"/>
    <w:rsid w:val="00E8341B"/>
  </w:style>
  <w:style w:type="character" w:customStyle="1" w:styleId="WW-Absatz-Standardschriftart111111111111111111111111111">
    <w:name w:val="WW-Absatz-Standardschriftart111111111111111111111111111"/>
    <w:rsid w:val="00E8341B"/>
  </w:style>
  <w:style w:type="character" w:customStyle="1" w:styleId="WW-Absatz-Standardschriftart1111111111111111111111111111">
    <w:name w:val="WW-Absatz-Standardschriftart1111111111111111111111111111"/>
    <w:rsid w:val="00E8341B"/>
  </w:style>
  <w:style w:type="character" w:customStyle="1" w:styleId="WW-Absatz-Standardschriftart11111111111111111111111111111">
    <w:name w:val="WW-Absatz-Standardschriftart11111111111111111111111111111"/>
    <w:rsid w:val="00E8341B"/>
  </w:style>
  <w:style w:type="character" w:customStyle="1" w:styleId="WW-Absatz-Standardschriftart111111111111111111111111111111">
    <w:name w:val="WW-Absatz-Standardschriftart111111111111111111111111111111"/>
    <w:rsid w:val="00E8341B"/>
  </w:style>
  <w:style w:type="character" w:customStyle="1" w:styleId="WW-Absatz-Standardschriftart1111111111111111111111111111111">
    <w:name w:val="WW-Absatz-Standardschriftart1111111111111111111111111111111"/>
    <w:rsid w:val="00E8341B"/>
  </w:style>
  <w:style w:type="character" w:customStyle="1" w:styleId="WW-Absatz-Standardschriftart11111111111111111111111111111111">
    <w:name w:val="WW-Absatz-Standardschriftart11111111111111111111111111111111"/>
    <w:rsid w:val="00E8341B"/>
  </w:style>
  <w:style w:type="character" w:customStyle="1" w:styleId="WW-Absatz-Standardschriftart111111111111111111111111111111111">
    <w:name w:val="WW-Absatz-Standardschriftart111111111111111111111111111111111"/>
    <w:rsid w:val="00E8341B"/>
  </w:style>
  <w:style w:type="character" w:customStyle="1" w:styleId="WW-Absatz-Standardschriftart1111111111111111111111111111111111">
    <w:name w:val="WW-Absatz-Standardschriftart1111111111111111111111111111111111"/>
    <w:rsid w:val="00E8341B"/>
  </w:style>
  <w:style w:type="character" w:customStyle="1" w:styleId="WW-Absatz-Standardschriftart11111111111111111111111111111111111">
    <w:name w:val="WW-Absatz-Standardschriftart11111111111111111111111111111111111"/>
    <w:rsid w:val="00E8341B"/>
  </w:style>
  <w:style w:type="character" w:customStyle="1" w:styleId="37">
    <w:name w:val="Основной шрифт абзаца3"/>
    <w:rsid w:val="00E8341B"/>
  </w:style>
  <w:style w:type="character" w:customStyle="1" w:styleId="WW-Absatz-Standardschriftart111111111111111111111111111111111111">
    <w:name w:val="WW-Absatz-Standardschriftart111111111111111111111111111111111111"/>
    <w:rsid w:val="00E8341B"/>
  </w:style>
  <w:style w:type="character" w:customStyle="1" w:styleId="WW-Absatz-Standardschriftart1111111111111111111111111111111111111">
    <w:name w:val="WW-Absatz-Standardschriftart1111111111111111111111111111111111111"/>
    <w:rsid w:val="00E8341B"/>
  </w:style>
  <w:style w:type="character" w:customStyle="1" w:styleId="WW-Absatz-Standardschriftart11111111111111111111111111111111111111">
    <w:name w:val="WW-Absatz-Standardschriftart11111111111111111111111111111111111111"/>
    <w:rsid w:val="00E8341B"/>
  </w:style>
  <w:style w:type="character" w:customStyle="1" w:styleId="FontStyle13">
    <w:name w:val="Font Style13"/>
    <w:basedOn w:val="37"/>
    <w:rsid w:val="00E8341B"/>
    <w:rPr>
      <w:rFonts w:ascii="Times New Roman" w:hAnsi="Times New Roman" w:cs="Times New Roman"/>
      <w:spacing w:val="20"/>
      <w:sz w:val="22"/>
      <w:szCs w:val="22"/>
    </w:rPr>
  </w:style>
  <w:style w:type="paragraph" w:customStyle="1" w:styleId="2d">
    <w:name w:val="Заголовок2"/>
    <w:basedOn w:val="a"/>
    <w:next w:val="a3"/>
    <w:rsid w:val="00E8341B"/>
    <w:pPr>
      <w:keepNext/>
      <w:suppressAutoHyphens/>
      <w:spacing w:before="240" w:after="120"/>
    </w:pPr>
    <w:rPr>
      <w:rFonts w:eastAsia="MS Mincho" w:cs="Tahoma"/>
      <w:szCs w:val="28"/>
      <w:lang w:eastAsia="ar-SA"/>
    </w:rPr>
  </w:style>
  <w:style w:type="paragraph" w:customStyle="1" w:styleId="82">
    <w:name w:val="Название8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83">
    <w:name w:val="Указатель8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72">
    <w:name w:val="Название7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73">
    <w:name w:val="Указатель7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62">
    <w:name w:val="Название6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63">
    <w:name w:val="Указатель6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52">
    <w:name w:val="Название5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53">
    <w:name w:val="Указатель5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42">
    <w:name w:val="Название4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43">
    <w:name w:val="Указатель4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38">
    <w:name w:val="Название3"/>
    <w:basedOn w:val="a"/>
    <w:rsid w:val="00E8341B"/>
    <w:pPr>
      <w:suppressLineNumbers/>
      <w:suppressAutoHyphens/>
      <w:spacing w:before="120" w:after="120"/>
    </w:pPr>
    <w:rPr>
      <w:rFonts w:cs="Tahoma"/>
      <w:i/>
      <w:iCs/>
      <w:lang w:eastAsia="ar-SA"/>
    </w:rPr>
  </w:style>
  <w:style w:type="paragraph" w:customStyle="1" w:styleId="39">
    <w:name w:val="Указатель3"/>
    <w:basedOn w:val="a"/>
    <w:rsid w:val="00E8341B"/>
    <w:pPr>
      <w:suppressLineNumbers/>
      <w:suppressAutoHyphens/>
    </w:pPr>
    <w:rPr>
      <w:rFonts w:cs="Tahoma"/>
      <w:szCs w:val="20"/>
      <w:lang w:eastAsia="ar-SA"/>
    </w:rPr>
  </w:style>
  <w:style w:type="paragraph" w:customStyle="1" w:styleId="320">
    <w:name w:val="Основной текст 32"/>
    <w:basedOn w:val="a"/>
    <w:rsid w:val="00E8341B"/>
    <w:pPr>
      <w:suppressAutoHyphens/>
      <w:spacing w:line="360" w:lineRule="auto"/>
      <w:jc w:val="center"/>
    </w:pPr>
    <w:rPr>
      <w:szCs w:val="20"/>
      <w:lang w:eastAsia="ar-SA"/>
    </w:rPr>
  </w:style>
  <w:style w:type="paragraph" w:customStyle="1" w:styleId="aff0">
    <w:name w:val="Базовый"/>
    <w:rsid w:val="00E8341B"/>
    <w:pPr>
      <w:tabs>
        <w:tab w:val="left" w:pos="709"/>
      </w:tabs>
      <w:suppressAutoHyphens/>
      <w:spacing w:after="0" w:line="200" w:lineRule="atLeast"/>
    </w:pPr>
    <w:rPr>
      <w:rFonts w:ascii="Arial" w:eastAsia="Arial Unicode MS" w:hAnsi="Arial" w:cs="Tahoma"/>
      <w:color w:val="00000A"/>
      <w:sz w:val="20"/>
      <w:szCs w:val="24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348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5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7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49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9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1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65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2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18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9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6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1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12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2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1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4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9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85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6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3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microsoft.com/office/2007/relationships/hdphoto" Target="media/hdphoto1.wdp"/><Relationship Id="rId26" Type="http://schemas.openxmlformats.org/officeDocument/2006/relationships/chart" Target="charts/chart9.xml"/><Relationship Id="rId39" Type="http://schemas.openxmlformats.org/officeDocument/2006/relationships/footer" Target="footer2.xml"/><Relationship Id="rId21" Type="http://schemas.openxmlformats.org/officeDocument/2006/relationships/chart" Target="charts/chart6.xml"/><Relationship Id="rId34" Type="http://schemas.microsoft.com/office/2007/relationships/hdphoto" Target="media/hdphoto5.wdp"/><Relationship Id="rId42" Type="http://schemas.openxmlformats.org/officeDocument/2006/relationships/image" Target="media/image10.jpeg"/><Relationship Id="rId47" Type="http://schemas.openxmlformats.org/officeDocument/2006/relationships/image" Target="media/image14.jpeg"/><Relationship Id="rId50" Type="http://schemas.openxmlformats.org/officeDocument/2006/relationships/image" Target="media/image17.png"/><Relationship Id="rId55" Type="http://schemas.microsoft.com/office/2007/relationships/hdphoto" Target="media/hdphoto10.wdp"/><Relationship Id="rId63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DOI\101081PLN200026003\authors\" TargetMode="External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9" Type="http://schemas.openxmlformats.org/officeDocument/2006/relationships/chart" Target="charts/chart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microsoft.com/office/2007/relationships/hdphoto" Target="media/hdphoto3.wdp"/><Relationship Id="rId32" Type="http://schemas.microsoft.com/office/2007/relationships/hdphoto" Target="media/hdphoto4.wdp"/><Relationship Id="rId37" Type="http://schemas.openxmlformats.org/officeDocument/2006/relationships/chart" Target="charts/chart16.xml"/><Relationship Id="rId40" Type="http://schemas.openxmlformats.org/officeDocument/2006/relationships/image" Target="media/image9.png"/><Relationship Id="rId45" Type="http://schemas.openxmlformats.org/officeDocument/2006/relationships/image" Target="media/image13.png"/><Relationship Id="rId53" Type="http://schemas.microsoft.com/office/2007/relationships/hdphoto" Target="media/hdphoto9.wdp"/><Relationship Id="rId58" Type="http://schemas.openxmlformats.org/officeDocument/2006/relationships/image" Target="media/image21.png"/><Relationship Id="rId66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productid\PLN" TargetMode="External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image" Target="media/image6.png"/><Relationship Id="rId28" Type="http://schemas.openxmlformats.org/officeDocument/2006/relationships/chart" Target="charts/chart11.xml"/><Relationship Id="rId36" Type="http://schemas.openxmlformats.org/officeDocument/2006/relationships/chart" Target="charts/chart15.xml"/><Relationship Id="rId49" Type="http://schemas.openxmlformats.org/officeDocument/2006/relationships/image" Target="media/image16.emf"/><Relationship Id="rId57" Type="http://schemas.microsoft.com/office/2007/relationships/hdphoto" Target="media/hdphoto11.wdp"/><Relationship Id="rId61" Type="http://schemas.openxmlformats.org/officeDocument/2006/relationships/chart" Target="charts/chart18.xml"/><Relationship Id="rId10" Type="http://schemas.openxmlformats.org/officeDocument/2006/relationships/image" Target="media/image2.emf"/><Relationship Id="rId19" Type="http://schemas.openxmlformats.org/officeDocument/2006/relationships/image" Target="media/image5.png"/><Relationship Id="rId31" Type="http://schemas.openxmlformats.org/officeDocument/2006/relationships/image" Target="media/image7.png"/><Relationship Id="rId44" Type="http://schemas.openxmlformats.org/officeDocument/2006/relationships/image" Target="media/image12.jpeg"/><Relationship Id="rId52" Type="http://schemas.openxmlformats.org/officeDocument/2006/relationships/image" Target="media/image18.png"/><Relationship Id="rId60" Type="http://schemas.openxmlformats.org/officeDocument/2006/relationships/chart" Target="charts/chart17.xml"/><Relationship Id="rId65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DOI\101081PLN200026003\authors\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chart" Target="charts/chart4.xml"/><Relationship Id="rId22" Type="http://schemas.openxmlformats.org/officeDocument/2006/relationships/chart" Target="charts/chart7.xml"/><Relationship Id="rId27" Type="http://schemas.openxmlformats.org/officeDocument/2006/relationships/chart" Target="charts/chart10.xml"/><Relationship Id="rId30" Type="http://schemas.openxmlformats.org/officeDocument/2006/relationships/chart" Target="charts/chart13.xml"/><Relationship Id="rId35" Type="http://schemas.openxmlformats.org/officeDocument/2006/relationships/chart" Target="charts/chart14.xml"/><Relationship Id="rId43" Type="http://schemas.openxmlformats.org/officeDocument/2006/relationships/image" Target="media/image11.jpeg"/><Relationship Id="rId48" Type="http://schemas.openxmlformats.org/officeDocument/2006/relationships/image" Target="media/image15.jpeg"/><Relationship Id="rId56" Type="http://schemas.openxmlformats.org/officeDocument/2006/relationships/image" Target="media/image20.png"/><Relationship Id="rId64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DOI\101081PLN200026003\authors\" TargetMode="External"/><Relationship Id="rId69" Type="http://schemas.openxmlformats.org/officeDocument/2006/relationships/fontTable" Target="fontTable.xml"/><Relationship Id="rId8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DOI\101081PLN200026003\authors\" TargetMode="External"/><Relationship Id="rId51" Type="http://schemas.microsoft.com/office/2007/relationships/hdphoto" Target="media/hdphoto8.wdp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image" Target="media/image4.png"/><Relationship Id="rId25" Type="http://schemas.openxmlformats.org/officeDocument/2006/relationships/chart" Target="charts/chart8.xml"/><Relationship Id="rId33" Type="http://schemas.openxmlformats.org/officeDocument/2006/relationships/image" Target="media/image8.png"/><Relationship Id="rId38" Type="http://schemas.openxmlformats.org/officeDocument/2006/relationships/footer" Target="footer1.xml"/><Relationship Id="rId46" Type="http://schemas.microsoft.com/office/2007/relationships/hdphoto" Target="media/hdphoto7.wdp"/><Relationship Id="rId59" Type="http://schemas.microsoft.com/office/2007/relationships/hdphoto" Target="media/hdphoto12.wdp"/><Relationship Id="rId67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productid\PLN\toc" TargetMode="External"/><Relationship Id="rId20" Type="http://schemas.microsoft.com/office/2007/relationships/hdphoto" Target="media/hdphoto2.wdp"/><Relationship Id="rId41" Type="http://schemas.microsoft.com/office/2007/relationships/hdphoto" Target="media/hdphoto6.wdp"/><Relationship Id="rId54" Type="http://schemas.openxmlformats.org/officeDocument/2006/relationships/image" Target="media/image19.png"/><Relationship Id="rId62" Type="http://schemas.openxmlformats.org/officeDocument/2006/relationships/hyperlink" Target="file:///D:\&#1052;&#1086;&#1080;%20&#1076;&#1086;&#1082;&#1091;&#1084;&#1077;&#1085;&#1090;&#1099;\&#1048;&#1088;&#1080;&#1085;&#1072;\&#1076;&#1080;&#1089;&#1089;&#1077;&#1088;&#1090;&#1072;&#1094;&#1080;&#1103;\&#1076;&#1080;&#1089;&#1089;&#1077;&#1088;&#1090;&#1072;&#1094;&#1080;&#1103;%20&#1087;&#1086;%20&#1075;&#1083;&#1072;&#1074;&#1072;&#1084;\&#1080;&#1090;&#1086;&#1075;\&#1087;&#1077;&#1095;&#1072;&#1090;&#1100;\&#1092;&#1072;&#1079;&#1077;&#1088;%20&#1090;&#1072;&#1082;&#1080;\&#1085;&#1086;&#1074;&#1072;&#1103;%20&#1082;&#1085;&#1080;&#1075;&#1072;\&#1052;&#1086;&#1080;%20&#1076;&#1086;&#1082;&#1091;&#1084;&#1077;&#1085;&#1090;&#1099;\&#1069;&#1059;&#1056;\&#1083;&#1080;&#1089;&#1080;&#1094;&#1099;&#1085;\servlet\product\DOI\101081PLN200026003\authors\" TargetMode="External"/><Relationship Id="rId7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5;&#1088;&#1072;&#1092;&#1080;&#1082;&#1080;-&#1076;&#1080;&#1072;&#1075;&#1088;&#1072;&#1084;&#1084;&#1099;\&#1072;&#1083;&#1102;&#1084;&#1080;&#1085;&#1080;&#1081;.xlsx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0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2;&#1083;&#1102;&#1084;&#1080;&#1085;&#1080;&#1081;.xlsx" TargetMode="Externa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1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2;&#1083;&#1102;&#1084;&#1080;&#1085;&#1080;&#1081;.xlsx" TargetMode="Externa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2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57;&#1090;&#1072;&#1090;&#1100;&#1080;\&#1089;&#1090;&#1072;&#1090;&#1100;&#1103;%20&#1064;&#1091;&#1087;&#1083;&#1077;&#1094;&#1086;&#1074;&#1086;&#1081;,%20&#1064;&#1080;&#1088;&#1086;&#1082;&#1080;&#1093;%20&#1047;&#1077;&#1088;&#1085;&#1086;&#1074;&#1086;&#1077;%20&#1093;&#1086;&#1079;.%202015\&#1086;&#1073;&#1097;&#1080;&#1077;%20&#1089;&#1093;&#1077;&#1084;&#1099;.xlsx" TargetMode="Externa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3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57;&#1090;&#1072;&#1090;&#1100;&#1080;\&#1089;&#1090;&#1072;&#1090;&#1100;&#1103;%20&#1064;&#1091;&#1087;&#1083;&#1077;&#1094;&#1086;&#1074;&#1086;&#1081;,%20&#1064;&#1080;&#1088;&#1086;&#1082;&#1080;&#1093;%20&#1047;&#1077;&#1088;&#1085;&#1086;&#1074;&#1086;&#1077;%20&#1093;&#1086;&#1079;.%202015\&#1086;&#1073;&#1097;&#1080;&#1077;%20&#1089;&#1093;&#1077;&#1084;&#1099;.xlsx" TargetMode="Externa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4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57;&#1090;&#1072;&#1090;&#1100;&#1080;\&#1064;&#1091;&#1087;&#1083;&#1077;&#1094;&#1086;&#1074;&#1072;,%20&#1065;&#1077;&#1085;&#1085;&#1080;&#1082;&#1086;&#1074;&#1072;%20&#1044;&#1086;&#1082;&#1083;&#1072;&#1076;&#1099;%202015\&#1056;&#1080;&#1089;&#1091;&#1085;&#1086;&#1082;%201.xlsx" TargetMode="Externa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5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57;&#1090;&#1072;&#1090;&#1100;&#1080;\&#1064;&#1091;&#1087;&#1083;&#1077;&#1094;&#1086;&#1074;&#1072;,%20&#1065;&#1077;&#1085;&#1085;&#1080;&#1082;&#1086;&#1074;&#1072;%20&#1044;&#1086;&#1082;&#1083;&#1072;&#1076;&#1099;%202015\&#1056;&#1080;&#1089;&#1091;&#1085;&#1086;&#1082;%201.xlsx" TargetMode="Externa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6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57;&#1090;&#1072;&#1090;&#1100;&#1080;\&#1089;&#1090;&#1072;&#1090;&#1100;&#1103;%20&#1064;&#1091;&#1087;&#1083;&#1077;&#1094;&#1086;&#1074;&#1086;&#1081;,%20&#1064;&#1080;&#1088;&#1086;&#1082;&#1080;&#1093;%20&#1047;&#1077;&#1088;&#1085;&#1086;&#1074;&#1086;&#1077;%20&#1093;&#1086;&#1079;.%202015\&#1089;&#1093;&#1077;&#1084;&#1099;.xlsx" TargetMode="Externa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5;&#1088;&#1072;&#1092;&#1080;&#1082;&#1080;-&#1076;&#1080;&#1072;&#1075;&#1088;&#1072;&#1084;&#1084;&#1099;\&#1072;&#1083;&#1102;&#1084;&#1080;&#1085;&#1080;&#1081;.xlsx" TargetMode="Externa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5;&#1088;&#1072;&#1092;&#1080;&#1082;&#1080;-&#1076;&#1080;&#1072;&#1075;&#1088;&#1072;&#1084;&#1084;&#1099;\&#1072;&#1083;&#1102;&#1084;&#1080;&#1085;&#1080;&#1081;.xlsx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5;&#1088;&#1072;&#1092;&#1080;&#1082;&#1080;-&#1076;&#1080;&#1072;&#1075;&#1088;&#1072;&#1084;&#1084;&#1099;\&#1072;&#1083;&#1102;&#1084;&#1080;&#1085;&#1080;&#1081;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5;&#1088;&#1072;&#1092;&#1080;&#1082;&#1080;-&#1076;&#1080;&#1072;&#1075;&#1088;&#1072;&#1084;&#1084;&#1099;\&#1072;&#1083;&#1102;&#1084;&#1080;&#1085;&#1080;&#1081;.xlsx" TargetMode="Externa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1;&#1084;&#1077;&#1085;&#1090;&#1099;\&#1054;&#1090;&#1095;&#1077;&#1090;&#1099;\&#1054;&#1090;&#1095;&#1077;&#1090;%202011\&#1075;&#1088;&#1072;&#1092;&#1080;&#1082;&#1080;-1.xls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7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1;&#1084;&#1077;&#1085;&#1090;&#1099;\&#1054;&#1090;&#1095;&#1077;&#1090;&#1099;\&#1054;&#1090;&#1095;&#1077;&#1090;%202011\&#1075;&#1088;&#1072;&#1092;&#1080;&#1082;&#1080;-1.xls" TargetMode="Externa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8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2;&#1083;&#1102;&#1084;&#1080;&#1085;&#1080;&#1081;.xlsx" TargetMode="Externa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9.xml"/><Relationship Id="rId1" Type="http://schemas.openxmlformats.org/officeDocument/2006/relationships/oleObject" Target="file:///D:\&#1052;&#1086;&#1080;%20&#1076;&#1086;&#1082;&#1091;&#1084;&#1077;&#1085;&#1090;&#1099;\&#1055;&#1072;&#1087;&#1082;&#1080;%20&#1089;&#1086;&#1090;&#1088;&#1091;&#1076;&#1085;&#1080;&#1082;&#1086;&#1074;\&#1064;&#1091;&#1087;&#1083;&#1077;&#1094;&#1086;&#1074;&#1072;%20&#1054;.&#1053;\&#1044;&#1086;&#1082;&#1090;&#1086;&#1088;&#1089;&#1082;&#1072;&#1103;\&#1072;&#1083;&#1102;&#1084;&#1080;&#1085;&#1080;&#1081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563344216119676"/>
          <c:y val="0.16776765947735417"/>
          <c:w val="0.8943665578388067"/>
          <c:h val="0.564377380100199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Лист1!$B$18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  <a:ln>
              <a:solidFill>
                <a:sysClr val="windowText" lastClr="000000"/>
              </a:solidFill>
            </a:ln>
          </c:spPr>
          <c:invertIfNegative val="0"/>
          <c:cat>
            <c:numRef>
              <c:f>Лист1!$C$17:$F$17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Лист1!$C$18:$F$18</c:f>
              <c:numCache>
                <c:formatCode>General</c:formatCode>
                <c:ptCount val="4"/>
                <c:pt idx="0">
                  <c:v>69.3</c:v>
                </c:pt>
                <c:pt idx="1">
                  <c:v>7.3</c:v>
                </c:pt>
                <c:pt idx="2">
                  <c:v>1.3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D9-40DE-B523-486AB58C1082}"/>
            </c:ext>
          </c:extLst>
        </c:ser>
        <c:ser>
          <c:idx val="1"/>
          <c:order val="1"/>
          <c:tx>
            <c:strRef>
              <c:f>Лист1!$B$19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cat>
            <c:numRef>
              <c:f>Лист1!$C$17:$F$17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Лист1!$C$19:$F$19</c:f>
              <c:numCache>
                <c:formatCode>General</c:formatCode>
                <c:ptCount val="4"/>
                <c:pt idx="0">
                  <c:v>18.5</c:v>
                </c:pt>
                <c:pt idx="1">
                  <c:v>4.5999999999999996</c:v>
                </c:pt>
                <c:pt idx="2">
                  <c:v>8.6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D9-40DE-B523-486AB58C10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7206528"/>
        <c:axId val="127208064"/>
      </c:barChart>
      <c:catAx>
        <c:axId val="1272065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127208064"/>
        <c:crosses val="autoZero"/>
        <c:auto val="1"/>
        <c:lblAlgn val="ctr"/>
        <c:lblOffset val="100"/>
        <c:noMultiLvlLbl val="0"/>
      </c:catAx>
      <c:valAx>
        <c:axId val="127208064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 sz="1200" b="1" i="1"/>
                </a:pPr>
                <a:r>
                  <a:rPr lang="en-US" sz="1200" b="1" i="1"/>
                  <a:t>%</a:t>
                </a:r>
              </a:p>
            </c:rich>
          </c:tx>
          <c:layout>
            <c:manualLayout>
              <c:xMode val="edge"/>
              <c:yMode val="edge"/>
              <c:x val="5.9829059829059832E-2"/>
              <c:y val="4.4018515867334934E-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>
                <a:latin typeface="+mn-lt"/>
                <a:cs typeface="Arial" pitchFamily="34" charset="0"/>
              </a:defRPr>
            </a:pPr>
            <a:endParaRPr lang="ru-RU"/>
          </a:p>
        </c:txPr>
        <c:crossAx val="127206528"/>
        <c:crosses val="autoZero"/>
        <c:crossBetween val="between"/>
        <c:majorUnit val="20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17429661219245"/>
          <c:y val="8.7796427885538694E-2"/>
          <c:w val="0.8448653958908543"/>
          <c:h val="0.60227304584994756"/>
        </c:manualLayout>
      </c:layout>
      <c:lineChart>
        <c:grouping val="standard"/>
        <c:varyColors val="0"/>
        <c:ser>
          <c:idx val="0"/>
          <c:order val="0"/>
          <c:tx>
            <c:strRef>
              <c:f>Лист1!$V$123</c:f>
              <c:strCache>
                <c:ptCount val="1"/>
                <c:pt idx="0">
                  <c:v>рН 4,5</c:v>
                </c:pt>
              </c:strCache>
            </c:strRef>
          </c:tx>
          <c:spPr>
            <a:ln w="25400">
              <a:solidFill>
                <a:schemeClr val="tx1">
                  <a:lumMod val="65000"/>
                  <a:lumOff val="35000"/>
                </a:schemeClr>
              </a:solidFill>
            </a:ln>
          </c:spPr>
          <c:marker>
            <c:symbol val="diamond"/>
            <c:size val="6"/>
            <c:spPr>
              <a:solidFill>
                <a:schemeClr val="tx1">
                  <a:lumMod val="65000"/>
                  <a:lumOff val="35000"/>
                </a:schemeClr>
              </a:solidFill>
              <a:ln>
                <a:solidFill>
                  <a:schemeClr val="tx1">
                    <a:lumMod val="65000"/>
                    <a:lumOff val="3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6"/>
          </c:errBars>
          <c:cat>
            <c:numRef>
              <c:f>Лист1!$W$122:$Y$122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Лист1!$W$123:$Y$123</c:f>
              <c:numCache>
                <c:formatCode>General</c:formatCode>
                <c:ptCount val="3"/>
                <c:pt idx="0">
                  <c:v>75</c:v>
                </c:pt>
                <c:pt idx="1">
                  <c:v>53</c:v>
                </c:pt>
                <c:pt idx="2">
                  <c:v>16.7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0-FFE1-4C69-8E48-4FBF26BC747D}"/>
            </c:ext>
          </c:extLst>
        </c:ser>
        <c:ser>
          <c:idx val="1"/>
          <c:order val="1"/>
          <c:tx>
            <c:strRef>
              <c:f>Лист1!$V$124</c:f>
              <c:strCache>
                <c:ptCount val="1"/>
                <c:pt idx="0">
                  <c:v>рН 5,5 </c:v>
                </c:pt>
              </c:strCache>
            </c:strRef>
          </c:tx>
          <c:spPr>
            <a:ln w="31750">
              <a:solidFill>
                <a:schemeClr val="tx1">
                  <a:lumMod val="95000"/>
                  <a:lumOff val="5000"/>
                </a:schemeClr>
              </a:solidFill>
              <a:prstDash val="sysDot"/>
            </a:ln>
          </c:spPr>
          <c:marker>
            <c:symbol val="square"/>
            <c:size val="4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ysClr val="windowText" lastClr="000000">
                    <a:lumMod val="95000"/>
                    <a:lumOff val="5000"/>
                  </a:sys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5"/>
          </c:errBars>
          <c:cat>
            <c:numRef>
              <c:f>Лист1!$W$122:$Y$122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Лист1!$W$124:$Y$124</c:f>
              <c:numCache>
                <c:formatCode>General</c:formatCode>
                <c:ptCount val="3"/>
                <c:pt idx="0">
                  <c:v>83.3</c:v>
                </c:pt>
                <c:pt idx="1">
                  <c:v>66.599999999999994</c:v>
                </c:pt>
                <c:pt idx="2">
                  <c:v>25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1-FFE1-4C69-8E48-4FBF26BC747D}"/>
            </c:ext>
          </c:extLst>
        </c:ser>
        <c:ser>
          <c:idx val="2"/>
          <c:order val="2"/>
          <c:tx>
            <c:strRef>
              <c:f>Лист1!$V$125</c:f>
              <c:strCache>
                <c:ptCount val="1"/>
                <c:pt idx="0">
                  <c:v>рН 6,5</c:v>
                </c:pt>
              </c:strCache>
            </c:strRef>
          </c:tx>
          <c:spPr>
            <a:ln w="25400">
              <a:solidFill>
                <a:schemeClr val="tx1">
                  <a:lumMod val="95000"/>
                  <a:lumOff val="5000"/>
                </a:schemeClr>
              </a:solidFill>
              <a:prstDash val="sysDash"/>
            </a:ln>
          </c:spPr>
          <c:marker>
            <c:symbol val="triangle"/>
            <c:size val="5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6"/>
          </c:errBars>
          <c:cat>
            <c:numRef>
              <c:f>Лист1!$W$122:$Y$122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Лист1!$W$125:$Y$125</c:f>
              <c:numCache>
                <c:formatCode>General</c:formatCode>
                <c:ptCount val="3"/>
                <c:pt idx="0">
                  <c:v>91.6</c:v>
                </c:pt>
                <c:pt idx="1">
                  <c:v>83.3</c:v>
                </c:pt>
                <c:pt idx="2">
                  <c:v>83.3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2-FFE1-4C69-8E48-4FBF26BC74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465152"/>
        <c:axId val="128483712"/>
      </c:lineChart>
      <c:catAx>
        <c:axId val="12846515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Ионы </a:t>
                </a:r>
                <a:r>
                  <a:rPr lang="en-US" sz="900" b="1" i="0" u="none" strike="noStrike" baseline="0">
                    <a:latin typeface="Arial" panose="020B0604020202020204" pitchFamily="34" charset="0"/>
                    <a:cs typeface="Arial" panose="020B0604020202020204" pitchFamily="34" charset="0"/>
                  </a:rPr>
                  <a:t>Mn</a:t>
                </a:r>
                <a:r>
                  <a:rPr lang="ru-RU" sz="900" b="1" i="0" u="none" strike="noStrike" baseline="30000">
                    <a:latin typeface="Arial" panose="020B0604020202020204" pitchFamily="34" charset="0"/>
                    <a:cs typeface="Arial" panose="020B0604020202020204" pitchFamily="34" charset="0"/>
                  </a:rPr>
                  <a:t>2+</a:t>
                </a: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 в сульфате, мг/л</a:t>
                </a:r>
              </a:p>
            </c:rich>
          </c:tx>
          <c:layout>
            <c:manualLayout>
              <c:xMode val="edge"/>
              <c:yMode val="edge"/>
              <c:x val="0.41887766071812516"/>
              <c:y val="0.8053086230074899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83712"/>
        <c:crosses val="autoZero"/>
        <c:auto val="1"/>
        <c:lblAlgn val="ctr"/>
        <c:lblOffset val="100"/>
        <c:noMultiLvlLbl val="0"/>
      </c:catAx>
      <c:valAx>
        <c:axId val="1284837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6515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569824920593741"/>
          <c:y val="3.4237725351822484E-2"/>
          <c:w val="0.87158763435959641"/>
          <c:h val="0.637294164087008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Лист1!$AB$123</c:f>
              <c:strCache>
                <c:ptCount val="1"/>
                <c:pt idx="0">
                  <c:v>рН 4,5</c:v>
                </c:pt>
              </c:strCache>
            </c:strRef>
          </c:tx>
          <c:spPr>
            <a:ln w="25400">
              <a:solidFill>
                <a:schemeClr val="tx1">
                  <a:lumMod val="65000"/>
                  <a:lumOff val="35000"/>
                </a:schemeClr>
              </a:solidFill>
            </a:ln>
          </c:spPr>
          <c:marker>
            <c:symbol val="diamond"/>
            <c:size val="6"/>
            <c:spPr>
              <a:solidFill>
                <a:schemeClr val="tx1">
                  <a:lumMod val="65000"/>
                  <a:lumOff val="35000"/>
                </a:schemeClr>
              </a:solidFill>
              <a:ln>
                <a:solidFill>
                  <a:schemeClr val="tx1">
                    <a:lumMod val="75000"/>
                    <a:lumOff val="2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6"/>
          </c:errBars>
          <c:cat>
            <c:numRef>
              <c:f>Лист1!$AC$122:$AE$122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Лист1!$AC$123:$AE$123</c:f>
              <c:numCache>
                <c:formatCode>General</c:formatCode>
                <c:ptCount val="3"/>
                <c:pt idx="0">
                  <c:v>66.599999999999994</c:v>
                </c:pt>
                <c:pt idx="1">
                  <c:v>39</c:v>
                </c:pt>
                <c:pt idx="2">
                  <c:v>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9D7-4524-82D3-3522C8BCB8E7}"/>
            </c:ext>
          </c:extLst>
        </c:ser>
        <c:ser>
          <c:idx val="1"/>
          <c:order val="1"/>
          <c:tx>
            <c:strRef>
              <c:f>Лист1!$AB$124</c:f>
              <c:strCache>
                <c:ptCount val="1"/>
                <c:pt idx="0">
                  <c:v>рН 5,5</c:v>
                </c:pt>
              </c:strCache>
            </c:strRef>
          </c:tx>
          <c:spPr>
            <a:ln w="31750">
              <a:solidFill>
                <a:schemeClr val="tx1">
                  <a:lumMod val="95000"/>
                  <a:lumOff val="5000"/>
                </a:schemeClr>
              </a:solidFill>
              <a:prstDash val="sysDot"/>
            </a:ln>
          </c:spPr>
          <c:marker>
            <c:symbol val="square"/>
            <c:size val="4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8"/>
          </c:errBars>
          <c:cat>
            <c:numRef>
              <c:f>Лист1!$AC$122:$AE$122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Лист1!$AC$124:$AE$124</c:f>
              <c:numCache>
                <c:formatCode>General</c:formatCode>
                <c:ptCount val="3"/>
                <c:pt idx="0">
                  <c:v>75</c:v>
                </c:pt>
                <c:pt idx="1">
                  <c:v>53</c:v>
                </c:pt>
                <c:pt idx="2">
                  <c:v>25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1-E9D7-4524-82D3-3522C8BCB8E7}"/>
            </c:ext>
          </c:extLst>
        </c:ser>
        <c:ser>
          <c:idx val="2"/>
          <c:order val="2"/>
          <c:tx>
            <c:strRef>
              <c:f>Лист1!$AB$125</c:f>
              <c:strCache>
                <c:ptCount val="1"/>
                <c:pt idx="0">
                  <c:v>рН 6,5</c:v>
                </c:pt>
              </c:strCache>
            </c:strRef>
          </c:tx>
          <c:spPr>
            <a:ln w="25400">
              <a:solidFill>
                <a:schemeClr val="tx1">
                  <a:lumMod val="95000"/>
                  <a:lumOff val="5000"/>
                </a:schemeClr>
              </a:solidFill>
              <a:prstDash val="sysDash"/>
            </a:ln>
          </c:spPr>
          <c:marker>
            <c:symbol val="triangle"/>
            <c:size val="5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5"/>
          </c:errBars>
          <c:cat>
            <c:numRef>
              <c:f>Лист1!$AC$122:$AE$122</c:f>
              <c:numCache>
                <c:formatCode>General</c:formatCode>
                <c:ptCount val="3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</c:numCache>
            </c:numRef>
          </c:cat>
          <c:val>
            <c:numRef>
              <c:f>Лист1!$AC$125:$AE$125</c:f>
              <c:numCache>
                <c:formatCode>General</c:formatCode>
                <c:ptCount val="3"/>
                <c:pt idx="0">
                  <c:v>75</c:v>
                </c:pt>
                <c:pt idx="1">
                  <c:v>83.3</c:v>
                </c:pt>
                <c:pt idx="2">
                  <c:v>83.3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2-E9D7-4524-82D3-3522C8BCB8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401408"/>
        <c:axId val="128402560"/>
      </c:lineChart>
      <c:catAx>
        <c:axId val="1284014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Ионы </a:t>
                </a:r>
                <a:r>
                  <a:rPr lang="en-US" sz="900" b="1" i="0" u="none" strike="noStrike" baseline="0">
                    <a:latin typeface="Arial" panose="020B0604020202020204" pitchFamily="34" charset="0"/>
                    <a:cs typeface="Arial" panose="020B0604020202020204" pitchFamily="34" charset="0"/>
                  </a:rPr>
                  <a:t>Mn</a:t>
                </a:r>
                <a:r>
                  <a:rPr lang="ru-RU" sz="900" b="1" i="0" u="none" strike="noStrike" baseline="30000">
                    <a:latin typeface="Arial" panose="020B0604020202020204" pitchFamily="34" charset="0"/>
                    <a:cs typeface="Arial" panose="020B0604020202020204" pitchFamily="34" charset="0"/>
                  </a:rPr>
                  <a:t>2+</a:t>
                </a: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 в хлориде, мг/л</a:t>
                </a:r>
              </a:p>
            </c:rich>
          </c:tx>
          <c:layout>
            <c:manualLayout>
              <c:xMode val="edge"/>
              <c:yMode val="edge"/>
              <c:x val="0.44096170970614423"/>
              <c:y val="0.7803976481831591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02560"/>
        <c:crosses val="autoZero"/>
        <c:auto val="1"/>
        <c:lblAlgn val="ctr"/>
        <c:lblOffset val="100"/>
        <c:noMultiLvlLbl val="0"/>
      </c:catAx>
      <c:valAx>
        <c:axId val="12840256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01408"/>
        <c:crosses val="autoZero"/>
        <c:crossBetween val="between"/>
        <c:majorUnit val="20"/>
      </c:valAx>
    </c:plotArea>
    <c:legend>
      <c:legendPos val="b"/>
      <c:layout>
        <c:manualLayout>
          <c:xMode val="edge"/>
          <c:yMode val="edge"/>
          <c:x val="6.4713822601459133E-5"/>
          <c:y val="0.88220797511773119"/>
          <c:w val="0.89659917003675449"/>
          <c:h val="8.8445403152104543E-2"/>
        </c:manualLayout>
      </c:layout>
      <c:overlay val="0"/>
      <c:spPr>
        <a:ln>
          <a:noFill/>
        </a:ln>
      </c:spPr>
      <c:txPr>
        <a:bodyPr/>
        <a:lstStyle/>
        <a:p>
          <a:pPr>
            <a:defRPr sz="1050" b="1">
              <a:latin typeface="Arial" panose="020B0604020202020204" pitchFamily="34" charset="0"/>
              <a:cs typeface="Arial" panose="020B0604020202020204" pitchFamily="34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8.7749089503346964E-2"/>
          <c:y val="0.13524143819371975"/>
          <c:w val="0.88240839081161371"/>
          <c:h val="0.7264785124750970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Лист1!$C$20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  <a:ln>
              <a:solidFill>
                <a:schemeClr val="accent1"/>
              </a:solidFill>
            </a:ln>
          </c:spPr>
          <c:invertIfNegative val="0"/>
          <c:errBars>
            <c:errBarType val="both"/>
            <c:errValType val="fixedVal"/>
            <c:noEndCap val="0"/>
            <c:val val="6"/>
          </c:errBars>
          <c:cat>
            <c:strRef>
              <c:f>Лист1!$B$21:$B$25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Лист1!$C$21:$C$25</c:f>
              <c:numCache>
                <c:formatCode>General</c:formatCode>
                <c:ptCount val="5"/>
                <c:pt idx="0">
                  <c:v>89.7</c:v>
                </c:pt>
                <c:pt idx="1">
                  <c:v>33.800000000000004</c:v>
                </c:pt>
                <c:pt idx="2">
                  <c:v>48.8</c:v>
                </c:pt>
                <c:pt idx="3">
                  <c:v>33.200000000000003</c:v>
                </c:pt>
                <c:pt idx="4">
                  <c:v>37.200000000000003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AF5-4E7F-90FF-BA632E955A99}"/>
            </c:ext>
          </c:extLst>
        </c:ser>
        <c:ser>
          <c:idx val="1"/>
          <c:order val="1"/>
          <c:tx>
            <c:strRef>
              <c:f>Лист1!$D$20</c:f>
              <c:strCache>
                <c:ptCount val="1"/>
              </c:strCache>
            </c:strRef>
          </c:tx>
          <c:spPr>
            <a:solidFill>
              <a:schemeClr val="bg1">
                <a:lumMod val="65000"/>
              </a:schemeClr>
            </a:solidFill>
            <a:ln w="9525">
              <a:solidFill>
                <a:schemeClr val="tx1"/>
              </a:solidFill>
            </a:ln>
          </c:spPr>
          <c:invertIfNegative val="0"/>
          <c:errBars>
            <c:errBarType val="both"/>
            <c:errValType val="fixedVal"/>
            <c:noEndCap val="0"/>
            <c:val val="2"/>
          </c:errBars>
          <c:cat>
            <c:strRef>
              <c:f>Лист1!$B$21:$B$25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Лист1!$D$21:$D$25</c:f>
              <c:numCache>
                <c:formatCode>General</c:formatCode>
                <c:ptCount val="5"/>
                <c:pt idx="0">
                  <c:v>28.3</c:v>
                </c:pt>
                <c:pt idx="1">
                  <c:v>10.8</c:v>
                </c:pt>
                <c:pt idx="2">
                  <c:v>13.2</c:v>
                </c:pt>
                <c:pt idx="3">
                  <c:v>5.0999999999999996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AF5-4E7F-90FF-BA632E955A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440960"/>
        <c:axId val="128446848"/>
      </c:barChart>
      <c:catAx>
        <c:axId val="1284409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46848"/>
        <c:crosses val="autoZero"/>
        <c:auto val="1"/>
        <c:lblAlgn val="ctr"/>
        <c:lblOffset val="100"/>
        <c:noMultiLvlLbl val="0"/>
      </c:catAx>
      <c:valAx>
        <c:axId val="128446848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ru-RU"/>
                  <a:t>%</a:t>
                </a:r>
              </a:p>
            </c:rich>
          </c:tx>
          <c:layout>
            <c:manualLayout>
              <c:xMode val="edge"/>
              <c:yMode val="edge"/>
              <c:x val="9.5841217522228319E-3"/>
              <c:y val="0.1655141827151124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44096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/>
      </a:pPr>
      <a:endParaRPr lang="ru-RU"/>
    </a:p>
  </c:txPr>
  <c:externalData r:id="rId1">
    <c:autoUpdate val="0"/>
  </c:externalData>
  <c:userShapes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000915583226517"/>
          <c:y val="0.14589390799834229"/>
          <c:w val="0.79829188793261308"/>
          <c:h val="0.60977538334024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Лист1!$C$31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</c:spPr>
          <c:invertIfNegative val="0"/>
          <c:errBars>
            <c:errBarType val="both"/>
            <c:errValType val="fixedVal"/>
            <c:noEndCap val="0"/>
            <c:val val="10"/>
          </c:errBars>
          <c:cat>
            <c:strRef>
              <c:f>Лист1!$B$32:$B$36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Лист1!$C$32:$C$36</c:f>
              <c:numCache>
                <c:formatCode>General</c:formatCode>
                <c:ptCount val="5"/>
                <c:pt idx="0">
                  <c:v>89.7</c:v>
                </c:pt>
                <c:pt idx="1">
                  <c:v>57</c:v>
                </c:pt>
                <c:pt idx="2">
                  <c:v>48.8</c:v>
                </c:pt>
                <c:pt idx="3">
                  <c:v>53.8</c:v>
                </c:pt>
                <c:pt idx="4">
                  <c:v>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5D-41EE-BC1D-8353FE26A295}"/>
            </c:ext>
          </c:extLst>
        </c:ser>
        <c:ser>
          <c:idx val="1"/>
          <c:order val="1"/>
          <c:tx>
            <c:strRef>
              <c:f>Лист1!$D$31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9525">
              <a:solidFill>
                <a:schemeClr val="tx1"/>
              </a:solidFill>
            </a:ln>
          </c:spPr>
          <c:invertIfNegative val="0"/>
          <c:errBars>
            <c:errBarType val="both"/>
            <c:errValType val="fixedVal"/>
            <c:noEndCap val="0"/>
            <c:val val="2.5"/>
          </c:errBars>
          <c:cat>
            <c:strRef>
              <c:f>Лист1!$B$32:$B$36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Лист1!$D$32:$D$36</c:f>
              <c:numCache>
                <c:formatCode>General</c:formatCode>
                <c:ptCount val="5"/>
                <c:pt idx="0">
                  <c:v>28.3</c:v>
                </c:pt>
                <c:pt idx="1">
                  <c:v>21.3</c:v>
                </c:pt>
                <c:pt idx="2">
                  <c:v>18.899999999999999</c:v>
                </c:pt>
                <c:pt idx="3">
                  <c:v>7.3</c:v>
                </c:pt>
                <c:pt idx="4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5D-41EE-BC1D-8353FE26A2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550784"/>
        <c:axId val="128552960"/>
      </c:barChart>
      <c:catAx>
        <c:axId val="1285507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b="1"/>
                </a:pPr>
                <a:r>
                  <a:rPr lang="ru-RU" b="1"/>
                  <a:t>Вариант</a:t>
                </a:r>
              </a:p>
            </c:rich>
          </c:tx>
          <c:layout>
            <c:manualLayout>
              <c:xMode val="edge"/>
              <c:yMode val="edge"/>
              <c:x val="0.85782146127082948"/>
              <c:y val="0.76084873601326142"/>
            </c:manualLayout>
          </c:layout>
          <c:overlay val="0"/>
        </c:title>
        <c:numFmt formatCode="General" sourceLinked="0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552960"/>
        <c:crosses val="autoZero"/>
        <c:auto val="1"/>
        <c:lblAlgn val="ctr"/>
        <c:lblOffset val="100"/>
        <c:noMultiLvlLbl val="0"/>
      </c:catAx>
      <c:valAx>
        <c:axId val="12855296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550784"/>
        <c:crosses val="autoZero"/>
        <c:crossBetween val="between"/>
        <c:majorUnit val="20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0"/>
      </a:pPr>
      <a:endParaRPr lang="ru-RU"/>
    </a:p>
  </c:txPr>
  <c:externalData r:id="rId1">
    <c:autoUpdate val="0"/>
  </c:externalData>
  <c:userShapes r:id="rId2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layout>
        <c:manualLayout>
          <c:xMode val="edge"/>
          <c:yMode val="edge"/>
          <c:x val="1.0854224715968228E-2"/>
          <c:y val="0.18377997207623875"/>
        </c:manualLayout>
      </c:layout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569166324819474E-2"/>
          <c:y val="7.9987464253540919E-2"/>
          <c:w val="0.94343083367518055"/>
          <c:h val="0.797283012544182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Лист1!$C$2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tx1">
                <a:lumMod val="75000"/>
                <a:lumOff val="25000"/>
              </a:schemeClr>
            </a:solidFill>
            <a:ln>
              <a:solidFill>
                <a:schemeClr val="tx1"/>
              </a:solidFill>
            </a:ln>
          </c:spPr>
          <c:invertIfNegative val="0"/>
          <c:cat>
            <c:strRef>
              <c:f>Лист1!$B$3:$B$12</c:f>
              <c:strCache>
                <c:ptCount val="10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</c:strCache>
            </c:strRef>
          </c:cat>
          <c:val>
            <c:numRef>
              <c:f>Лист1!$C$3:$C$12</c:f>
              <c:numCache>
                <c:formatCode>General</c:formatCode>
                <c:ptCount val="10"/>
                <c:pt idx="0">
                  <c:v>72.599999999999994</c:v>
                </c:pt>
                <c:pt idx="1">
                  <c:v>40.200000000000003</c:v>
                </c:pt>
                <c:pt idx="2">
                  <c:v>38.1</c:v>
                </c:pt>
                <c:pt idx="3">
                  <c:v>34.300000000000004</c:v>
                </c:pt>
                <c:pt idx="4">
                  <c:v>24.7</c:v>
                </c:pt>
                <c:pt idx="5">
                  <c:v>25.4</c:v>
                </c:pt>
                <c:pt idx="6">
                  <c:v>22.7</c:v>
                </c:pt>
                <c:pt idx="7">
                  <c:v>15.7</c:v>
                </c:pt>
                <c:pt idx="8">
                  <c:v>16.600000000000001</c:v>
                </c:pt>
                <c:pt idx="9">
                  <c:v>14.4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AB-4D9F-B6E9-C24A2991D8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28564608"/>
        <c:axId val="128570496"/>
        <c:axId val="0"/>
      </c:bar3DChart>
      <c:catAx>
        <c:axId val="1285646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 rot="0"/>
          <a:lstStyle/>
          <a:p>
            <a:pPr>
              <a:defRPr sz="1200" b="1"/>
            </a:pPr>
            <a:endParaRPr lang="ru-RU"/>
          </a:p>
        </c:txPr>
        <c:crossAx val="128570496"/>
        <c:crosses val="autoZero"/>
        <c:auto val="1"/>
        <c:lblAlgn val="ctr"/>
        <c:lblOffset val="100"/>
        <c:tickLblSkip val="1"/>
        <c:noMultiLvlLbl val="0"/>
      </c:catAx>
      <c:valAx>
        <c:axId val="1285704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solidFill>
                  <a:sysClr val="windowText" lastClr="000000"/>
                </a:solidFill>
                <a:latin typeface="+mn-lt"/>
                <a:cs typeface="Arial" panose="020B0604020202020204" pitchFamily="34" charset="0"/>
              </a:defRPr>
            </a:pPr>
            <a:endParaRPr lang="ru-RU"/>
          </a:p>
        </c:txPr>
        <c:crossAx val="128564608"/>
        <c:crosses val="autoZero"/>
        <c:crossBetween val="between"/>
        <c:majorUnit val="20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/>
      </a:pPr>
      <a:endParaRPr lang="ru-RU"/>
    </a:p>
  </c:txPr>
  <c:externalData r:id="rId1">
    <c:autoUpdate val="0"/>
  </c:externalData>
  <c:userShapes r:id="rId2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title>
      <c:layout>
        <c:manualLayout>
          <c:xMode val="edge"/>
          <c:yMode val="edge"/>
          <c:x val="4.2188967525770914E-2"/>
          <c:y val="0.16165660597318682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3876945820221043E-2"/>
          <c:y val="8.1854197334492521E-2"/>
          <c:w val="0.92177291497921954"/>
          <c:h val="0.693872889477272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'[Рисунок 1.xlsx]Лист1'!$C$19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tx1">
                <a:lumMod val="75000"/>
                <a:lumOff val="25000"/>
              </a:schemeClr>
            </a:solidFill>
            <a:ln>
              <a:solidFill>
                <a:schemeClr val="tx1"/>
              </a:solidFill>
            </a:ln>
          </c:spPr>
          <c:invertIfNegative val="0"/>
          <c:cat>
            <c:strRef>
              <c:f>'[Рисунок 1.xlsx]Лист1'!$B$20:$B$29</c:f>
              <c:strCache>
                <c:ptCount val="10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</c:strCache>
            </c:strRef>
          </c:cat>
          <c:val>
            <c:numRef>
              <c:f>'[Рисунок 1.xlsx]Лист1'!$C$20:$C$29</c:f>
              <c:numCache>
                <c:formatCode>General</c:formatCode>
                <c:ptCount val="10"/>
                <c:pt idx="0">
                  <c:v>72.599999999999994</c:v>
                </c:pt>
                <c:pt idx="1">
                  <c:v>31.7</c:v>
                </c:pt>
                <c:pt idx="2">
                  <c:v>29.3</c:v>
                </c:pt>
                <c:pt idx="3">
                  <c:v>30.9</c:v>
                </c:pt>
                <c:pt idx="4">
                  <c:v>20.399999999999999</c:v>
                </c:pt>
                <c:pt idx="5">
                  <c:v>6.4</c:v>
                </c:pt>
                <c:pt idx="6">
                  <c:v>5.0999999999999996</c:v>
                </c:pt>
                <c:pt idx="7">
                  <c:v>8.2000000000000011</c:v>
                </c:pt>
                <c:pt idx="8">
                  <c:v>0</c:v>
                </c:pt>
                <c:pt idx="9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B2-4069-9434-87334B9C0E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28595072"/>
        <c:axId val="128596992"/>
        <c:axId val="0"/>
      </c:bar3DChart>
      <c:catAx>
        <c:axId val="1285950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 rot="0"/>
          <a:lstStyle/>
          <a:p>
            <a:pPr>
              <a:defRPr sz="1100" b="1">
                <a:solidFill>
                  <a:sysClr val="windowText" lastClr="000000"/>
                </a:solidFill>
              </a:defRPr>
            </a:pPr>
            <a:endParaRPr lang="ru-RU"/>
          </a:p>
        </c:txPr>
        <c:crossAx val="128596992"/>
        <c:crosses val="autoZero"/>
        <c:auto val="1"/>
        <c:lblAlgn val="ctr"/>
        <c:lblOffset val="100"/>
        <c:tickLblSkip val="1"/>
        <c:noMultiLvlLbl val="0"/>
      </c:catAx>
      <c:valAx>
        <c:axId val="1285969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200" b="1"/>
            </a:pPr>
            <a:endParaRPr lang="ru-RU"/>
          </a:p>
        </c:txPr>
        <c:crossAx val="12859507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0"/>
      </a:pPr>
      <a:endParaRPr lang="ru-RU"/>
    </a:p>
  </c:txPr>
  <c:externalData r:id="rId1">
    <c:autoUpdate val="0"/>
  </c:externalData>
  <c:userShapes r:id="rId2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325266197912551"/>
          <c:y val="7.4219285807664848E-2"/>
          <c:w val="0.75114476075105996"/>
          <c:h val="0.6348942589072917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Лист1!$C$31</c:f>
              <c:strCache>
                <c:ptCount val="1"/>
                <c:pt idx="0">
                  <c:v>%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>
              <a:solidFill>
                <a:schemeClr val="bg2">
                  <a:lumMod val="25000"/>
                </a:schemeClr>
              </a:solidFill>
            </a:ln>
          </c:spPr>
          <c:invertIfNegative val="0"/>
          <c:dPt>
            <c:idx val="0"/>
            <c:invertIfNegative val="0"/>
            <c:bubble3D val="0"/>
            <c:spPr>
              <a:solidFill>
                <a:schemeClr val="tx1">
                  <a:lumMod val="50000"/>
                  <a:lumOff val="50000"/>
                </a:schemeClr>
              </a:solidFill>
              <a:ln>
                <a:solidFill>
                  <a:schemeClr val="bg2">
                    <a:lumMod val="25000"/>
                  </a:scheme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0-DF0A-48E6-ABC2-102112B82672}"/>
              </c:ext>
            </c:extLst>
          </c:dPt>
          <c:dPt>
            <c:idx val="1"/>
            <c:invertIfNegative val="0"/>
            <c:bubble3D val="0"/>
            <c:spPr>
              <a:solidFill>
                <a:schemeClr val="tx1">
                  <a:lumMod val="50000"/>
                  <a:lumOff val="50000"/>
                </a:schemeClr>
              </a:solidFill>
              <a:ln>
                <a:solidFill>
                  <a:schemeClr val="bg2">
                    <a:lumMod val="25000"/>
                  </a:scheme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1-DF0A-48E6-ABC2-102112B82672}"/>
              </c:ext>
            </c:extLst>
          </c:dPt>
          <c:dPt>
            <c:idx val="2"/>
            <c:invertIfNegative val="0"/>
            <c:bubble3D val="0"/>
            <c:spPr>
              <a:solidFill>
                <a:schemeClr val="tx1">
                  <a:lumMod val="50000"/>
                  <a:lumOff val="50000"/>
                </a:schemeClr>
              </a:solidFill>
              <a:ln>
                <a:solidFill>
                  <a:schemeClr val="bg2">
                    <a:lumMod val="25000"/>
                  </a:scheme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2-DF0A-48E6-ABC2-102112B82672}"/>
              </c:ext>
            </c:extLst>
          </c:dPt>
          <c:dPt>
            <c:idx val="3"/>
            <c:invertIfNegative val="0"/>
            <c:bubble3D val="0"/>
            <c:spPr>
              <a:solidFill>
                <a:schemeClr val="tx1">
                  <a:lumMod val="50000"/>
                  <a:lumOff val="50000"/>
                </a:schemeClr>
              </a:solidFill>
              <a:ln>
                <a:solidFill>
                  <a:schemeClr val="bg2">
                    <a:lumMod val="25000"/>
                  </a:scheme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3-DF0A-48E6-ABC2-102112B82672}"/>
              </c:ext>
            </c:extLst>
          </c:dPt>
          <c:dPt>
            <c:idx val="4"/>
            <c:invertIfNegative val="0"/>
            <c:bubble3D val="0"/>
            <c:spPr>
              <a:solidFill>
                <a:schemeClr val="tx1">
                  <a:lumMod val="50000"/>
                  <a:lumOff val="50000"/>
                </a:schemeClr>
              </a:solidFill>
              <a:ln>
                <a:solidFill>
                  <a:schemeClr val="bg2">
                    <a:lumMod val="25000"/>
                  </a:scheme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4-DF0A-48E6-ABC2-102112B82672}"/>
              </c:ext>
            </c:extLst>
          </c:dPt>
          <c:errBars>
            <c:errBarType val="both"/>
            <c:errValType val="fixedVal"/>
            <c:noEndCap val="0"/>
            <c:val val="5"/>
          </c:errBars>
          <c:cat>
            <c:strRef>
              <c:f>Лист1!$B$32:$B$36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Лист1!$C$32:$C$36</c:f>
              <c:numCache>
                <c:formatCode>General</c:formatCode>
                <c:ptCount val="5"/>
                <c:pt idx="0">
                  <c:v>94.8</c:v>
                </c:pt>
                <c:pt idx="1">
                  <c:v>50.4</c:v>
                </c:pt>
                <c:pt idx="2">
                  <c:v>41.4</c:v>
                </c:pt>
                <c:pt idx="3">
                  <c:v>53.2</c:v>
                </c:pt>
                <c:pt idx="4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847-4B3E-87AF-5EFC076B0D04}"/>
            </c:ext>
          </c:extLst>
        </c:ser>
        <c:ser>
          <c:idx val="1"/>
          <c:order val="1"/>
          <c:tx>
            <c:strRef>
              <c:f>Лист1!$D$31</c:f>
              <c:strCache>
                <c:ptCount val="1"/>
              </c:strCache>
            </c:strRef>
          </c:tx>
          <c:spPr>
            <a:pattFill prst="wdUpDiag">
              <a:fgClr>
                <a:schemeClr val="tx1"/>
              </a:fgClr>
              <a:bgClr>
                <a:schemeClr val="bg1"/>
              </a:bgClr>
            </a:pattFill>
            <a:ln w="9525">
              <a:solidFill>
                <a:srgbClr val="EEECE1">
                  <a:lumMod val="25000"/>
                </a:srgbClr>
              </a:solidFill>
            </a:ln>
          </c:spPr>
          <c:invertIfNegative val="0"/>
          <c:errBars>
            <c:errBarType val="both"/>
            <c:errValType val="fixedVal"/>
            <c:noEndCap val="0"/>
            <c:val val="1"/>
          </c:errBars>
          <c:cat>
            <c:strRef>
              <c:f>Лист1!$B$32:$B$36</c:f>
              <c:strCache>
                <c:ptCount val="5"/>
                <c:pt idx="0">
                  <c:v>контроль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</c:strCache>
            </c:strRef>
          </c:cat>
          <c:val>
            <c:numRef>
              <c:f>Лист1!$D$32:$D$36</c:f>
              <c:numCache>
                <c:formatCode>General</c:formatCode>
                <c:ptCount val="5"/>
                <c:pt idx="0">
                  <c:v>30.6</c:v>
                </c:pt>
                <c:pt idx="1">
                  <c:v>14</c:v>
                </c:pt>
                <c:pt idx="2">
                  <c:v>0</c:v>
                </c:pt>
                <c:pt idx="3">
                  <c:v>20.5</c:v>
                </c:pt>
                <c:pt idx="4">
                  <c:v>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847-4B3E-87AF-5EFC076B0D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844544"/>
        <c:axId val="128846464"/>
      </c:barChart>
      <c:catAx>
        <c:axId val="1288445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128846464"/>
        <c:crosses val="autoZero"/>
        <c:auto val="1"/>
        <c:lblAlgn val="ctr"/>
        <c:lblOffset val="100"/>
        <c:noMultiLvlLbl val="0"/>
      </c:catAx>
      <c:valAx>
        <c:axId val="128846464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sz="1050" b="1"/>
            </a:pPr>
            <a:endParaRPr lang="ru-RU"/>
          </a:p>
        </c:txPr>
        <c:crossAx val="12884454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0"/>
      </a:pPr>
      <a:endParaRPr lang="ru-RU"/>
    </a:p>
  </c:txPr>
  <c:externalData r:id="rId1">
    <c:autoUpdate val="0"/>
  </c:externalData>
  <c:userShapes r:id="rId2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871863795464791"/>
          <c:y val="8.1604120676968359E-2"/>
          <c:w val="0.78685664075516915"/>
          <c:h val="0.7662379123139408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генотип </c:v>
                </c:pt>
              </c:strCache>
            </c:strRef>
          </c:tx>
          <c:spPr>
            <a:solidFill>
              <a:sysClr val="windowText" lastClr="000000">
                <a:lumMod val="50000"/>
                <a:lumOff val="50000"/>
              </a:sysClr>
            </a:solidFill>
            <a:ln w="15875">
              <a:solidFill>
                <a:sysClr val="windowText" lastClr="000000">
                  <a:lumMod val="50000"/>
                  <a:lumOff val="50000"/>
                </a:sysClr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pPr>
                      <a:defRPr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0,84±0,01</a:t>
                    </a:r>
                  </a:p>
                </c:rich>
              </c:tx>
              <c:spPr/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CDD2-4270-B70D-660B30A70F6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pPr>
                      <a:defRPr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0,80±0,11</a:t>
                    </a:r>
                  </a:p>
                </c:rich>
              </c:tx>
              <c:spPr/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DD2-4270-B70D-660B30A70F6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pPr>
                      <a:defRPr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050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1,17±0,11*</a:t>
                    </a:r>
                  </a:p>
                </c:rich>
              </c:tx>
              <c:spPr/>
              <c:dLblPos val="outEnd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DD2-4270-B70D-660B30A70F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Биос 1</c:v>
                </c:pt>
                <c:pt idx="1">
                  <c:v>173-85</c:v>
                </c:pt>
                <c:pt idx="2">
                  <c:v>530-98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0.84000000000000064</c:v>
                </c:pt>
                <c:pt idx="1">
                  <c:v>0.8</c:v>
                </c:pt>
                <c:pt idx="2">
                  <c:v>1.1700000000000021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DD2-4270-B70D-660B30A70F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9107840"/>
        <c:axId val="129109376"/>
      </c:barChart>
      <c:catAx>
        <c:axId val="129107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2700">
            <a:solidFill>
              <a:sysClr val="windowText" lastClr="000000"/>
            </a:solidFill>
          </a:ln>
        </c:spPr>
        <c:txPr>
          <a:bodyPr/>
          <a:lstStyle/>
          <a:p>
            <a:pPr>
              <a:defRPr sz="11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9109376"/>
        <c:crosses val="autoZero"/>
        <c:auto val="1"/>
        <c:lblAlgn val="ctr"/>
        <c:lblOffset val="100"/>
        <c:noMultiLvlLbl val="0"/>
      </c:catAx>
      <c:valAx>
        <c:axId val="129109376"/>
        <c:scaling>
          <c:orientation val="minMax"/>
          <c:min val="0"/>
        </c:scaling>
        <c:delete val="0"/>
        <c:axPos val="l"/>
        <c:title>
          <c:tx>
            <c:rich>
              <a:bodyPr rot="0" vert="horz"/>
              <a:lstStyle/>
              <a:p>
                <a:pPr algn="ctr">
                  <a:defRPr sz="12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/>
                  <a:t>ИДК</a:t>
                </a:r>
              </a:p>
            </c:rich>
          </c:tx>
          <c:layout>
            <c:manualLayout>
              <c:xMode val="edge"/>
              <c:yMode val="edge"/>
              <c:x val="0"/>
              <c:y val="0.20009109972364569"/>
            </c:manualLayout>
          </c:layout>
          <c:overlay val="0"/>
        </c:title>
        <c:numFmt formatCode="#,##0.0" sourceLinked="0"/>
        <c:majorTickMark val="out"/>
        <c:minorTickMark val="none"/>
        <c:tickLblPos val="nextTo"/>
        <c:spPr>
          <a:ln w="12700">
            <a:solidFill>
              <a:sysClr val="windowText" lastClr="000000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291078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hPercent val="38"/>
      <c:rotY val="20"/>
      <c:depthPercent val="100"/>
      <c:rAngAx val="1"/>
    </c:view3D>
    <c:floor>
      <c:thickness val="0"/>
      <c:spPr>
        <a:noFill/>
        <a:ln w="3175">
          <a:solidFill>
            <a:srgbClr val="000000"/>
          </a:solidFill>
          <a:prstDash val="solid"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3551560665075391"/>
          <c:y val="5.5024283381900095E-2"/>
          <c:w val="0.73544904025552194"/>
          <c:h val="0.7181110628888023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RA 530-98</c:v>
                </c:pt>
              </c:strCache>
            </c:strRef>
          </c:tx>
          <c:spPr>
            <a:solidFill>
              <a:sysClr val="windowText" lastClr="000000">
                <a:lumMod val="50000"/>
                <a:lumOff val="50000"/>
              </a:sysClr>
            </a:solidFill>
            <a:ln w="6350">
              <a:solidFill>
                <a:srgbClr val="4F81BD">
                  <a:lumMod val="75000"/>
                </a:srgbClr>
              </a:solidFill>
              <a:prstDash val="solid"/>
            </a:ln>
          </c:spPr>
          <c:invertIfNegative val="0"/>
          <c:cat>
            <c:numRef>
              <c:f>Sheet1!$B$1:$I$1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</c:numCache>
            </c:numRef>
          </c:cat>
          <c:val>
            <c:numRef>
              <c:f>Sheet1!$B$2:$I$2</c:f>
              <c:numCache>
                <c:formatCode>General</c:formatCode>
                <c:ptCount val="4"/>
                <c:pt idx="0">
                  <c:v>5.22</c:v>
                </c:pt>
                <c:pt idx="1">
                  <c:v>5</c:v>
                </c:pt>
                <c:pt idx="2">
                  <c:v>5.2</c:v>
                </c:pt>
                <c:pt idx="3">
                  <c:v>1.39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43-44DD-B0A2-D9988E7FCBD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Стандарт</c:v>
                </c:pt>
              </c:strCache>
            </c:strRef>
          </c:tx>
          <c:spPr>
            <a:pattFill prst="wdUpDiag">
              <a:fgClr>
                <a:sysClr val="windowText" lastClr="000000"/>
              </a:fgClr>
              <a:bgClr>
                <a:sysClr val="window" lastClr="FFFFFF"/>
              </a:bgClr>
            </a:pattFill>
            <a:ln w="3175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Sheet1!$B$1:$I$1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</c:numCache>
            </c:numRef>
          </c:cat>
          <c:val>
            <c:numRef>
              <c:f>Sheet1!$B$3:$I$3</c:f>
              <c:numCache>
                <c:formatCode>General</c:formatCode>
                <c:ptCount val="4"/>
                <c:pt idx="0">
                  <c:v>5.46</c:v>
                </c:pt>
                <c:pt idx="1">
                  <c:v>5</c:v>
                </c:pt>
                <c:pt idx="2">
                  <c:v>3.83</c:v>
                </c:pt>
                <c:pt idx="3">
                  <c:v>0.73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843-44DD-B0A2-D9988E7FC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9155840"/>
        <c:axId val="129157376"/>
        <c:axId val="0"/>
      </c:bar3DChart>
      <c:catAx>
        <c:axId val="129155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noFill/>
          <a:ln w="952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291573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9157376"/>
        <c:scaling>
          <c:orientation val="minMax"/>
        </c:scaling>
        <c:delete val="0"/>
        <c:axPos val="l"/>
        <c:title>
          <c:tx>
            <c:rich>
              <a:bodyPr rot="0" vert="horz"/>
              <a:lstStyle/>
              <a:p>
                <a:pPr algn="ctr">
                  <a:defRPr sz="1100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ru-RU" sz="1100" b="1"/>
                  <a:t>т/га </a:t>
                </a:r>
              </a:p>
            </c:rich>
          </c:tx>
          <c:layout>
            <c:manualLayout>
              <c:xMode val="edge"/>
              <c:yMode val="edge"/>
              <c:x val="3.2797614953582112E-2"/>
              <c:y val="0.12888379110091552"/>
            </c:manualLayout>
          </c:layout>
          <c:overlay val="0"/>
          <c:spPr>
            <a:noFill/>
            <a:ln w="23156">
              <a:noFill/>
            </a:ln>
          </c:spPr>
        </c:title>
        <c:numFmt formatCode="#,##0.0" sourceLinked="0"/>
        <c:majorTickMark val="out"/>
        <c:minorTickMark val="none"/>
        <c:tickLblPos val="nextTo"/>
        <c:spPr>
          <a:ln w="289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2915584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6715339003847418"/>
          <c:y val="0.10514849029698059"/>
          <c:w val="0.22463642222658112"/>
          <c:h val="0.14540599747866162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95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657581263880467"/>
          <c:y val="0.16833869679333571"/>
          <c:w val="0.83342418736119561"/>
          <c:h val="0.560843546730595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Лист1!$B$24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percentage"/>
            <c:noEndCap val="0"/>
            <c:val val="5"/>
          </c:errBars>
          <c:cat>
            <c:numRef>
              <c:f>Лист1!$C$23:$F$23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Лист1!$C$24:$F$24</c:f>
              <c:numCache>
                <c:formatCode>General</c:formatCode>
                <c:ptCount val="4"/>
                <c:pt idx="0">
                  <c:v>67.8</c:v>
                </c:pt>
                <c:pt idx="1">
                  <c:v>56</c:v>
                </c:pt>
                <c:pt idx="2">
                  <c:v>52</c:v>
                </c:pt>
                <c:pt idx="3">
                  <c:v>33.200000000000003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5A5-4029-BFF6-D77A64B5F59A}"/>
            </c:ext>
          </c:extLst>
        </c:ser>
        <c:ser>
          <c:idx val="1"/>
          <c:order val="1"/>
          <c:tx>
            <c:strRef>
              <c:f>Лист1!$B$25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fixedVal"/>
            <c:noEndCap val="0"/>
            <c:val val="3"/>
          </c:errBars>
          <c:cat>
            <c:numRef>
              <c:f>Лист1!$C$23:$F$23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Лист1!$C$25:$F$25</c:f>
              <c:numCache>
                <c:formatCode>General</c:formatCode>
                <c:ptCount val="4"/>
                <c:pt idx="0">
                  <c:v>25</c:v>
                </c:pt>
                <c:pt idx="1">
                  <c:v>48.9</c:v>
                </c:pt>
                <c:pt idx="2">
                  <c:v>19.100000000000001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5A5-4029-BFF6-D77A64B5F5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7253120"/>
        <c:axId val="127267200"/>
      </c:barChart>
      <c:catAx>
        <c:axId val="1272531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127267200"/>
        <c:crosses val="autoZero"/>
        <c:auto val="1"/>
        <c:lblAlgn val="ctr"/>
        <c:lblOffset val="100"/>
        <c:noMultiLvlLbl val="0"/>
      </c:catAx>
      <c:valAx>
        <c:axId val="12726720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127253120"/>
        <c:crosses val="autoZero"/>
        <c:crossBetween val="between"/>
        <c:majorUnit val="20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8235667909932321"/>
          <c:y val="0.13367215461703652"/>
          <c:w val="0.81764332090067693"/>
          <c:h val="0.581730374612238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Лист1!$B$30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fixedVal"/>
            <c:noEndCap val="0"/>
            <c:val val="2.5"/>
          </c:errBars>
          <c:cat>
            <c:numRef>
              <c:f>Лист1!$C$29:$F$29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Лист1!$C$30:$F$30</c:f>
              <c:numCache>
                <c:formatCode>General</c:formatCode>
                <c:ptCount val="4"/>
                <c:pt idx="0">
                  <c:v>80.3</c:v>
                </c:pt>
                <c:pt idx="1">
                  <c:v>63.8</c:v>
                </c:pt>
                <c:pt idx="2">
                  <c:v>58.8</c:v>
                </c:pt>
                <c:pt idx="3">
                  <c:v>36.800000000000004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5D-4924-9439-FD0BA991B5C9}"/>
            </c:ext>
          </c:extLst>
        </c:ser>
        <c:ser>
          <c:idx val="1"/>
          <c:order val="1"/>
          <c:tx>
            <c:strRef>
              <c:f>Лист1!$B$31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fixedVal"/>
            <c:noEndCap val="0"/>
            <c:val val="3"/>
          </c:errBars>
          <c:cat>
            <c:numRef>
              <c:f>Лист1!$C$29:$F$29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30</c:v>
                </c:pt>
                <c:pt idx="3">
                  <c:v>40</c:v>
                </c:pt>
              </c:numCache>
            </c:numRef>
          </c:cat>
          <c:val>
            <c:numRef>
              <c:f>Лист1!$C$31:$F$31</c:f>
              <c:numCache>
                <c:formatCode>General</c:formatCode>
                <c:ptCount val="4"/>
                <c:pt idx="0">
                  <c:v>20</c:v>
                </c:pt>
                <c:pt idx="1">
                  <c:v>41.6</c:v>
                </c:pt>
                <c:pt idx="2">
                  <c:v>14.5</c:v>
                </c:pt>
                <c:pt idx="3">
                  <c:v>18.7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B5D-4924-9439-FD0BA991B5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4460544"/>
        <c:axId val="94466816"/>
      </c:barChart>
      <c:catAx>
        <c:axId val="944605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 b="1" i="1"/>
                </a:pPr>
                <a:r>
                  <a:rPr lang="en-US" sz="1200" b="1" i="0"/>
                  <a:t>Al</a:t>
                </a:r>
                <a:r>
                  <a:rPr lang="ru-RU" sz="1200" b="1" i="0" baseline="30000"/>
                  <a:t>3+</a:t>
                </a:r>
                <a:r>
                  <a:rPr lang="en-US" sz="1200" b="1" i="0"/>
                  <a:t>, </a:t>
                </a:r>
                <a:r>
                  <a:rPr lang="ru-RU" sz="1200" b="1" i="0"/>
                  <a:t>мг/л</a:t>
                </a:r>
              </a:p>
            </c:rich>
          </c:tx>
          <c:layout>
            <c:manualLayout>
              <c:xMode val="edge"/>
              <c:yMode val="edge"/>
              <c:x val="0.66435087719301389"/>
              <c:y val="0.8284848484848486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94466816"/>
        <c:crosses val="autoZero"/>
        <c:auto val="1"/>
        <c:lblAlgn val="ctr"/>
        <c:lblOffset val="100"/>
        <c:noMultiLvlLbl val="0"/>
      </c:catAx>
      <c:valAx>
        <c:axId val="9446681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94460544"/>
        <c:crosses val="autoZero"/>
        <c:crossBetween val="between"/>
        <c:majorUnit val="20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199918672137813"/>
          <c:y val="0.11436651813872104"/>
          <c:w val="0.7597175705149537"/>
          <c:h val="0.554061323729882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Лист1!$D$44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fixedVal"/>
            <c:noEndCap val="0"/>
            <c:val val="3.5"/>
          </c:errBars>
          <c:cat>
            <c:numRef>
              <c:f>Лист1!$E$43:$I$43</c:f>
              <c:numCache>
                <c:formatCode>General</c:formatCode>
                <c:ptCount val="5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</c:numCache>
            </c:numRef>
          </c:cat>
          <c:val>
            <c:numRef>
              <c:f>Лист1!$E$44:$I$44</c:f>
              <c:numCache>
                <c:formatCode>General</c:formatCode>
                <c:ptCount val="5"/>
                <c:pt idx="0">
                  <c:v>61.08</c:v>
                </c:pt>
                <c:pt idx="1">
                  <c:v>46.65</c:v>
                </c:pt>
                <c:pt idx="2">
                  <c:v>35.260000000000012</c:v>
                </c:pt>
                <c:pt idx="3">
                  <c:v>25</c:v>
                </c:pt>
                <c:pt idx="4">
                  <c:v>7.4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CEB-48E5-9680-47798313CF63}"/>
            </c:ext>
          </c:extLst>
        </c:ser>
        <c:ser>
          <c:idx val="1"/>
          <c:order val="1"/>
          <c:tx>
            <c:strRef>
              <c:f>Лист1!$D$45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6350">
              <a:solidFill>
                <a:schemeClr val="tx1">
                  <a:lumMod val="65000"/>
                  <a:lumOff val="35000"/>
                </a:schemeClr>
              </a:solidFill>
            </a:ln>
          </c:spPr>
          <c:invertIfNegative val="0"/>
          <c:errBars>
            <c:errBarType val="both"/>
            <c:errValType val="fixedVal"/>
            <c:noEndCap val="0"/>
            <c:val val="4"/>
          </c:errBars>
          <c:cat>
            <c:numRef>
              <c:f>Лист1!$E$43:$I$43</c:f>
              <c:numCache>
                <c:formatCode>General</c:formatCode>
                <c:ptCount val="5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</c:numCache>
            </c:numRef>
          </c:cat>
          <c:val>
            <c:numRef>
              <c:f>Лист1!$E$45:$I$45</c:f>
              <c:numCache>
                <c:formatCode>General</c:formatCode>
                <c:ptCount val="5"/>
                <c:pt idx="0">
                  <c:v>45.6</c:v>
                </c:pt>
                <c:pt idx="1">
                  <c:v>21.3</c:v>
                </c:pt>
                <c:pt idx="2">
                  <c:v>30</c:v>
                </c:pt>
                <c:pt idx="3">
                  <c:v>45.6</c:v>
                </c:pt>
                <c:pt idx="4">
                  <c:v>16.8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CEB-48E5-9680-47798313CF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4500736"/>
        <c:axId val="94502272"/>
      </c:barChart>
      <c:catAx>
        <c:axId val="945007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94502272"/>
        <c:crosses val="autoZero"/>
        <c:auto val="1"/>
        <c:lblAlgn val="ctr"/>
        <c:lblOffset val="100"/>
        <c:noMultiLvlLbl val="0"/>
      </c:catAx>
      <c:valAx>
        <c:axId val="94502272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 sz="1200" b="0" i="1"/>
                </a:pPr>
                <a:r>
                  <a:rPr lang="en-US" sz="1200" b="1" i="1"/>
                  <a:t>%</a:t>
                </a:r>
              </a:p>
            </c:rich>
          </c:tx>
          <c:layout>
            <c:manualLayout>
              <c:xMode val="edge"/>
              <c:yMode val="edge"/>
              <c:x val="3.4584303722598048E-2"/>
              <c:y val="2.7264033856233085E-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b="1"/>
            </a:pPr>
            <a:endParaRPr lang="ru-RU"/>
          </a:p>
        </c:txPr>
        <c:crossAx val="945007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3581134832372774"/>
          <c:y val="0.11880689332438094"/>
          <c:w val="0.7453519856409706"/>
          <c:h val="0.557475024924210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Лист1!$D$50</c:f>
              <c:strCache>
                <c:ptCount val="1"/>
                <c:pt idx="0">
                  <c:v>выживаемость</c:v>
                </c:pt>
              </c:strCache>
            </c:strRef>
          </c:tx>
          <c:spPr>
            <a:solidFill>
              <a:schemeClr val="tx1">
                <a:lumMod val="65000"/>
                <a:lumOff val="35000"/>
              </a:schemeClr>
            </a:solidFill>
            <a:ln w="6350">
              <a:solidFill>
                <a:sysClr val="windowText" lastClr="000000"/>
              </a:solidFill>
            </a:ln>
          </c:spPr>
          <c:invertIfNegative val="0"/>
          <c:errBars>
            <c:errBarType val="both"/>
            <c:errValType val="fixedVal"/>
            <c:noEndCap val="0"/>
            <c:val val="6"/>
          </c:errBars>
          <c:cat>
            <c:numRef>
              <c:f>Лист1!$E$49:$I$49</c:f>
              <c:numCache>
                <c:formatCode>General</c:formatCode>
                <c:ptCount val="5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</c:numCache>
            </c:numRef>
          </c:cat>
          <c:val>
            <c:numRef>
              <c:f>Лист1!$E$50:$I$50</c:f>
              <c:numCache>
                <c:formatCode>General</c:formatCode>
                <c:ptCount val="5"/>
                <c:pt idx="0">
                  <c:v>84</c:v>
                </c:pt>
                <c:pt idx="1">
                  <c:v>72.92</c:v>
                </c:pt>
                <c:pt idx="2">
                  <c:v>28.7</c:v>
                </c:pt>
                <c:pt idx="3">
                  <c:v>13.850000000000026</c:v>
                </c:pt>
                <c:pt idx="4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59-44E9-BB78-F278951A221F}"/>
            </c:ext>
          </c:extLst>
        </c:ser>
        <c:ser>
          <c:idx val="1"/>
          <c:order val="1"/>
          <c:tx>
            <c:strRef>
              <c:f>Лист1!$D$51</c:f>
              <c:strCache>
                <c:ptCount val="1"/>
                <c:pt idx="0">
                  <c:v>регенерация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6350">
              <a:solidFill>
                <a:schemeClr val="bg1">
                  <a:lumMod val="50000"/>
                </a:schemeClr>
              </a:solidFill>
            </a:ln>
          </c:spPr>
          <c:invertIfNegative val="0"/>
          <c:cat>
            <c:numRef>
              <c:f>Лист1!$E$49:$I$49</c:f>
              <c:numCache>
                <c:formatCode>General</c:formatCode>
                <c:ptCount val="5"/>
                <c:pt idx="0">
                  <c:v>0</c:v>
                </c:pt>
                <c:pt idx="1">
                  <c:v>10</c:v>
                </c:pt>
                <c:pt idx="2">
                  <c:v>20</c:v>
                </c:pt>
                <c:pt idx="3">
                  <c:v>30</c:v>
                </c:pt>
                <c:pt idx="4">
                  <c:v>40</c:v>
                </c:pt>
              </c:numCache>
            </c:numRef>
          </c:cat>
          <c:val>
            <c:numRef>
              <c:f>Лист1!$E$51:$I$51</c:f>
              <c:numCache>
                <c:formatCode>General</c:formatCode>
                <c:ptCount val="5"/>
                <c:pt idx="0">
                  <c:v>16.64</c:v>
                </c:pt>
                <c:pt idx="1">
                  <c:v>8.33</c:v>
                </c:pt>
                <c:pt idx="2">
                  <c:v>4.34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59-44E9-BB78-F278951A22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108032"/>
        <c:axId val="128109952"/>
      </c:barChart>
      <c:catAx>
        <c:axId val="128108032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 i="0"/>
                  <a:t>Al</a:t>
                </a:r>
                <a:r>
                  <a:rPr lang="ru-RU" i="0" baseline="30000"/>
                  <a:t>3+</a:t>
                </a:r>
                <a:r>
                  <a:rPr lang="ru-RU" i="0"/>
                  <a:t>, мг/л</a:t>
                </a:r>
              </a:p>
            </c:rich>
          </c:tx>
          <c:layout>
            <c:manualLayout>
              <c:xMode val="edge"/>
              <c:yMode val="edge"/>
              <c:x val="0.78017046838217385"/>
              <c:y val="0.7704954322570527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i="0"/>
            </a:pPr>
            <a:endParaRPr lang="ru-RU"/>
          </a:p>
        </c:txPr>
        <c:crossAx val="128109952"/>
        <c:crosses val="autoZero"/>
        <c:auto val="1"/>
        <c:lblAlgn val="ctr"/>
        <c:lblOffset val="100"/>
        <c:noMultiLvlLbl val="0"/>
      </c:catAx>
      <c:valAx>
        <c:axId val="128109952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n-US" b="1"/>
                  <a:t>%</a:t>
                </a:r>
              </a:p>
            </c:rich>
          </c:tx>
          <c:layout>
            <c:manualLayout>
              <c:xMode val="edge"/>
              <c:yMode val="edge"/>
              <c:x val="0.14125677589270413"/>
              <c:y val="1.8815031841949988E-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i="0"/>
            </a:pPr>
            <a:endParaRPr lang="ru-RU"/>
          </a:p>
        </c:txPr>
        <c:crossAx val="12810803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1" i="1"/>
      </a:pPr>
      <a:endParaRPr lang="ru-RU"/>
    </a:p>
  </c:txPr>
  <c:externalData r:id="rId1">
    <c:autoUpdate val="0"/>
  </c:externalData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53303191115709"/>
          <c:y val="3.0550783926284117E-2"/>
          <c:w val="0.72734607991519307"/>
          <c:h val="0.78129846789327884"/>
        </c:manualLayout>
      </c:layout>
      <c:lineChart>
        <c:grouping val="standard"/>
        <c:varyColors val="0"/>
        <c:ser>
          <c:idx val="0"/>
          <c:order val="0"/>
          <c:tx>
            <c:strRef>
              <c:f>Лист1!$I$3</c:f>
              <c:strCache>
                <c:ptCount val="1"/>
                <c:pt idx="0">
                  <c:v>I отбор</c:v>
                </c:pt>
              </c:strCache>
            </c:strRef>
          </c:tx>
          <c:spPr>
            <a:ln w="19050">
              <a:solidFill>
                <a:schemeClr val="tx1"/>
              </a:solidFill>
              <a:prstDash val="lgDashDot"/>
            </a:ln>
          </c:spPr>
          <c:marker>
            <c:symbol val="diamond"/>
            <c:size val="6"/>
            <c:spPr>
              <a:solidFill>
                <a:schemeClr val="tx1"/>
              </a:solidFill>
              <a:ln>
                <a:solidFill>
                  <a:schemeClr val="tx1"/>
                </a:solidFill>
                <a:prstDash val="solid"/>
              </a:ln>
            </c:spPr>
          </c:marker>
          <c:errBars>
            <c:errDir val="y"/>
            <c:errBarType val="both"/>
            <c:errValType val="fixedVal"/>
            <c:noEndCap val="0"/>
            <c:val val="7"/>
          </c:errBars>
          <c:cat>
            <c:numRef>
              <c:f>Лист1!$J$2:$O$2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</c:numCache>
            </c:numRef>
          </c:cat>
          <c:val>
            <c:numRef>
              <c:f>Лист1!$J$3:$O$3</c:f>
              <c:numCache>
                <c:formatCode>General</c:formatCode>
                <c:ptCount val="6"/>
                <c:pt idx="0">
                  <c:v>45.8</c:v>
                </c:pt>
                <c:pt idx="1">
                  <c:v>39.700000000000003</c:v>
                </c:pt>
                <c:pt idx="2">
                  <c:v>60.4</c:v>
                </c:pt>
                <c:pt idx="3">
                  <c:v>37.5</c:v>
                </c:pt>
                <c:pt idx="4">
                  <c:v>83.3</c:v>
                </c:pt>
                <c:pt idx="5">
                  <c:v>15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0-6B2A-4BAA-B103-50E9D1391859}"/>
            </c:ext>
          </c:extLst>
        </c:ser>
        <c:ser>
          <c:idx val="1"/>
          <c:order val="1"/>
          <c:tx>
            <c:strRef>
              <c:f>Лист1!$I$4</c:f>
              <c:strCache>
                <c:ptCount val="1"/>
                <c:pt idx="0">
                  <c:v>II отбор</c:v>
                </c:pt>
              </c:strCache>
            </c:strRef>
          </c:tx>
          <c:spPr>
            <a:ln w="19050">
              <a:solidFill>
                <a:srgbClr val="000000"/>
              </a:solidFill>
              <a:prstDash val="solid"/>
            </a:ln>
          </c:spPr>
          <c:marker>
            <c:symbol val="square"/>
            <c:size val="5"/>
            <c:spPr>
              <a:solidFill>
                <a:srgbClr val="000000"/>
              </a:solidFill>
              <a:ln>
                <a:solidFill>
                  <a:srgbClr val="000000"/>
                </a:solidFill>
                <a:prstDash val="solid"/>
              </a:ln>
            </c:spPr>
          </c:marker>
          <c:cat>
            <c:numRef>
              <c:f>Лист1!$J$2:$O$2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</c:numCache>
            </c:numRef>
          </c:cat>
          <c:val>
            <c:numRef>
              <c:f>Лист1!$J$4:$O$4</c:f>
              <c:numCache>
                <c:formatCode>General</c:formatCode>
                <c:ptCount val="6"/>
                <c:pt idx="0">
                  <c:v>35</c:v>
                </c:pt>
                <c:pt idx="1">
                  <c:v>17.2</c:v>
                </c:pt>
                <c:pt idx="2">
                  <c:v>14</c:v>
                </c:pt>
                <c:pt idx="3">
                  <c:v>21</c:v>
                </c:pt>
                <c:pt idx="4">
                  <c:v>3.7</c:v>
                </c:pt>
                <c:pt idx="5">
                  <c:v>3.2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1-6B2A-4BAA-B103-50E9D13918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193280"/>
        <c:axId val="128195200"/>
      </c:lineChart>
      <c:catAx>
        <c:axId val="1281932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 sz="900"/>
                  <a:t>Ионы кадмия, мг/л</a:t>
                </a:r>
              </a:p>
            </c:rich>
          </c:tx>
          <c:layout>
            <c:manualLayout>
              <c:xMode val="edge"/>
              <c:yMode val="edge"/>
              <c:x val="0.61496350364963515"/>
              <c:y val="0.91470544429109046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1270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+mn-lt"/>
                <a:ea typeface="Arial Cyr"/>
                <a:cs typeface="Arial Cyr"/>
              </a:defRPr>
            </a:pPr>
            <a:endParaRPr lang="ru-RU"/>
          </a:p>
        </c:txPr>
        <c:crossAx val="1281952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8195200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 sz="11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 sz="1100" i="0"/>
                  <a:t>%</a:t>
                </a:r>
              </a:p>
            </c:rich>
          </c:tx>
          <c:layout>
            <c:manualLayout>
              <c:xMode val="edge"/>
              <c:yMode val="edge"/>
              <c:x val="5.463276944396548E-2"/>
              <c:y val="5.5611601513240856E-2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1270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+mn-lt"/>
                <a:ea typeface="Arial Cyr"/>
                <a:cs typeface="Arial Cyr"/>
              </a:defRPr>
            </a:pPr>
            <a:endParaRPr lang="ru-RU"/>
          </a:p>
        </c:txPr>
        <c:crossAx val="128193280"/>
        <c:crosses val="autoZero"/>
        <c:crossBetween val="between"/>
        <c:majorUnit val="2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8441058177080383"/>
          <c:y val="4.5959869102508863E-2"/>
          <c:w val="0.80947449914084479"/>
          <c:h val="0.72354550704444831"/>
        </c:manualLayout>
      </c:layout>
      <c:lineChart>
        <c:grouping val="standard"/>
        <c:varyColors val="0"/>
        <c:ser>
          <c:idx val="0"/>
          <c:order val="0"/>
          <c:tx>
            <c:strRef>
              <c:f>Лист1!$Q$3</c:f>
              <c:strCache>
                <c:ptCount val="1"/>
                <c:pt idx="0">
                  <c:v>I отбор</c:v>
                </c:pt>
              </c:strCache>
            </c:strRef>
          </c:tx>
          <c:spPr>
            <a:ln w="19050">
              <a:solidFill>
                <a:schemeClr val="tx1"/>
              </a:solidFill>
              <a:prstDash val="lgDashDot"/>
            </a:ln>
          </c:spPr>
          <c:marker>
            <c:symbol val="diamond"/>
            <c:size val="6"/>
            <c:spPr>
              <a:solidFill>
                <a:schemeClr val="tx1"/>
              </a:solidFill>
              <a:ln>
                <a:solidFill>
                  <a:schemeClr val="tx1"/>
                </a:solidFill>
                <a:prstDash val="solid"/>
              </a:ln>
            </c:spPr>
          </c:marker>
          <c:cat>
            <c:numRef>
              <c:f>Лист1!$R$2:$X$2</c:f>
              <c:numCache>
                <c:formatCode>General</c:formatCode>
                <c:ptCount val="7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  <c:pt idx="6">
                  <c:v>30</c:v>
                </c:pt>
              </c:numCache>
            </c:numRef>
          </c:cat>
          <c:val>
            <c:numRef>
              <c:f>Лист1!$R$3:$X$3</c:f>
              <c:numCache>
                <c:formatCode>General</c:formatCode>
                <c:ptCount val="7"/>
                <c:pt idx="0">
                  <c:v>100</c:v>
                </c:pt>
                <c:pt idx="1">
                  <c:v>73</c:v>
                </c:pt>
                <c:pt idx="2">
                  <c:v>45</c:v>
                </c:pt>
                <c:pt idx="3">
                  <c:v>33</c:v>
                </c:pt>
                <c:pt idx="4">
                  <c:v>14.5</c:v>
                </c:pt>
                <c:pt idx="5">
                  <c:v>6.2</c:v>
                </c:pt>
                <c:pt idx="6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AAE-4743-9CD9-106D01AD25C2}"/>
            </c:ext>
          </c:extLst>
        </c:ser>
        <c:ser>
          <c:idx val="1"/>
          <c:order val="1"/>
          <c:tx>
            <c:strRef>
              <c:f>Лист1!$Q$4</c:f>
              <c:strCache>
                <c:ptCount val="1"/>
                <c:pt idx="0">
                  <c:v>II отбор</c:v>
                </c:pt>
              </c:strCache>
            </c:strRef>
          </c:tx>
          <c:spPr>
            <a:ln w="19050">
              <a:solidFill>
                <a:schemeClr val="tx1"/>
              </a:solidFill>
              <a:prstDash val="solid"/>
            </a:ln>
          </c:spPr>
          <c:marker>
            <c:symbol val="square"/>
            <c:size val="5"/>
            <c:spPr>
              <a:solidFill>
                <a:schemeClr val="tx1"/>
              </a:solidFill>
              <a:ln>
                <a:solidFill>
                  <a:schemeClr val="tx1"/>
                </a:solidFill>
                <a:prstDash val="solid"/>
              </a:ln>
            </c:spPr>
          </c:marker>
          <c:errBars>
            <c:errDir val="y"/>
            <c:errBarType val="both"/>
            <c:errValType val="fixedVal"/>
            <c:noEndCap val="0"/>
            <c:val val="2"/>
          </c:errBars>
          <c:cat>
            <c:numRef>
              <c:f>Лист1!$R$2:$X$2</c:f>
              <c:numCache>
                <c:formatCode>General</c:formatCode>
                <c:ptCount val="7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  <c:pt idx="6">
                  <c:v>30</c:v>
                </c:pt>
              </c:numCache>
            </c:numRef>
          </c:cat>
          <c:val>
            <c:numRef>
              <c:f>Лист1!$R$4:$X$4</c:f>
              <c:numCache>
                <c:formatCode>General</c:formatCode>
                <c:ptCount val="7"/>
                <c:pt idx="0">
                  <c:v>100</c:v>
                </c:pt>
                <c:pt idx="1">
                  <c:v>75</c:v>
                </c:pt>
                <c:pt idx="2">
                  <c:v>55</c:v>
                </c:pt>
                <c:pt idx="3">
                  <c:v>40</c:v>
                </c:pt>
                <c:pt idx="4">
                  <c:v>30</c:v>
                </c:pt>
                <c:pt idx="5">
                  <c:v>20</c:v>
                </c:pt>
                <c:pt idx="6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AAE-4743-9CD9-106D01AD25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288256"/>
        <c:axId val="128289792"/>
      </c:lineChart>
      <c:catAx>
        <c:axId val="128288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1270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282897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8289792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 sz="11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%</a:t>
                </a:r>
              </a:p>
            </c:rich>
          </c:tx>
          <c:layout>
            <c:manualLayout>
              <c:xMode val="edge"/>
              <c:yMode val="edge"/>
              <c:x val="3.7851167884589969E-2"/>
              <c:y val="7.1947787667403035E-2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1270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+mn-lt"/>
                <a:ea typeface="Arial Cyr"/>
                <a:cs typeface="Arial Cyr"/>
              </a:defRPr>
            </a:pPr>
            <a:endParaRPr lang="ru-RU"/>
          </a:p>
        </c:txPr>
        <c:crossAx val="128288256"/>
        <c:crosses val="autoZero"/>
        <c:crossBetween val="between"/>
        <c:majorUnit val="20"/>
      </c:valAx>
      <c:spPr>
        <a:noFill/>
        <a:ln w="12700">
          <a:noFill/>
          <a:prstDash val="solid"/>
        </a:ln>
      </c:spPr>
    </c:plotArea>
    <c:legend>
      <c:legendPos val="b"/>
      <c:legendEntry>
        <c:idx val="0"/>
        <c:txPr>
          <a:bodyPr/>
          <a:lstStyle/>
          <a:p>
            <a:pPr>
              <a:defRPr sz="10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05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</c:legendEntry>
      <c:layout>
        <c:manualLayout>
          <c:xMode val="edge"/>
          <c:yMode val="edge"/>
          <c:x val="0.15369474499140845"/>
          <c:y val="0.88197455382105161"/>
          <c:w val="0.7793971503047441"/>
          <c:h val="5.8576637627334532E-2"/>
        </c:manualLayout>
      </c:layout>
      <c:overlay val="0"/>
      <c:spPr>
        <a:solidFill>
          <a:srgbClr val="FFFFFF"/>
        </a:solidFill>
        <a:ln w="3175">
          <a:noFill/>
          <a:prstDash val="solid"/>
        </a:ln>
      </c:spPr>
      <c:txPr>
        <a:bodyPr/>
        <a:lstStyle/>
        <a:p>
          <a:pPr>
            <a:defRPr sz="900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rgbClr val="FFFFFF"/>
    </a:solidFill>
    <a:ln w="9525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075198313965402"/>
          <c:y val="2.6484375166842229E-2"/>
          <c:w val="0.87924801686034604"/>
          <c:h val="0.7637308882854015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Лист1!$V$100</c:f>
              <c:strCache>
                <c:ptCount val="1"/>
                <c:pt idx="0">
                  <c:v>рН 4,5</c:v>
                </c:pt>
              </c:strCache>
            </c:strRef>
          </c:tx>
          <c:spPr>
            <a:ln w="25400">
              <a:solidFill>
                <a:schemeClr val="tx1">
                  <a:lumMod val="75000"/>
                  <a:lumOff val="25000"/>
                </a:schemeClr>
              </a:solidFill>
            </a:ln>
          </c:spPr>
          <c:marker>
            <c:symbol val="diamond"/>
            <c:size val="6"/>
            <c:spPr>
              <a:solidFill>
                <a:sysClr val="windowText" lastClr="000000">
                  <a:lumMod val="65000"/>
                  <a:lumOff val="35000"/>
                </a:sysClr>
              </a:solidFill>
              <a:ln>
                <a:solidFill>
                  <a:schemeClr val="tx1">
                    <a:lumMod val="65000"/>
                    <a:lumOff val="3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5"/>
          </c:errBars>
          <c:cat>
            <c:numRef>
              <c:f>Лист1!$W$99:$Y$99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Лист1!$W$100:$Y$100</c:f>
              <c:numCache>
                <c:formatCode>General</c:formatCode>
                <c:ptCount val="3"/>
                <c:pt idx="0">
                  <c:v>58.7</c:v>
                </c:pt>
                <c:pt idx="1">
                  <c:v>35</c:v>
                </c:pt>
                <c:pt idx="2">
                  <c:v>8.3000000000000007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180-4A10-B170-E9A023344C07}"/>
            </c:ext>
          </c:extLst>
        </c:ser>
        <c:ser>
          <c:idx val="1"/>
          <c:order val="1"/>
          <c:tx>
            <c:strRef>
              <c:f>Лист1!$V$101</c:f>
              <c:strCache>
                <c:ptCount val="1"/>
                <c:pt idx="0">
                  <c:v>рН 5,5</c:v>
                </c:pt>
              </c:strCache>
            </c:strRef>
          </c:tx>
          <c:spPr>
            <a:ln w="31750">
              <a:solidFill>
                <a:schemeClr val="tx1">
                  <a:lumMod val="95000"/>
                  <a:lumOff val="5000"/>
                </a:schemeClr>
              </a:solidFill>
              <a:prstDash val="sysDot"/>
            </a:ln>
          </c:spPr>
          <c:marker>
            <c:symbol val="square"/>
            <c:size val="4"/>
            <c:spPr>
              <a:solidFill>
                <a:schemeClr val="tx1">
                  <a:lumMod val="95000"/>
                  <a:lumOff val="5000"/>
                </a:schemeClr>
              </a:solidFill>
              <a:ln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7"/>
          </c:errBars>
          <c:cat>
            <c:numRef>
              <c:f>Лист1!$W$99:$Y$99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Лист1!$W$101:$Y$101</c:f>
              <c:numCache>
                <c:formatCode>General</c:formatCode>
                <c:ptCount val="3"/>
                <c:pt idx="0">
                  <c:v>66.599999999999994</c:v>
                </c:pt>
                <c:pt idx="1">
                  <c:v>50</c:v>
                </c:pt>
                <c:pt idx="2">
                  <c:v>16.7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1-0180-4A10-B170-E9A023344C07}"/>
            </c:ext>
          </c:extLst>
        </c:ser>
        <c:ser>
          <c:idx val="2"/>
          <c:order val="2"/>
          <c:tx>
            <c:strRef>
              <c:f>Лист1!$V$102</c:f>
              <c:strCache>
                <c:ptCount val="1"/>
                <c:pt idx="0">
                  <c:v>рН 6,5</c:v>
                </c:pt>
              </c:strCache>
            </c:strRef>
          </c:tx>
          <c:spPr>
            <a:ln w="25400">
              <a:solidFill>
                <a:schemeClr val="tx1">
                  <a:lumMod val="85000"/>
                  <a:lumOff val="15000"/>
                </a:schemeClr>
              </a:solidFill>
              <a:prstDash val="sysDash"/>
            </a:ln>
          </c:spPr>
          <c:marker>
            <c:symbol val="triangle"/>
            <c:size val="5"/>
            <c:spPr>
              <a:solidFill>
                <a:sysClr val="windowText" lastClr="000000">
                  <a:lumMod val="95000"/>
                  <a:lumOff val="5000"/>
                  <a:alpha val="99000"/>
                </a:sysClr>
              </a:solidFill>
            </c:spPr>
          </c:marker>
          <c:errBars>
            <c:errDir val="y"/>
            <c:errBarType val="both"/>
            <c:errValType val="fixedVal"/>
            <c:noEndCap val="0"/>
            <c:val val="8"/>
          </c:errBars>
          <c:cat>
            <c:numRef>
              <c:f>Лист1!$W$99:$Y$99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Лист1!$W$102:$Y$102</c:f>
              <c:numCache>
                <c:formatCode>General</c:formatCode>
                <c:ptCount val="3"/>
                <c:pt idx="0">
                  <c:v>83.3</c:v>
                </c:pt>
                <c:pt idx="1">
                  <c:v>75</c:v>
                </c:pt>
                <c:pt idx="2">
                  <c:v>41.6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2-0180-4A10-B170-E9A023344C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236160"/>
        <c:axId val="128246528"/>
      </c:lineChart>
      <c:catAx>
        <c:axId val="12823616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Ионы </a:t>
                </a:r>
                <a:r>
                  <a:rPr lang="en-US" sz="900" b="1" i="0" u="none" strike="noStrike" baseline="0">
                    <a:latin typeface="Arial" panose="020B0604020202020204" pitchFamily="34" charset="0"/>
                    <a:cs typeface="Arial" panose="020B0604020202020204" pitchFamily="34" charset="0"/>
                  </a:rPr>
                  <a:t>Cd</a:t>
                </a:r>
                <a:r>
                  <a:rPr lang="ru-RU" sz="900" b="1" i="0" u="none" strike="noStrike" baseline="30000">
                    <a:latin typeface="Arial" panose="020B0604020202020204" pitchFamily="34" charset="0"/>
                    <a:cs typeface="Arial" panose="020B0604020202020204" pitchFamily="34" charset="0"/>
                  </a:rPr>
                  <a:t>2+</a:t>
                </a: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 в сульфате, мг/л</a:t>
                </a:r>
              </a:p>
            </c:rich>
          </c:tx>
          <c:layout>
            <c:manualLayout>
              <c:xMode val="edge"/>
              <c:yMode val="edge"/>
              <c:x val="0.34846654275092931"/>
              <c:y val="0.89872663234895711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246528"/>
        <c:crosses val="autoZero"/>
        <c:auto val="1"/>
        <c:lblAlgn val="ctr"/>
        <c:lblOffset val="100"/>
        <c:noMultiLvlLbl val="0"/>
      </c:catAx>
      <c:valAx>
        <c:axId val="128246528"/>
        <c:scaling>
          <c:orientation val="minMax"/>
          <c:max val="100"/>
        </c:scaling>
        <c:delete val="0"/>
        <c:axPos val="l"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ru-RU" sz="1200" b="1"/>
                  <a:t>%</a:t>
                </a:r>
              </a:p>
            </c:rich>
          </c:tx>
          <c:layout>
            <c:manualLayout>
              <c:xMode val="edge"/>
              <c:yMode val="edge"/>
              <c:x val="0.12922100760504635"/>
              <c:y val="4.1124501079526171E-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23616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277747679176236"/>
          <c:y val="4.837905758724087E-2"/>
          <c:w val="0.85486151504173014"/>
          <c:h val="0.76879939569073918"/>
        </c:manualLayout>
      </c:layout>
      <c:lineChart>
        <c:grouping val="standard"/>
        <c:varyColors val="0"/>
        <c:ser>
          <c:idx val="0"/>
          <c:order val="0"/>
          <c:tx>
            <c:strRef>
              <c:f>Лист1!$AB$100</c:f>
              <c:strCache>
                <c:ptCount val="1"/>
                <c:pt idx="0">
                  <c:v>рН 4,5</c:v>
                </c:pt>
              </c:strCache>
            </c:strRef>
          </c:tx>
          <c:spPr>
            <a:ln w="25400"/>
          </c:spPr>
          <c:marker>
            <c:symbol val="diamond"/>
            <c:size val="6"/>
            <c:spPr>
              <a:solidFill>
                <a:schemeClr val="tx1">
                  <a:lumMod val="65000"/>
                  <a:lumOff val="35000"/>
                </a:schemeClr>
              </a:solidFill>
            </c:spPr>
          </c:marker>
          <c:dPt>
            <c:idx val="1"/>
            <c:bubble3D val="0"/>
            <c:spPr>
              <a:ln w="25400">
                <a:solidFill>
                  <a:srgbClr val="EEECE1">
                    <a:lumMod val="25000"/>
                  </a:srgb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1-A92F-42F3-A30A-7AA905566A53}"/>
              </c:ext>
            </c:extLst>
          </c:dPt>
          <c:dPt>
            <c:idx val="2"/>
            <c:marker>
              <c:spPr>
                <a:solidFill>
                  <a:schemeClr val="tx1">
                    <a:lumMod val="65000"/>
                    <a:lumOff val="35000"/>
                  </a:schemeClr>
                </a:solidFill>
                <a:ln>
                  <a:solidFill>
                    <a:schemeClr val="tx1">
                      <a:lumMod val="95000"/>
                      <a:lumOff val="5000"/>
                    </a:schemeClr>
                  </a:solidFill>
                </a:ln>
              </c:spPr>
            </c:marker>
            <c:bubble3D val="0"/>
            <c:spPr>
              <a:ln w="25400">
                <a:solidFill>
                  <a:srgbClr val="EEECE1">
                    <a:lumMod val="25000"/>
                  </a:srgbClr>
                </a:solidFill>
              </a:ln>
            </c:spPr>
            <c:extLst>
              <c:ext xmlns:c16="http://schemas.microsoft.com/office/drawing/2014/chart" uri="{C3380CC4-5D6E-409C-BE32-E72D297353CC}">
                <c16:uniqueId val="{00000003-A92F-42F3-A30A-7AA905566A53}"/>
              </c:ext>
            </c:extLst>
          </c:dPt>
          <c:errBars>
            <c:errDir val="y"/>
            <c:errBarType val="both"/>
            <c:errValType val="fixedVal"/>
            <c:noEndCap val="0"/>
            <c:val val="5"/>
          </c:errBars>
          <c:cat>
            <c:numRef>
              <c:f>Лист1!$AC$99:$AE$99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Лист1!$AC$100:$AE$100</c:f>
              <c:numCache>
                <c:formatCode>General</c:formatCode>
                <c:ptCount val="3"/>
                <c:pt idx="0">
                  <c:v>58.7</c:v>
                </c:pt>
                <c:pt idx="1">
                  <c:v>15</c:v>
                </c:pt>
                <c:pt idx="2">
                  <c:v>0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4-A92F-42F3-A30A-7AA905566A53}"/>
            </c:ext>
          </c:extLst>
        </c:ser>
        <c:ser>
          <c:idx val="1"/>
          <c:order val="1"/>
          <c:tx>
            <c:strRef>
              <c:f>Лист1!$AB$101</c:f>
              <c:strCache>
                <c:ptCount val="1"/>
                <c:pt idx="0">
                  <c:v>рН 5,5</c:v>
                </c:pt>
              </c:strCache>
            </c:strRef>
          </c:tx>
          <c:spPr>
            <a:ln w="31750">
              <a:solidFill>
                <a:schemeClr val="tx1"/>
              </a:solidFill>
              <a:prstDash val="sysDot"/>
            </a:ln>
          </c:spPr>
          <c:marker>
            <c:symbol val="square"/>
            <c:size val="4"/>
            <c:spPr>
              <a:solidFill>
                <a:schemeClr val="tx1"/>
              </a:solidFill>
              <a:ln w="3175"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10"/>
          </c:errBars>
          <c:cat>
            <c:numRef>
              <c:f>Лист1!$AC$99:$AE$99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Лист1!$AC$101:$AE$101</c:f>
              <c:numCache>
                <c:formatCode>General</c:formatCode>
                <c:ptCount val="3"/>
                <c:pt idx="0">
                  <c:v>75</c:v>
                </c:pt>
                <c:pt idx="1">
                  <c:v>33.300000000000004</c:v>
                </c:pt>
                <c:pt idx="2">
                  <c:v>8.3000000000000007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5-A92F-42F3-A30A-7AA905566A53}"/>
            </c:ext>
          </c:extLst>
        </c:ser>
        <c:ser>
          <c:idx val="2"/>
          <c:order val="2"/>
          <c:tx>
            <c:strRef>
              <c:f>Лист1!$AB$102</c:f>
              <c:strCache>
                <c:ptCount val="1"/>
                <c:pt idx="0">
                  <c:v>рН 6,5</c:v>
                </c:pt>
              </c:strCache>
            </c:strRef>
          </c:tx>
          <c:spPr>
            <a:ln w="25400">
              <a:solidFill>
                <a:schemeClr val="bg2">
                  <a:lumMod val="25000"/>
                </a:schemeClr>
              </a:solidFill>
              <a:prstDash val="sysDash"/>
            </a:ln>
          </c:spPr>
          <c:marker>
            <c:symbol val="triangle"/>
            <c:size val="5"/>
            <c:spPr>
              <a:solidFill>
                <a:schemeClr val="tx1">
                  <a:lumMod val="85000"/>
                  <a:lumOff val="15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errBars>
            <c:errDir val="y"/>
            <c:errBarType val="both"/>
            <c:errValType val="fixedVal"/>
            <c:noEndCap val="0"/>
            <c:val val="8"/>
          </c:errBars>
          <c:cat>
            <c:numRef>
              <c:f>Лист1!$AC$99:$AE$99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30</c:v>
                </c:pt>
              </c:numCache>
            </c:numRef>
          </c:cat>
          <c:val>
            <c:numRef>
              <c:f>Лист1!$AC$102:$AE$102</c:f>
              <c:numCache>
                <c:formatCode>General</c:formatCode>
                <c:ptCount val="3"/>
                <c:pt idx="0">
                  <c:v>83.3</c:v>
                </c:pt>
                <c:pt idx="1">
                  <c:v>66.599999999999994</c:v>
                </c:pt>
                <c:pt idx="2">
                  <c:v>41.6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6-A92F-42F3-A30A-7AA905566A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8345600"/>
        <c:axId val="128347520"/>
      </c:lineChart>
      <c:catAx>
        <c:axId val="12834560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Ионы </a:t>
                </a:r>
                <a:r>
                  <a:rPr lang="en-US" sz="900" b="1" i="0" u="none" strike="noStrike" baseline="0">
                    <a:latin typeface="Arial" panose="020B0604020202020204" pitchFamily="34" charset="0"/>
                    <a:cs typeface="Arial" panose="020B0604020202020204" pitchFamily="34" charset="0"/>
                  </a:rPr>
                  <a:t>Cd</a:t>
                </a:r>
                <a:r>
                  <a:rPr lang="ru-RU" sz="900" b="1" i="0" u="none" strike="noStrike" baseline="30000">
                    <a:latin typeface="Arial" panose="020B0604020202020204" pitchFamily="34" charset="0"/>
                    <a:cs typeface="Arial" panose="020B0604020202020204" pitchFamily="34" charset="0"/>
                  </a:rPr>
                  <a:t>2+</a:t>
                </a:r>
                <a:r>
                  <a:rPr lang="ru-RU" sz="900">
                    <a:latin typeface="Arial" panose="020B0604020202020204" pitchFamily="34" charset="0"/>
                    <a:cs typeface="Arial" panose="020B0604020202020204" pitchFamily="34" charset="0"/>
                  </a:rPr>
                  <a:t> в хлориде, мг/л</a:t>
                </a:r>
              </a:p>
            </c:rich>
          </c:tx>
          <c:layout>
            <c:manualLayout>
              <c:xMode val="edge"/>
              <c:yMode val="edge"/>
              <c:x val="0.42325875897002946"/>
              <c:y val="0.8777642231340800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347520"/>
        <c:crosses val="autoZero"/>
        <c:auto val="1"/>
        <c:lblAlgn val="ctr"/>
        <c:lblOffset val="100"/>
        <c:noMultiLvlLbl val="0"/>
      </c:catAx>
      <c:valAx>
        <c:axId val="12834752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12700">
            <a:solidFill>
              <a:schemeClr val="tx1"/>
            </a:solidFill>
          </a:ln>
        </c:spPr>
        <c:txPr>
          <a:bodyPr/>
          <a:lstStyle/>
          <a:p>
            <a:pPr>
              <a:defRPr sz="1000" b="1"/>
            </a:pPr>
            <a:endParaRPr lang="ru-RU"/>
          </a:p>
        </c:txPr>
        <c:crossAx val="128345600"/>
        <c:crosses val="autoZero"/>
        <c:crossBetween val="between"/>
        <c:majorUnit val="2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0.27671</cdr:x>
      <cdr:y>0.15603</cdr:y>
    </cdr:from>
    <cdr:to>
      <cdr:x>0.69302</cdr:x>
      <cdr:y>0.2695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566667" y="341823"/>
          <a:ext cx="852558" cy="24858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рН 3,3-3,7</a:t>
          </a: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0.57821</cdr:x>
      <cdr:y>0.05632</cdr:y>
    </cdr:from>
    <cdr:to>
      <cdr:x>0.65706</cdr:x>
      <cdr:y>0.16896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708031" y="146650"/>
          <a:ext cx="232913" cy="2932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В</a:t>
          </a: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0.49979</cdr:x>
      <cdr:y>0.02575</cdr:y>
    </cdr:from>
    <cdr:to>
      <cdr:x>0.57871</cdr:x>
      <cdr:y>0.11877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475108" y="66861"/>
          <a:ext cx="232929" cy="2415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 b="1"/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0.45177</cdr:x>
      <cdr:y>0.21091</cdr:y>
    </cdr:from>
    <cdr:to>
      <cdr:x>0.52981</cdr:x>
      <cdr:y>0.32758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220428" y="444637"/>
          <a:ext cx="383558" cy="24596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r>
            <a:rPr lang="ru-RU" sz="1100" b="1"/>
            <a:t>А</a:t>
          </a:r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0.44131</cdr:x>
      <cdr:y>0.14673</cdr:y>
    </cdr:from>
    <cdr:to>
      <cdr:x>0.49015</cdr:x>
      <cdr:y>0.25178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409972" y="354056"/>
          <a:ext cx="266715" cy="25348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r>
            <a:rPr lang="ru-RU" sz="1100" b="1"/>
            <a:t>Б</a:t>
          </a:r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0.45656</cdr:x>
      <cdr:y>0.21401</cdr:y>
    </cdr:from>
    <cdr:to>
      <cdr:x>0.51293</cdr:x>
      <cdr:y>0.33801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390638" y="529587"/>
          <a:ext cx="295165" cy="3068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 b="1"/>
            <a:t>А</a:t>
          </a:r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0.47554</cdr:x>
      <cdr:y>0.21162</cdr:y>
    </cdr:from>
    <cdr:to>
      <cdr:x>0.56384</cdr:x>
      <cdr:y>0.3527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685997" y="535499"/>
          <a:ext cx="498747" cy="3570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 b="1"/>
            <a:t>Б</a:t>
          </a:r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0.02569</cdr:x>
      <cdr:y>0.08239</cdr:y>
    </cdr:from>
    <cdr:to>
      <cdr:x>0.11792</cdr:x>
      <cdr:y>0.20883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46307" y="204826"/>
          <a:ext cx="525334" cy="31433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r>
            <a:rPr lang="ru-RU" sz="1400" b="1"/>
            <a:t>%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0.25373</cdr:x>
      <cdr:y>0.16735</cdr:y>
    </cdr:from>
    <cdr:to>
      <cdr:x>0.71569</cdr:x>
      <cdr:y>0.30612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493023" y="366622"/>
          <a:ext cx="897627" cy="30401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рН 3,8-4,0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0.35538</cdr:x>
      <cdr:y>0.13182</cdr:y>
    </cdr:from>
    <cdr:to>
      <cdr:x>0.54355</cdr:x>
      <cdr:y>0.23553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643149" y="276225"/>
          <a:ext cx="340541" cy="2173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рН 4,5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0.25296</cdr:x>
      <cdr:y>0.10465</cdr:y>
    </cdr:from>
    <cdr:to>
      <cdr:x>0.69976</cdr:x>
      <cdr:y>0.2093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684282" y="257175"/>
          <a:ext cx="1208639" cy="2571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Пролиферация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0.46827</cdr:x>
      <cdr:y>0.67782</cdr:y>
    </cdr:from>
    <cdr:to>
      <cdr:x>0.47877</cdr:x>
      <cdr:y>0.6965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038350" y="1659256"/>
          <a:ext cx="45719" cy="4571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0.2779</cdr:x>
      <cdr:y>0.11284</cdr:y>
    </cdr:from>
    <cdr:to>
      <cdr:x>0.63239</cdr:x>
      <cdr:y>0.28016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209675" y="276225"/>
          <a:ext cx="1543050" cy="4095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0.46433</cdr:x>
      <cdr:y>0.64202</cdr:y>
    </cdr:from>
    <cdr:to>
      <cdr:x>0.47484</cdr:x>
      <cdr:y>0.70428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021206" y="1571625"/>
          <a:ext cx="45719" cy="152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0.41839</cdr:x>
      <cdr:y>0.09949</cdr:y>
    </cdr:from>
    <cdr:to>
      <cdr:x>0.81227</cdr:x>
      <cdr:y>0.2429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159696" y="244486"/>
          <a:ext cx="1091747" cy="35242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Морфогенез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0.46201</cdr:x>
      <cdr:y>0.076</cdr:y>
    </cdr:from>
    <cdr:to>
      <cdr:x>0.5608</cdr:x>
      <cdr:y>0.20116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514475" y="161925"/>
          <a:ext cx="323850" cy="2667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Б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0.48657</cdr:x>
      <cdr:y>0.09077</cdr:y>
    </cdr:from>
    <cdr:to>
      <cdr:x>0.58103</cdr:x>
      <cdr:y>0.1989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88424" y="198040"/>
          <a:ext cx="250125" cy="2359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А</a:t>
          </a: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0.60563</cdr:x>
      <cdr:y>4.27112E-7</cdr:y>
    </cdr:from>
    <cdr:to>
      <cdr:x>0.69341</cdr:x>
      <cdr:y>0.10685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785668" y="1"/>
          <a:ext cx="258793" cy="25016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А</a:t>
          </a: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0.57297</cdr:x>
      <cdr:y>0</cdr:y>
    </cdr:from>
    <cdr:to>
      <cdr:x>0.64894</cdr:x>
      <cdr:y>0.14441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724025" y="0"/>
          <a:ext cx="228600" cy="34507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/>
            <a:t>Б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F02511-7128-40EC-A6B9-70C16D5D2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27931</TotalTime>
  <Pages>92</Pages>
  <Words>27541</Words>
  <Characters>156985</Characters>
  <Application>Microsoft Office Word</Application>
  <DocSecurity>0</DocSecurity>
  <Lines>1308</Lines>
  <Paragraphs>368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Владелец</cp:lastModifiedBy>
  <cp:revision>410</cp:revision>
  <cp:lastPrinted>2022-12-21T06:08:00Z</cp:lastPrinted>
  <dcterms:created xsi:type="dcterms:W3CDTF">2018-06-27T14:40:00Z</dcterms:created>
  <dcterms:modified xsi:type="dcterms:W3CDTF">2022-12-21T06:11:00Z</dcterms:modified>
</cp:coreProperties>
</file>